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B38" w:rsidRPr="00375E1E" w:rsidRDefault="002E5B38" w:rsidP="002E5B38">
      <w:pPr>
        <w:tabs>
          <w:tab w:val="left" w:pos="10490"/>
        </w:tabs>
        <w:spacing w:after="0"/>
        <w:ind w:left="10348"/>
        <w:rPr>
          <w:rFonts w:ascii="Times New Roman" w:hAnsi="Times New Roman" w:cs="Times New Roman"/>
          <w:sz w:val="28"/>
          <w:szCs w:val="28"/>
        </w:rPr>
      </w:pPr>
      <w:r w:rsidRPr="00375E1E">
        <w:rPr>
          <w:rFonts w:ascii="Times New Roman" w:hAnsi="Times New Roman" w:cs="Times New Roman"/>
          <w:sz w:val="28"/>
          <w:szCs w:val="28"/>
        </w:rPr>
        <w:t>ПРИЛОЖЕНИЕ</w:t>
      </w:r>
    </w:p>
    <w:p w:rsidR="002E5B38" w:rsidRPr="00375E1E" w:rsidRDefault="002E5B38" w:rsidP="002E5B38">
      <w:pPr>
        <w:tabs>
          <w:tab w:val="left" w:pos="10206"/>
          <w:tab w:val="left" w:pos="10348"/>
        </w:tabs>
        <w:spacing w:after="0"/>
        <w:ind w:left="10348"/>
        <w:rPr>
          <w:rFonts w:ascii="Times New Roman" w:hAnsi="Times New Roman" w:cs="Times New Roman"/>
          <w:sz w:val="28"/>
          <w:szCs w:val="28"/>
        </w:rPr>
      </w:pPr>
      <w:r w:rsidRPr="00375E1E">
        <w:rPr>
          <w:rFonts w:ascii="Times New Roman" w:hAnsi="Times New Roman" w:cs="Times New Roman"/>
          <w:sz w:val="28"/>
          <w:szCs w:val="28"/>
        </w:rPr>
        <w:t>к решению Совета муниципального</w:t>
      </w:r>
      <w:r>
        <w:rPr>
          <w:rFonts w:ascii="Times New Roman" w:hAnsi="Times New Roman" w:cs="Times New Roman"/>
          <w:sz w:val="28"/>
          <w:szCs w:val="28"/>
        </w:rPr>
        <w:t xml:space="preserve"> </w:t>
      </w:r>
      <w:r w:rsidRPr="00375E1E">
        <w:rPr>
          <w:rFonts w:ascii="Times New Roman" w:hAnsi="Times New Roman" w:cs="Times New Roman"/>
          <w:sz w:val="28"/>
          <w:szCs w:val="28"/>
        </w:rPr>
        <w:t>образования</w:t>
      </w:r>
    </w:p>
    <w:p w:rsidR="002E5B38" w:rsidRPr="00375E1E" w:rsidRDefault="002E5B38" w:rsidP="002E5B38">
      <w:pPr>
        <w:tabs>
          <w:tab w:val="left" w:pos="10490"/>
          <w:tab w:val="left" w:pos="15026"/>
          <w:tab w:val="left" w:pos="15168"/>
        </w:tabs>
        <w:spacing w:after="0"/>
        <w:ind w:left="10348"/>
        <w:rPr>
          <w:rFonts w:ascii="Times New Roman" w:hAnsi="Times New Roman" w:cs="Times New Roman"/>
          <w:sz w:val="28"/>
          <w:szCs w:val="28"/>
        </w:rPr>
      </w:pPr>
      <w:proofErr w:type="spellStart"/>
      <w:r w:rsidRPr="00375E1E">
        <w:rPr>
          <w:rFonts w:ascii="Times New Roman" w:hAnsi="Times New Roman" w:cs="Times New Roman"/>
          <w:sz w:val="28"/>
          <w:szCs w:val="28"/>
        </w:rPr>
        <w:t>Тимашевский</w:t>
      </w:r>
      <w:proofErr w:type="spellEnd"/>
      <w:r w:rsidRPr="00375E1E">
        <w:rPr>
          <w:rFonts w:ascii="Times New Roman" w:hAnsi="Times New Roman" w:cs="Times New Roman"/>
          <w:sz w:val="28"/>
          <w:szCs w:val="28"/>
        </w:rPr>
        <w:t xml:space="preserve"> район                                                                                                                                                                                                                        </w:t>
      </w:r>
      <w:r>
        <w:rPr>
          <w:rFonts w:ascii="Times New Roman" w:hAnsi="Times New Roman" w:cs="Times New Roman"/>
          <w:sz w:val="28"/>
          <w:szCs w:val="28"/>
        </w:rPr>
        <w:t xml:space="preserve">                                     </w:t>
      </w:r>
      <w:r w:rsidRPr="00375E1E">
        <w:rPr>
          <w:rFonts w:ascii="Times New Roman" w:hAnsi="Times New Roman" w:cs="Times New Roman"/>
          <w:sz w:val="28"/>
          <w:szCs w:val="28"/>
        </w:rPr>
        <w:t>от _____________  №___</w:t>
      </w:r>
      <w:r>
        <w:rPr>
          <w:rFonts w:ascii="Times New Roman" w:hAnsi="Times New Roman" w:cs="Times New Roman"/>
          <w:sz w:val="28"/>
          <w:szCs w:val="28"/>
        </w:rPr>
        <w:t>__</w:t>
      </w:r>
    </w:p>
    <w:p w:rsidR="00BD53A3" w:rsidRDefault="00BD53A3" w:rsidP="002E5B38">
      <w:pPr>
        <w:tabs>
          <w:tab w:val="left" w:pos="10773"/>
          <w:tab w:val="left" w:pos="15168"/>
        </w:tabs>
        <w:spacing w:after="0" w:line="240" w:lineRule="auto"/>
        <w:ind w:left="8505" w:firstLine="284"/>
        <w:rPr>
          <w:rFonts w:ascii="Times New Roman" w:hAnsi="Times New Roman" w:cs="Times New Roman"/>
          <w:b/>
          <w:sz w:val="28"/>
          <w:szCs w:val="28"/>
        </w:rPr>
      </w:pPr>
    </w:p>
    <w:p w:rsidR="002E5B38" w:rsidRDefault="002E5B38" w:rsidP="002E5B38">
      <w:pPr>
        <w:tabs>
          <w:tab w:val="left" w:pos="10773"/>
          <w:tab w:val="left" w:pos="15168"/>
        </w:tabs>
        <w:spacing w:after="0" w:line="240" w:lineRule="auto"/>
        <w:ind w:left="8505" w:firstLine="284"/>
        <w:rPr>
          <w:rFonts w:ascii="Times New Roman" w:hAnsi="Times New Roman" w:cs="Times New Roman"/>
          <w:b/>
          <w:sz w:val="28"/>
          <w:szCs w:val="28"/>
        </w:rPr>
      </w:pPr>
    </w:p>
    <w:p w:rsidR="002E5B38" w:rsidRDefault="002E5B38" w:rsidP="002E5B38">
      <w:pPr>
        <w:tabs>
          <w:tab w:val="left" w:pos="10773"/>
          <w:tab w:val="left" w:pos="15168"/>
        </w:tabs>
        <w:spacing w:after="0" w:line="240" w:lineRule="auto"/>
        <w:ind w:left="8505" w:firstLine="284"/>
        <w:rPr>
          <w:rFonts w:ascii="Times New Roman" w:hAnsi="Times New Roman" w:cs="Times New Roman"/>
          <w:b/>
          <w:sz w:val="28"/>
          <w:szCs w:val="28"/>
        </w:rPr>
      </w:pPr>
    </w:p>
    <w:p w:rsidR="0072346C" w:rsidRPr="0072346C" w:rsidRDefault="00CF50BD" w:rsidP="0072346C">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r w:rsidR="00D37382">
        <w:rPr>
          <w:rFonts w:ascii="Times New Roman" w:hAnsi="Times New Roman" w:cs="Times New Roman"/>
          <w:b/>
          <w:sz w:val="28"/>
          <w:szCs w:val="28"/>
        </w:rPr>
        <w:t xml:space="preserve">ИСПОЛНЕНИЕ </w:t>
      </w:r>
      <w:r>
        <w:rPr>
          <w:rFonts w:ascii="Times New Roman" w:hAnsi="Times New Roman" w:cs="Times New Roman"/>
          <w:b/>
          <w:sz w:val="28"/>
          <w:szCs w:val="28"/>
        </w:rPr>
        <w:t>ПРОГРАММ</w:t>
      </w:r>
      <w:r w:rsidR="00D37382">
        <w:rPr>
          <w:rFonts w:ascii="Times New Roman" w:hAnsi="Times New Roman" w:cs="Times New Roman"/>
          <w:b/>
          <w:sz w:val="28"/>
          <w:szCs w:val="28"/>
        </w:rPr>
        <w:t>Ы</w:t>
      </w:r>
      <w:r w:rsidR="0072346C" w:rsidRPr="0072346C">
        <w:rPr>
          <w:rFonts w:ascii="Times New Roman" w:hAnsi="Times New Roman" w:cs="Times New Roman"/>
          <w:b/>
          <w:sz w:val="28"/>
          <w:szCs w:val="28"/>
        </w:rPr>
        <w:t xml:space="preserve"> (ПЛАН</w:t>
      </w:r>
      <w:r w:rsidR="00D37382">
        <w:rPr>
          <w:rFonts w:ascii="Times New Roman" w:hAnsi="Times New Roman" w:cs="Times New Roman"/>
          <w:b/>
          <w:sz w:val="28"/>
          <w:szCs w:val="28"/>
        </w:rPr>
        <w:t>А</w:t>
      </w:r>
      <w:r w:rsidR="0072346C" w:rsidRPr="0072346C">
        <w:rPr>
          <w:rFonts w:ascii="Times New Roman" w:hAnsi="Times New Roman" w:cs="Times New Roman"/>
          <w:b/>
          <w:sz w:val="28"/>
          <w:szCs w:val="28"/>
        </w:rPr>
        <w:t>)</w:t>
      </w:r>
    </w:p>
    <w:p w:rsidR="0072346C" w:rsidRPr="00CD369D" w:rsidRDefault="0072346C" w:rsidP="00CD369D">
      <w:pPr>
        <w:spacing w:after="0" w:line="240" w:lineRule="auto"/>
        <w:jc w:val="center"/>
        <w:rPr>
          <w:rFonts w:ascii="Times New Roman" w:hAnsi="Times New Roman" w:cs="Times New Roman"/>
          <w:b/>
          <w:sz w:val="28"/>
          <w:szCs w:val="28"/>
        </w:rPr>
      </w:pPr>
      <w:r w:rsidRPr="00CD369D">
        <w:rPr>
          <w:rFonts w:ascii="Times New Roman" w:hAnsi="Times New Roman" w:cs="Times New Roman"/>
          <w:b/>
          <w:sz w:val="28"/>
          <w:szCs w:val="28"/>
        </w:rPr>
        <w:t>по реализации решений научно – п</w:t>
      </w:r>
      <w:r w:rsidR="00E864E9">
        <w:rPr>
          <w:rFonts w:ascii="Times New Roman" w:hAnsi="Times New Roman" w:cs="Times New Roman"/>
          <w:b/>
          <w:sz w:val="28"/>
          <w:szCs w:val="28"/>
        </w:rPr>
        <w:t>рактической конференции на тему</w:t>
      </w:r>
    </w:p>
    <w:p w:rsidR="0000446F" w:rsidRDefault="00BD53A3" w:rsidP="00CD369D">
      <w:pPr>
        <w:spacing w:after="0" w:line="240" w:lineRule="auto"/>
        <w:jc w:val="center"/>
        <w:rPr>
          <w:rFonts w:ascii="Times New Roman" w:hAnsi="Times New Roman" w:cs="Times New Roman"/>
          <w:b/>
          <w:sz w:val="28"/>
          <w:szCs w:val="28"/>
        </w:rPr>
      </w:pPr>
      <w:r w:rsidRPr="00CD369D">
        <w:rPr>
          <w:rFonts w:ascii="Times New Roman" w:hAnsi="Times New Roman" w:cs="Times New Roman"/>
          <w:b/>
          <w:sz w:val="28"/>
          <w:szCs w:val="28"/>
        </w:rPr>
        <w:t xml:space="preserve">«Укрепление финансово-экономических основ местного самоуправления </w:t>
      </w:r>
      <w:proofErr w:type="spellStart"/>
      <w:r w:rsidR="00647AB2" w:rsidRPr="00CD369D">
        <w:rPr>
          <w:rFonts w:ascii="Times New Roman" w:hAnsi="Times New Roman" w:cs="Times New Roman"/>
          <w:b/>
          <w:sz w:val="28"/>
          <w:szCs w:val="28"/>
        </w:rPr>
        <w:t>Белогл</w:t>
      </w:r>
      <w:r w:rsidRPr="00CD369D">
        <w:rPr>
          <w:rFonts w:ascii="Times New Roman" w:hAnsi="Times New Roman" w:cs="Times New Roman"/>
          <w:b/>
          <w:sz w:val="28"/>
          <w:szCs w:val="28"/>
        </w:rPr>
        <w:t>инского</w:t>
      </w:r>
      <w:proofErr w:type="spellEnd"/>
      <w:r w:rsidRPr="00CD369D">
        <w:rPr>
          <w:rFonts w:ascii="Times New Roman" w:hAnsi="Times New Roman" w:cs="Times New Roman"/>
          <w:b/>
          <w:sz w:val="28"/>
          <w:szCs w:val="28"/>
        </w:rPr>
        <w:t xml:space="preserve">, </w:t>
      </w:r>
      <w:proofErr w:type="spellStart"/>
      <w:r w:rsidR="00647AB2" w:rsidRPr="00CD369D">
        <w:rPr>
          <w:rFonts w:ascii="Times New Roman" w:hAnsi="Times New Roman" w:cs="Times New Roman"/>
          <w:b/>
          <w:sz w:val="28"/>
          <w:szCs w:val="28"/>
        </w:rPr>
        <w:t>Брюховец</w:t>
      </w:r>
      <w:r w:rsidRPr="00CD369D">
        <w:rPr>
          <w:rFonts w:ascii="Times New Roman" w:hAnsi="Times New Roman" w:cs="Times New Roman"/>
          <w:b/>
          <w:sz w:val="28"/>
          <w:szCs w:val="28"/>
        </w:rPr>
        <w:t>кого</w:t>
      </w:r>
      <w:proofErr w:type="spellEnd"/>
      <w:r w:rsidRPr="00CD369D">
        <w:rPr>
          <w:rFonts w:ascii="Times New Roman" w:hAnsi="Times New Roman" w:cs="Times New Roman"/>
          <w:b/>
          <w:sz w:val="28"/>
          <w:szCs w:val="28"/>
        </w:rPr>
        <w:t xml:space="preserve">, </w:t>
      </w:r>
      <w:r w:rsidR="00647AB2" w:rsidRPr="00CD369D">
        <w:rPr>
          <w:rFonts w:ascii="Times New Roman" w:hAnsi="Times New Roman" w:cs="Times New Roman"/>
          <w:b/>
          <w:sz w:val="28"/>
          <w:szCs w:val="28"/>
        </w:rPr>
        <w:t>Крыло</w:t>
      </w:r>
      <w:r w:rsidRPr="00CD369D">
        <w:rPr>
          <w:rFonts w:ascii="Times New Roman" w:hAnsi="Times New Roman" w:cs="Times New Roman"/>
          <w:b/>
          <w:sz w:val="28"/>
          <w:szCs w:val="28"/>
        </w:rPr>
        <w:t xml:space="preserve">вского, </w:t>
      </w:r>
      <w:r w:rsidR="00647AB2" w:rsidRPr="00CD369D">
        <w:rPr>
          <w:rFonts w:ascii="Times New Roman" w:hAnsi="Times New Roman" w:cs="Times New Roman"/>
          <w:b/>
          <w:sz w:val="28"/>
          <w:szCs w:val="28"/>
        </w:rPr>
        <w:t>Новопокров</w:t>
      </w:r>
      <w:r w:rsidRPr="00CD369D">
        <w:rPr>
          <w:rFonts w:ascii="Times New Roman" w:hAnsi="Times New Roman" w:cs="Times New Roman"/>
          <w:b/>
          <w:sz w:val="28"/>
          <w:szCs w:val="28"/>
        </w:rPr>
        <w:t xml:space="preserve">ского, </w:t>
      </w:r>
      <w:r w:rsidR="00647AB2" w:rsidRPr="00CD369D">
        <w:rPr>
          <w:rFonts w:ascii="Times New Roman" w:hAnsi="Times New Roman" w:cs="Times New Roman"/>
          <w:b/>
          <w:sz w:val="28"/>
          <w:szCs w:val="28"/>
        </w:rPr>
        <w:t>Павловского и</w:t>
      </w:r>
      <w:r w:rsidRPr="00CD369D">
        <w:rPr>
          <w:rFonts w:ascii="Times New Roman" w:hAnsi="Times New Roman" w:cs="Times New Roman"/>
          <w:b/>
          <w:sz w:val="28"/>
          <w:szCs w:val="28"/>
        </w:rPr>
        <w:t xml:space="preserve"> </w:t>
      </w:r>
      <w:proofErr w:type="spellStart"/>
      <w:r w:rsidR="00647AB2" w:rsidRPr="00CD369D">
        <w:rPr>
          <w:rFonts w:ascii="Times New Roman" w:hAnsi="Times New Roman" w:cs="Times New Roman"/>
          <w:b/>
          <w:sz w:val="28"/>
          <w:szCs w:val="28"/>
        </w:rPr>
        <w:t>Тимашев</w:t>
      </w:r>
      <w:r w:rsidRPr="00CD369D">
        <w:rPr>
          <w:rFonts w:ascii="Times New Roman" w:hAnsi="Times New Roman" w:cs="Times New Roman"/>
          <w:b/>
          <w:sz w:val="28"/>
          <w:szCs w:val="28"/>
        </w:rPr>
        <w:t>ского</w:t>
      </w:r>
      <w:proofErr w:type="spellEnd"/>
      <w:r w:rsidRPr="00CD369D">
        <w:rPr>
          <w:rFonts w:ascii="Times New Roman" w:hAnsi="Times New Roman" w:cs="Times New Roman"/>
          <w:b/>
          <w:sz w:val="28"/>
          <w:szCs w:val="28"/>
        </w:rPr>
        <w:t xml:space="preserve"> районов» на территории </w:t>
      </w:r>
    </w:p>
    <w:p w:rsidR="00BD53A3" w:rsidRDefault="00BD53A3" w:rsidP="00646309">
      <w:pPr>
        <w:spacing w:after="0" w:line="240" w:lineRule="auto"/>
        <w:jc w:val="center"/>
        <w:rPr>
          <w:rFonts w:ascii="Times New Roman" w:hAnsi="Times New Roman" w:cs="Times New Roman"/>
          <w:b/>
          <w:sz w:val="28"/>
          <w:szCs w:val="28"/>
        </w:rPr>
      </w:pPr>
      <w:r w:rsidRPr="00CD369D">
        <w:rPr>
          <w:rFonts w:ascii="Times New Roman" w:hAnsi="Times New Roman" w:cs="Times New Roman"/>
          <w:b/>
          <w:sz w:val="28"/>
          <w:szCs w:val="28"/>
        </w:rPr>
        <w:t xml:space="preserve">муниципального образования </w:t>
      </w:r>
      <w:proofErr w:type="spellStart"/>
      <w:r w:rsidR="00647AB2" w:rsidRPr="00CD369D">
        <w:rPr>
          <w:rFonts w:ascii="Times New Roman" w:hAnsi="Times New Roman" w:cs="Times New Roman"/>
          <w:b/>
          <w:sz w:val="28"/>
          <w:szCs w:val="28"/>
        </w:rPr>
        <w:t>Тимашев</w:t>
      </w:r>
      <w:r w:rsidRPr="00CD369D">
        <w:rPr>
          <w:rFonts w:ascii="Times New Roman" w:hAnsi="Times New Roman" w:cs="Times New Roman"/>
          <w:b/>
          <w:sz w:val="28"/>
          <w:szCs w:val="28"/>
        </w:rPr>
        <w:t>ский</w:t>
      </w:r>
      <w:proofErr w:type="spellEnd"/>
      <w:r w:rsidRPr="00CD369D">
        <w:rPr>
          <w:rFonts w:ascii="Times New Roman" w:hAnsi="Times New Roman" w:cs="Times New Roman"/>
          <w:b/>
          <w:sz w:val="28"/>
          <w:szCs w:val="28"/>
        </w:rPr>
        <w:t xml:space="preserve"> район</w:t>
      </w:r>
      <w:r w:rsidR="00994D61">
        <w:rPr>
          <w:rFonts w:ascii="Times New Roman" w:hAnsi="Times New Roman" w:cs="Times New Roman"/>
          <w:b/>
          <w:sz w:val="28"/>
          <w:szCs w:val="28"/>
        </w:rPr>
        <w:t xml:space="preserve"> </w:t>
      </w:r>
      <w:r w:rsidR="00734187">
        <w:rPr>
          <w:rFonts w:ascii="Times New Roman" w:hAnsi="Times New Roman" w:cs="Times New Roman"/>
          <w:b/>
          <w:sz w:val="28"/>
          <w:szCs w:val="28"/>
        </w:rPr>
        <w:t>в</w:t>
      </w:r>
      <w:r w:rsidR="00994D61">
        <w:rPr>
          <w:rFonts w:ascii="Times New Roman" w:hAnsi="Times New Roman" w:cs="Times New Roman"/>
          <w:b/>
          <w:sz w:val="28"/>
          <w:szCs w:val="28"/>
        </w:rPr>
        <w:t xml:space="preserve"> </w:t>
      </w:r>
      <w:r w:rsidR="00646309">
        <w:rPr>
          <w:rFonts w:ascii="Times New Roman" w:hAnsi="Times New Roman" w:cs="Times New Roman"/>
          <w:b/>
          <w:sz w:val="28"/>
          <w:szCs w:val="28"/>
        </w:rPr>
        <w:t xml:space="preserve">2016 - </w:t>
      </w:r>
      <w:r w:rsidR="00994D61">
        <w:rPr>
          <w:rFonts w:ascii="Times New Roman" w:hAnsi="Times New Roman" w:cs="Times New Roman"/>
          <w:b/>
          <w:sz w:val="28"/>
          <w:szCs w:val="28"/>
        </w:rPr>
        <w:t>2017 год</w:t>
      </w:r>
      <w:r w:rsidR="00646309">
        <w:rPr>
          <w:rFonts w:ascii="Times New Roman" w:hAnsi="Times New Roman" w:cs="Times New Roman"/>
          <w:b/>
          <w:sz w:val="28"/>
          <w:szCs w:val="28"/>
        </w:rPr>
        <w:t>ах</w:t>
      </w:r>
      <w:r w:rsidR="00E864E9">
        <w:rPr>
          <w:rFonts w:ascii="Times New Roman" w:hAnsi="Times New Roman" w:cs="Times New Roman"/>
          <w:b/>
          <w:sz w:val="28"/>
          <w:szCs w:val="28"/>
        </w:rPr>
        <w:t xml:space="preserve"> в 2016 году</w:t>
      </w:r>
    </w:p>
    <w:p w:rsidR="0072346C" w:rsidRDefault="0072346C" w:rsidP="00D37382">
      <w:pPr>
        <w:spacing w:after="0" w:line="240" w:lineRule="auto"/>
        <w:jc w:val="center"/>
        <w:rPr>
          <w:rFonts w:ascii="Times New Roman" w:hAnsi="Times New Roman" w:cs="Times New Roman"/>
          <w:sz w:val="28"/>
          <w:szCs w:val="28"/>
        </w:rPr>
      </w:pPr>
    </w:p>
    <w:tbl>
      <w:tblPr>
        <w:tblStyle w:val="a3"/>
        <w:tblW w:w="15169" w:type="dxa"/>
        <w:tblInd w:w="-34" w:type="dxa"/>
        <w:tblLayout w:type="fixed"/>
        <w:tblLook w:val="04A0" w:firstRow="1" w:lastRow="0" w:firstColumn="1" w:lastColumn="0" w:noHBand="0" w:noVBand="1"/>
      </w:tblPr>
      <w:tblGrid>
        <w:gridCol w:w="567"/>
        <w:gridCol w:w="115"/>
        <w:gridCol w:w="4136"/>
        <w:gridCol w:w="3686"/>
        <w:gridCol w:w="1277"/>
        <w:gridCol w:w="15"/>
        <w:gridCol w:w="117"/>
        <w:gridCol w:w="9"/>
        <w:gridCol w:w="5247"/>
      </w:tblGrid>
      <w:tr w:rsidR="0072346C" w:rsidRPr="0072346C" w:rsidTr="00DA1688">
        <w:trPr>
          <w:trHeight w:val="613"/>
        </w:trPr>
        <w:tc>
          <w:tcPr>
            <w:tcW w:w="682" w:type="dxa"/>
            <w:gridSpan w:val="2"/>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 xml:space="preserve">№ </w:t>
            </w:r>
            <w:proofErr w:type="gramStart"/>
            <w:r w:rsidRPr="0000446F">
              <w:rPr>
                <w:rFonts w:ascii="Times New Roman" w:hAnsi="Times New Roman" w:cs="Times New Roman"/>
                <w:sz w:val="24"/>
                <w:szCs w:val="24"/>
              </w:rPr>
              <w:t>п</w:t>
            </w:r>
            <w:proofErr w:type="gramEnd"/>
            <w:r w:rsidRPr="0000446F">
              <w:rPr>
                <w:rFonts w:ascii="Times New Roman" w:hAnsi="Times New Roman" w:cs="Times New Roman"/>
                <w:sz w:val="24"/>
                <w:szCs w:val="24"/>
              </w:rPr>
              <w:t>/п</w:t>
            </w:r>
          </w:p>
        </w:tc>
        <w:tc>
          <w:tcPr>
            <w:tcW w:w="4136"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Задачи</w:t>
            </w:r>
          </w:p>
        </w:tc>
        <w:tc>
          <w:tcPr>
            <w:tcW w:w="3686"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Наименование мероприятий</w:t>
            </w:r>
          </w:p>
        </w:tc>
        <w:tc>
          <w:tcPr>
            <w:tcW w:w="1409" w:type="dxa"/>
            <w:gridSpan w:val="3"/>
          </w:tcPr>
          <w:p w:rsidR="0072346C" w:rsidRPr="0000446F" w:rsidRDefault="0072346C" w:rsidP="0000446F">
            <w:pPr>
              <w:ind w:left="-116"/>
              <w:jc w:val="center"/>
              <w:rPr>
                <w:rFonts w:ascii="Times New Roman" w:hAnsi="Times New Roman" w:cs="Times New Roman"/>
                <w:sz w:val="24"/>
                <w:szCs w:val="24"/>
              </w:rPr>
            </w:pPr>
            <w:r w:rsidRPr="0000446F">
              <w:rPr>
                <w:rFonts w:ascii="Times New Roman" w:hAnsi="Times New Roman" w:cs="Times New Roman"/>
                <w:sz w:val="24"/>
                <w:szCs w:val="24"/>
              </w:rPr>
              <w:t>Срок исполнения</w:t>
            </w:r>
          </w:p>
        </w:tc>
        <w:tc>
          <w:tcPr>
            <w:tcW w:w="5256" w:type="dxa"/>
            <w:gridSpan w:val="2"/>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Ответственные исполнители</w:t>
            </w:r>
          </w:p>
        </w:tc>
      </w:tr>
      <w:tr w:rsidR="0072346C" w:rsidRPr="0072346C" w:rsidTr="00DA1688">
        <w:tc>
          <w:tcPr>
            <w:tcW w:w="682" w:type="dxa"/>
            <w:gridSpan w:val="2"/>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1</w:t>
            </w:r>
          </w:p>
        </w:tc>
        <w:tc>
          <w:tcPr>
            <w:tcW w:w="4136"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72346C" w:rsidRPr="0000446F" w:rsidRDefault="0072346C" w:rsidP="0072346C">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72346C" w:rsidRPr="0072346C" w:rsidTr="00841342">
        <w:tc>
          <w:tcPr>
            <w:tcW w:w="15169" w:type="dxa"/>
            <w:gridSpan w:val="9"/>
          </w:tcPr>
          <w:p w:rsidR="0072346C" w:rsidRPr="0072346C" w:rsidRDefault="0072346C" w:rsidP="00647AB2">
            <w:pPr>
              <w:pStyle w:val="a4"/>
              <w:numPr>
                <w:ilvl w:val="0"/>
                <w:numId w:val="1"/>
              </w:numPr>
              <w:jc w:val="center"/>
              <w:rPr>
                <w:rFonts w:ascii="Times New Roman" w:hAnsi="Times New Roman" w:cs="Times New Roman"/>
                <w:b/>
                <w:sz w:val="24"/>
                <w:szCs w:val="24"/>
              </w:rPr>
            </w:pPr>
            <w:r w:rsidRPr="0072346C">
              <w:rPr>
                <w:rFonts w:ascii="Times New Roman" w:hAnsi="Times New Roman" w:cs="Times New Roman"/>
                <w:b/>
                <w:sz w:val="24"/>
                <w:szCs w:val="24"/>
              </w:rPr>
              <w:t xml:space="preserve">Повышение эффективности механизмов стратегического планирования и индикативного планирования социально – экономического развития муниципального образования </w:t>
            </w:r>
            <w:proofErr w:type="spellStart"/>
            <w:r w:rsidR="00647AB2">
              <w:rPr>
                <w:rFonts w:ascii="Times New Roman" w:hAnsi="Times New Roman" w:cs="Times New Roman"/>
                <w:b/>
                <w:sz w:val="24"/>
                <w:szCs w:val="24"/>
              </w:rPr>
              <w:t>Тимашев</w:t>
            </w:r>
            <w:r w:rsidRPr="0072346C">
              <w:rPr>
                <w:rFonts w:ascii="Times New Roman" w:hAnsi="Times New Roman" w:cs="Times New Roman"/>
                <w:b/>
                <w:sz w:val="24"/>
                <w:szCs w:val="24"/>
              </w:rPr>
              <w:t>ский</w:t>
            </w:r>
            <w:proofErr w:type="spellEnd"/>
            <w:r w:rsidRPr="0072346C">
              <w:rPr>
                <w:rFonts w:ascii="Times New Roman" w:hAnsi="Times New Roman" w:cs="Times New Roman"/>
                <w:b/>
                <w:sz w:val="24"/>
                <w:szCs w:val="24"/>
              </w:rPr>
              <w:t xml:space="preserve"> район</w:t>
            </w:r>
          </w:p>
        </w:tc>
      </w:tr>
      <w:tr w:rsidR="0072346C" w:rsidRPr="0072346C" w:rsidTr="00DA1688">
        <w:tc>
          <w:tcPr>
            <w:tcW w:w="682" w:type="dxa"/>
            <w:gridSpan w:val="2"/>
          </w:tcPr>
          <w:p w:rsidR="0072346C" w:rsidRPr="0072346C" w:rsidRDefault="000D6919" w:rsidP="007A7336">
            <w:pPr>
              <w:jc w:val="center"/>
              <w:rPr>
                <w:rFonts w:ascii="Times New Roman" w:hAnsi="Times New Roman" w:cs="Times New Roman"/>
                <w:sz w:val="24"/>
                <w:szCs w:val="24"/>
              </w:rPr>
            </w:pPr>
            <w:r>
              <w:rPr>
                <w:rFonts w:ascii="Times New Roman" w:hAnsi="Times New Roman" w:cs="Times New Roman"/>
                <w:sz w:val="24"/>
                <w:szCs w:val="24"/>
              </w:rPr>
              <w:t>1.1</w:t>
            </w:r>
          </w:p>
        </w:tc>
        <w:tc>
          <w:tcPr>
            <w:tcW w:w="4136" w:type="dxa"/>
          </w:tcPr>
          <w:p w:rsidR="0072346C" w:rsidRPr="000D6919" w:rsidRDefault="000D6919" w:rsidP="009A2E6A">
            <w:pPr>
              <w:rPr>
                <w:rFonts w:ascii="Times New Roman" w:hAnsi="Times New Roman" w:cs="Times New Roman"/>
                <w:sz w:val="24"/>
                <w:szCs w:val="24"/>
              </w:rPr>
            </w:pPr>
            <w:r w:rsidRPr="000D6919">
              <w:rPr>
                <w:rFonts w:ascii="Times New Roman" w:hAnsi="Times New Roman" w:cs="Times New Roman"/>
                <w:sz w:val="24"/>
                <w:szCs w:val="24"/>
              </w:rPr>
              <w:t>Осуществление детального анализа выполнения плановых заданий и причин, оказывающих влияние на их реализацию</w:t>
            </w:r>
            <w:r w:rsidR="00E659E5">
              <w:rPr>
                <w:rFonts w:ascii="Times New Roman" w:hAnsi="Times New Roman" w:cs="Times New Roman"/>
                <w:sz w:val="24"/>
                <w:szCs w:val="24"/>
              </w:rPr>
              <w:t>.</w:t>
            </w:r>
          </w:p>
        </w:tc>
        <w:tc>
          <w:tcPr>
            <w:tcW w:w="3686" w:type="dxa"/>
          </w:tcPr>
          <w:p w:rsidR="0072346C" w:rsidRPr="0072346C" w:rsidRDefault="00E659E5" w:rsidP="008808AC">
            <w:pPr>
              <w:rPr>
                <w:rFonts w:ascii="Times New Roman" w:hAnsi="Times New Roman" w:cs="Times New Roman"/>
                <w:sz w:val="24"/>
                <w:szCs w:val="24"/>
              </w:rPr>
            </w:pPr>
            <w:r>
              <w:rPr>
                <w:rFonts w:ascii="Times New Roman" w:hAnsi="Times New Roman" w:cs="Times New Roman"/>
                <w:sz w:val="24"/>
                <w:szCs w:val="24"/>
              </w:rPr>
              <w:t xml:space="preserve">Ежемесячно, в составе мониторинга основных показателей социально – экономического </w:t>
            </w:r>
            <w:r w:rsidR="00496395">
              <w:rPr>
                <w:rFonts w:ascii="Times New Roman" w:hAnsi="Times New Roman" w:cs="Times New Roman"/>
                <w:sz w:val="24"/>
                <w:szCs w:val="24"/>
              </w:rPr>
              <w:t xml:space="preserve">развития </w:t>
            </w:r>
            <w:r w:rsidR="009A2E6A">
              <w:rPr>
                <w:rFonts w:ascii="Times New Roman" w:hAnsi="Times New Roman" w:cs="Times New Roman"/>
                <w:sz w:val="24"/>
                <w:szCs w:val="24"/>
              </w:rPr>
              <w:t>муниципального образования</w:t>
            </w:r>
            <w:r w:rsidR="00496395">
              <w:rPr>
                <w:rFonts w:ascii="Times New Roman" w:hAnsi="Times New Roman" w:cs="Times New Roman"/>
                <w:sz w:val="24"/>
                <w:szCs w:val="24"/>
              </w:rPr>
              <w:t xml:space="preserve"> </w:t>
            </w:r>
            <w:proofErr w:type="spellStart"/>
            <w:r w:rsidR="00647AB2">
              <w:rPr>
                <w:rFonts w:ascii="Times New Roman" w:hAnsi="Times New Roman" w:cs="Times New Roman"/>
                <w:sz w:val="24"/>
                <w:szCs w:val="24"/>
              </w:rPr>
              <w:t>Тимашев</w:t>
            </w:r>
            <w:r w:rsidR="00496395">
              <w:rPr>
                <w:rFonts w:ascii="Times New Roman" w:hAnsi="Times New Roman" w:cs="Times New Roman"/>
                <w:sz w:val="24"/>
                <w:szCs w:val="24"/>
              </w:rPr>
              <w:t>ский</w:t>
            </w:r>
            <w:proofErr w:type="spellEnd"/>
            <w:r w:rsidR="00496395">
              <w:rPr>
                <w:rFonts w:ascii="Times New Roman" w:hAnsi="Times New Roman" w:cs="Times New Roman"/>
                <w:sz w:val="24"/>
                <w:szCs w:val="24"/>
              </w:rPr>
              <w:t xml:space="preserve"> район проводить анализ выполнения </w:t>
            </w:r>
            <w:r w:rsidR="00B668B5">
              <w:rPr>
                <w:rFonts w:ascii="Times New Roman" w:hAnsi="Times New Roman" w:cs="Times New Roman"/>
                <w:sz w:val="24"/>
                <w:szCs w:val="24"/>
              </w:rPr>
              <w:t xml:space="preserve">отдельных </w:t>
            </w:r>
            <w:r w:rsidR="00496395">
              <w:rPr>
                <w:rFonts w:ascii="Times New Roman" w:hAnsi="Times New Roman" w:cs="Times New Roman"/>
                <w:sz w:val="24"/>
                <w:szCs w:val="24"/>
              </w:rPr>
              <w:t xml:space="preserve">показателей индикативного плана и причин, влияющих на их реализацию согласно </w:t>
            </w:r>
            <w:proofErr w:type="spellStart"/>
            <w:proofErr w:type="gramStart"/>
            <w:r w:rsidR="00496395">
              <w:rPr>
                <w:rFonts w:ascii="Times New Roman" w:hAnsi="Times New Roman" w:cs="Times New Roman"/>
                <w:sz w:val="24"/>
                <w:szCs w:val="24"/>
              </w:rPr>
              <w:t>статистичес</w:t>
            </w:r>
            <w:proofErr w:type="spellEnd"/>
            <w:r w:rsidR="00E864E9">
              <w:rPr>
                <w:rFonts w:ascii="Times New Roman" w:hAnsi="Times New Roman" w:cs="Times New Roman"/>
                <w:sz w:val="24"/>
                <w:szCs w:val="24"/>
              </w:rPr>
              <w:t xml:space="preserve"> </w:t>
            </w:r>
            <w:r w:rsidR="00496395">
              <w:rPr>
                <w:rFonts w:ascii="Times New Roman" w:hAnsi="Times New Roman" w:cs="Times New Roman"/>
                <w:sz w:val="24"/>
                <w:szCs w:val="24"/>
              </w:rPr>
              <w:t>ким</w:t>
            </w:r>
            <w:proofErr w:type="gramEnd"/>
            <w:r w:rsidR="00496395">
              <w:rPr>
                <w:rFonts w:ascii="Times New Roman" w:hAnsi="Times New Roman" w:cs="Times New Roman"/>
                <w:sz w:val="24"/>
                <w:szCs w:val="24"/>
              </w:rPr>
              <w:t xml:space="preserve"> данным и представленной информации от структурных подразделений по </w:t>
            </w:r>
            <w:r w:rsidR="00E864E9">
              <w:rPr>
                <w:rFonts w:ascii="Times New Roman" w:hAnsi="Times New Roman" w:cs="Times New Roman"/>
                <w:sz w:val="24"/>
                <w:szCs w:val="24"/>
              </w:rPr>
              <w:t>направлениям</w:t>
            </w:r>
          </w:p>
        </w:tc>
        <w:tc>
          <w:tcPr>
            <w:tcW w:w="1418" w:type="dxa"/>
            <w:gridSpan w:val="4"/>
          </w:tcPr>
          <w:p w:rsidR="0072346C" w:rsidRPr="0072346C" w:rsidRDefault="00647AB2" w:rsidP="0000446F">
            <w:pPr>
              <w:ind w:left="-116"/>
              <w:jc w:val="center"/>
              <w:rPr>
                <w:rFonts w:ascii="Times New Roman" w:hAnsi="Times New Roman" w:cs="Times New Roman"/>
                <w:sz w:val="24"/>
                <w:szCs w:val="24"/>
              </w:rPr>
            </w:pPr>
            <w:r>
              <w:rPr>
                <w:rFonts w:ascii="Times New Roman" w:hAnsi="Times New Roman" w:cs="Times New Roman"/>
                <w:sz w:val="24"/>
                <w:szCs w:val="24"/>
              </w:rPr>
              <w:t>Ежемесячно до 23 числа</w:t>
            </w:r>
            <w:r w:rsidR="00650887">
              <w:rPr>
                <w:rFonts w:ascii="Times New Roman" w:hAnsi="Times New Roman" w:cs="Times New Roman"/>
                <w:sz w:val="24"/>
                <w:szCs w:val="24"/>
              </w:rPr>
              <w:t>, в течение года</w:t>
            </w:r>
          </w:p>
        </w:tc>
        <w:tc>
          <w:tcPr>
            <w:tcW w:w="5247" w:type="dxa"/>
          </w:tcPr>
          <w:p w:rsidR="008808AC" w:rsidRPr="00586489" w:rsidRDefault="00D37382" w:rsidP="008808AC">
            <w:pPr>
              <w:ind w:left="-108"/>
              <w:rPr>
                <w:rFonts w:ascii="Times New Roman" w:hAnsi="Times New Roman" w:cs="Times New Roman"/>
                <w:bCs/>
                <w:sz w:val="24"/>
                <w:szCs w:val="24"/>
              </w:rPr>
            </w:pPr>
            <w:r w:rsidRPr="00586489">
              <w:rPr>
                <w:rFonts w:ascii="Times New Roman" w:hAnsi="Times New Roman" w:cs="Times New Roman"/>
                <w:bCs/>
                <w:sz w:val="24"/>
                <w:szCs w:val="24"/>
              </w:rPr>
              <w:t xml:space="preserve">Мониторинг социально-экономического развития </w:t>
            </w:r>
            <w:proofErr w:type="spellStart"/>
            <w:r w:rsidRPr="00586489">
              <w:rPr>
                <w:rFonts w:ascii="Times New Roman" w:hAnsi="Times New Roman" w:cs="Times New Roman"/>
                <w:bCs/>
                <w:sz w:val="24"/>
                <w:szCs w:val="24"/>
              </w:rPr>
              <w:t>Тимашевского</w:t>
            </w:r>
            <w:proofErr w:type="spellEnd"/>
            <w:r w:rsidRPr="00586489">
              <w:rPr>
                <w:rFonts w:ascii="Times New Roman" w:hAnsi="Times New Roman" w:cs="Times New Roman"/>
                <w:bCs/>
                <w:sz w:val="24"/>
                <w:szCs w:val="24"/>
              </w:rPr>
              <w:t xml:space="preserve"> района</w:t>
            </w:r>
            <w:r>
              <w:rPr>
                <w:rFonts w:ascii="Times New Roman" w:hAnsi="Times New Roman" w:cs="Times New Roman"/>
                <w:bCs/>
                <w:sz w:val="24"/>
                <w:szCs w:val="24"/>
              </w:rPr>
              <w:t>, исполнения показателей индикативного плана</w:t>
            </w:r>
            <w:r w:rsidRPr="00586489">
              <w:rPr>
                <w:rFonts w:ascii="Times New Roman" w:hAnsi="Times New Roman" w:cs="Times New Roman"/>
                <w:bCs/>
                <w:sz w:val="24"/>
                <w:szCs w:val="24"/>
              </w:rPr>
              <w:t xml:space="preserve"> проводится ежемесячно, проводится анализ финансовых результатов деятельности крупных и средних организаций всех отраслей экономики района, в рабочем порядке с экономическими службами </w:t>
            </w:r>
            <w:proofErr w:type="spellStart"/>
            <w:proofErr w:type="gramStart"/>
            <w:r w:rsidRPr="00586489">
              <w:rPr>
                <w:rFonts w:ascii="Times New Roman" w:hAnsi="Times New Roman" w:cs="Times New Roman"/>
                <w:bCs/>
                <w:sz w:val="24"/>
                <w:szCs w:val="24"/>
              </w:rPr>
              <w:t>предприя</w:t>
            </w:r>
            <w:proofErr w:type="spellEnd"/>
            <w:r w:rsidR="002E033C">
              <w:rPr>
                <w:rFonts w:ascii="Times New Roman" w:hAnsi="Times New Roman" w:cs="Times New Roman"/>
                <w:bCs/>
                <w:sz w:val="24"/>
                <w:szCs w:val="24"/>
              </w:rPr>
              <w:t xml:space="preserve"> </w:t>
            </w:r>
            <w:proofErr w:type="spellStart"/>
            <w:r w:rsidRPr="00586489">
              <w:rPr>
                <w:rFonts w:ascii="Times New Roman" w:hAnsi="Times New Roman" w:cs="Times New Roman"/>
                <w:bCs/>
                <w:sz w:val="24"/>
                <w:szCs w:val="24"/>
              </w:rPr>
              <w:t>тий</w:t>
            </w:r>
            <w:proofErr w:type="spellEnd"/>
            <w:proofErr w:type="gramEnd"/>
            <w:r w:rsidRPr="00586489">
              <w:rPr>
                <w:rFonts w:ascii="Times New Roman" w:hAnsi="Times New Roman" w:cs="Times New Roman"/>
                <w:bCs/>
                <w:sz w:val="24"/>
                <w:szCs w:val="24"/>
              </w:rPr>
              <w:t xml:space="preserve">, </w:t>
            </w:r>
            <w:r w:rsidR="00083583">
              <w:rPr>
                <w:rFonts w:ascii="Times New Roman" w:hAnsi="Times New Roman" w:cs="Times New Roman"/>
                <w:bCs/>
                <w:sz w:val="24"/>
                <w:szCs w:val="24"/>
              </w:rPr>
              <w:t xml:space="preserve"> </w:t>
            </w:r>
            <w:r w:rsidRPr="00586489">
              <w:rPr>
                <w:rFonts w:ascii="Times New Roman" w:hAnsi="Times New Roman" w:cs="Times New Roman"/>
                <w:bCs/>
                <w:sz w:val="24"/>
                <w:szCs w:val="24"/>
              </w:rPr>
              <w:t xml:space="preserve">допустивших значительное ухудшение финансовых </w:t>
            </w:r>
            <w:r w:rsidR="008808AC" w:rsidRPr="00586489">
              <w:rPr>
                <w:rFonts w:ascii="Times New Roman" w:hAnsi="Times New Roman" w:cs="Times New Roman"/>
                <w:bCs/>
                <w:sz w:val="24"/>
                <w:szCs w:val="24"/>
              </w:rPr>
              <w:t>показателей проводится анализ причин и определяются возможные меры по улучшению ситуации.</w:t>
            </w:r>
          </w:p>
          <w:p w:rsidR="0072346C" w:rsidRPr="00D37382" w:rsidRDefault="008808AC" w:rsidP="00D37382">
            <w:pPr>
              <w:ind w:left="-108"/>
              <w:rPr>
                <w:rFonts w:ascii="Times New Roman" w:hAnsi="Times New Roman" w:cs="Times New Roman"/>
                <w:sz w:val="24"/>
                <w:szCs w:val="24"/>
              </w:rPr>
            </w:pPr>
            <w:r w:rsidRPr="00586489">
              <w:rPr>
                <w:rFonts w:ascii="Times New Roman" w:hAnsi="Times New Roman" w:cs="Times New Roman"/>
                <w:bCs/>
                <w:sz w:val="24"/>
                <w:szCs w:val="24"/>
              </w:rPr>
              <w:t>Информация по результатам мониторинга в составе сводной информации по итогам</w:t>
            </w:r>
            <w:r w:rsidR="000517F1" w:rsidRPr="00586489">
              <w:rPr>
                <w:rFonts w:ascii="Times New Roman" w:hAnsi="Times New Roman" w:cs="Times New Roman"/>
                <w:bCs/>
                <w:sz w:val="24"/>
                <w:szCs w:val="24"/>
              </w:rPr>
              <w:t xml:space="preserve"> социально-экономического развития</w:t>
            </w:r>
          </w:p>
        </w:tc>
      </w:tr>
      <w:tr w:rsidR="00796B44" w:rsidRPr="0072346C" w:rsidTr="00DA1688">
        <w:tc>
          <w:tcPr>
            <w:tcW w:w="682" w:type="dxa"/>
            <w:gridSpan w:val="2"/>
          </w:tcPr>
          <w:p w:rsidR="00796B44" w:rsidRPr="0000446F" w:rsidRDefault="00796B44" w:rsidP="007E63AB">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36" w:type="dxa"/>
          </w:tcPr>
          <w:p w:rsidR="00796B44" w:rsidRPr="0000446F" w:rsidRDefault="00796B44" w:rsidP="007E63AB">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796B44" w:rsidRPr="0000446F" w:rsidRDefault="00796B44" w:rsidP="007E63AB">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18" w:type="dxa"/>
            <w:gridSpan w:val="4"/>
          </w:tcPr>
          <w:p w:rsidR="00796B44" w:rsidRPr="0000446F" w:rsidRDefault="00796B44" w:rsidP="007E63AB">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47" w:type="dxa"/>
          </w:tcPr>
          <w:p w:rsidR="00796B44" w:rsidRPr="0000446F" w:rsidRDefault="00796B44" w:rsidP="007E63AB">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D37382" w:rsidRPr="0072346C" w:rsidTr="00DA1688">
        <w:tc>
          <w:tcPr>
            <w:tcW w:w="682" w:type="dxa"/>
            <w:gridSpan w:val="2"/>
          </w:tcPr>
          <w:p w:rsidR="00D37382" w:rsidRDefault="00D37382" w:rsidP="007A7336">
            <w:pPr>
              <w:jc w:val="center"/>
              <w:rPr>
                <w:rFonts w:ascii="Times New Roman" w:hAnsi="Times New Roman" w:cs="Times New Roman"/>
                <w:sz w:val="24"/>
                <w:szCs w:val="24"/>
              </w:rPr>
            </w:pPr>
          </w:p>
        </w:tc>
        <w:tc>
          <w:tcPr>
            <w:tcW w:w="4136" w:type="dxa"/>
          </w:tcPr>
          <w:p w:rsidR="00D37382" w:rsidRPr="00496395" w:rsidRDefault="00D37382" w:rsidP="009A2E6A">
            <w:pPr>
              <w:rPr>
                <w:rFonts w:ascii="Times New Roman" w:hAnsi="Times New Roman" w:cs="Times New Roman"/>
                <w:sz w:val="24"/>
                <w:szCs w:val="24"/>
              </w:rPr>
            </w:pPr>
          </w:p>
        </w:tc>
        <w:tc>
          <w:tcPr>
            <w:tcW w:w="3686" w:type="dxa"/>
          </w:tcPr>
          <w:p w:rsidR="00D37382" w:rsidRPr="00496395" w:rsidRDefault="00D37382" w:rsidP="009A2E6A">
            <w:pPr>
              <w:ind w:left="-108"/>
              <w:rPr>
                <w:rFonts w:ascii="Times New Roman" w:hAnsi="Times New Roman" w:cs="Times New Roman"/>
                <w:sz w:val="24"/>
                <w:szCs w:val="24"/>
              </w:rPr>
            </w:pPr>
          </w:p>
        </w:tc>
        <w:tc>
          <w:tcPr>
            <w:tcW w:w="1418" w:type="dxa"/>
            <w:gridSpan w:val="4"/>
          </w:tcPr>
          <w:p w:rsidR="00D37382" w:rsidRDefault="00D37382" w:rsidP="00796B44">
            <w:pPr>
              <w:ind w:left="-116" w:right="-108"/>
              <w:rPr>
                <w:rFonts w:ascii="Times New Roman" w:hAnsi="Times New Roman" w:cs="Times New Roman"/>
                <w:sz w:val="24"/>
                <w:szCs w:val="24"/>
              </w:rPr>
            </w:pPr>
          </w:p>
        </w:tc>
        <w:tc>
          <w:tcPr>
            <w:tcW w:w="5247" w:type="dxa"/>
          </w:tcPr>
          <w:p w:rsidR="00D37382" w:rsidRDefault="002E033C" w:rsidP="006A19AF">
            <w:pPr>
              <w:ind w:left="-108" w:right="-108"/>
              <w:rPr>
                <w:rFonts w:ascii="Times New Roman" w:hAnsi="Times New Roman" w:cs="Times New Roman"/>
                <w:sz w:val="24"/>
                <w:szCs w:val="24"/>
              </w:rPr>
            </w:pPr>
            <w:r>
              <w:rPr>
                <w:rFonts w:ascii="Times New Roman" w:hAnsi="Times New Roman" w:cs="Times New Roman"/>
                <w:bCs/>
                <w:sz w:val="24"/>
                <w:szCs w:val="24"/>
              </w:rPr>
              <w:t>н</w:t>
            </w:r>
            <w:r w:rsidR="00473A01">
              <w:rPr>
                <w:rFonts w:ascii="Times New Roman" w:hAnsi="Times New Roman" w:cs="Times New Roman"/>
                <w:bCs/>
                <w:sz w:val="24"/>
                <w:szCs w:val="24"/>
              </w:rPr>
              <w:t>аправля</w:t>
            </w:r>
            <w:r w:rsidR="008808AC">
              <w:rPr>
                <w:rFonts w:ascii="Times New Roman" w:hAnsi="Times New Roman" w:cs="Times New Roman"/>
                <w:bCs/>
                <w:sz w:val="24"/>
                <w:szCs w:val="24"/>
              </w:rPr>
              <w:t>е</w:t>
            </w:r>
            <w:r w:rsidR="00D37382" w:rsidRPr="00586489">
              <w:rPr>
                <w:rFonts w:ascii="Times New Roman" w:hAnsi="Times New Roman" w:cs="Times New Roman"/>
                <w:bCs/>
                <w:sz w:val="24"/>
                <w:szCs w:val="24"/>
              </w:rPr>
              <w:t xml:space="preserve">тся в министерство экономики Краснодарского края. </w:t>
            </w:r>
            <w:r w:rsidR="00D37382" w:rsidRPr="00586489">
              <w:rPr>
                <w:rFonts w:ascii="Times New Roman" w:hAnsi="Times New Roman" w:cs="Times New Roman"/>
                <w:sz w:val="24"/>
                <w:szCs w:val="24"/>
              </w:rPr>
              <w:t xml:space="preserve">По оценке социально-экономического развития муниципальных образований края по темпам роста за 2016 </w:t>
            </w:r>
            <w:r w:rsidR="00D37382">
              <w:rPr>
                <w:rFonts w:ascii="Times New Roman" w:hAnsi="Times New Roman" w:cs="Times New Roman"/>
                <w:sz w:val="24"/>
                <w:szCs w:val="24"/>
              </w:rPr>
              <w:t xml:space="preserve"> </w:t>
            </w:r>
            <w:r w:rsidR="00D37382" w:rsidRPr="00586489">
              <w:rPr>
                <w:rFonts w:ascii="Times New Roman" w:hAnsi="Times New Roman" w:cs="Times New Roman"/>
                <w:sz w:val="24"/>
                <w:szCs w:val="24"/>
              </w:rPr>
              <w:t xml:space="preserve">год в общем краевом рейтинге среди 44 территорий, </w:t>
            </w:r>
            <w:proofErr w:type="spellStart"/>
            <w:r w:rsidR="00D37382" w:rsidRPr="00586489">
              <w:rPr>
                <w:rFonts w:ascii="Times New Roman" w:hAnsi="Times New Roman" w:cs="Times New Roman"/>
                <w:sz w:val="24"/>
                <w:szCs w:val="24"/>
              </w:rPr>
              <w:t>Тимашевский</w:t>
            </w:r>
            <w:proofErr w:type="spellEnd"/>
            <w:r w:rsidR="00D37382" w:rsidRPr="00586489">
              <w:rPr>
                <w:rFonts w:ascii="Times New Roman" w:hAnsi="Times New Roman" w:cs="Times New Roman"/>
                <w:sz w:val="24"/>
                <w:szCs w:val="24"/>
              </w:rPr>
              <w:t xml:space="preserve"> район</w:t>
            </w:r>
            <w:r w:rsidR="00D37382" w:rsidRPr="00D37382">
              <w:rPr>
                <w:rStyle w:val="af"/>
                <w:rFonts w:ascii="Times New Roman" w:hAnsi="Times New Roman" w:cs="Times New Roman"/>
                <w:b/>
                <w:sz w:val="24"/>
                <w:szCs w:val="24"/>
                <w:lang w:val="ru-RU"/>
              </w:rPr>
              <w:t xml:space="preserve"> </w:t>
            </w:r>
            <w:r w:rsidR="00D37382" w:rsidRPr="00D37382">
              <w:rPr>
                <w:rStyle w:val="af"/>
                <w:rFonts w:ascii="Times New Roman" w:hAnsi="Times New Roman" w:cs="Times New Roman"/>
                <w:i w:val="0"/>
                <w:sz w:val="24"/>
                <w:szCs w:val="24"/>
                <w:lang w:val="ru-RU"/>
              </w:rPr>
              <w:t xml:space="preserve">занял </w:t>
            </w:r>
            <w:r w:rsidR="006A19AF" w:rsidRPr="006A19AF">
              <w:rPr>
                <w:rStyle w:val="af"/>
                <w:rFonts w:ascii="Times New Roman" w:hAnsi="Times New Roman" w:cs="Times New Roman"/>
                <w:i w:val="0"/>
                <w:sz w:val="24"/>
                <w:szCs w:val="24"/>
                <w:lang w:val="ru-RU"/>
              </w:rPr>
              <w:t xml:space="preserve">7 </w:t>
            </w:r>
            <w:r w:rsidR="00D37382" w:rsidRPr="00D37382">
              <w:rPr>
                <w:rStyle w:val="af"/>
                <w:rFonts w:ascii="Times New Roman" w:hAnsi="Times New Roman" w:cs="Times New Roman"/>
                <w:i w:val="0"/>
                <w:sz w:val="24"/>
                <w:szCs w:val="24"/>
                <w:lang w:val="ru-RU"/>
              </w:rPr>
              <w:t>место.</w:t>
            </w:r>
          </w:p>
        </w:tc>
      </w:tr>
      <w:tr w:rsidR="00796B44" w:rsidRPr="0072346C" w:rsidTr="00DA1688">
        <w:tc>
          <w:tcPr>
            <w:tcW w:w="682" w:type="dxa"/>
            <w:gridSpan w:val="2"/>
          </w:tcPr>
          <w:p w:rsidR="00796B44" w:rsidRPr="0072346C" w:rsidRDefault="00796B44" w:rsidP="007A7336">
            <w:pPr>
              <w:jc w:val="center"/>
              <w:rPr>
                <w:rFonts w:ascii="Times New Roman" w:hAnsi="Times New Roman" w:cs="Times New Roman"/>
                <w:sz w:val="24"/>
                <w:szCs w:val="24"/>
              </w:rPr>
            </w:pPr>
            <w:r>
              <w:rPr>
                <w:rFonts w:ascii="Times New Roman" w:hAnsi="Times New Roman" w:cs="Times New Roman"/>
                <w:sz w:val="24"/>
                <w:szCs w:val="24"/>
              </w:rPr>
              <w:t>1.3</w:t>
            </w:r>
          </w:p>
        </w:tc>
        <w:tc>
          <w:tcPr>
            <w:tcW w:w="4136" w:type="dxa"/>
          </w:tcPr>
          <w:p w:rsidR="00796B44" w:rsidRPr="00625802" w:rsidRDefault="00796B44" w:rsidP="009A2E6A">
            <w:pPr>
              <w:ind w:left="-108" w:right="-93"/>
              <w:rPr>
                <w:rFonts w:ascii="Times New Roman" w:hAnsi="Times New Roman" w:cs="Times New Roman"/>
                <w:sz w:val="24"/>
                <w:szCs w:val="24"/>
              </w:rPr>
            </w:pPr>
            <w:r w:rsidRPr="00625802">
              <w:rPr>
                <w:rFonts w:ascii="Times New Roman" w:hAnsi="Times New Roman" w:cs="Times New Roman"/>
                <w:sz w:val="24"/>
                <w:szCs w:val="24"/>
              </w:rPr>
              <w:t>Прове</w:t>
            </w:r>
            <w:r>
              <w:rPr>
                <w:rFonts w:ascii="Times New Roman" w:hAnsi="Times New Roman" w:cs="Times New Roman"/>
                <w:sz w:val="24"/>
                <w:szCs w:val="24"/>
              </w:rPr>
              <w:t>дение</w:t>
            </w:r>
            <w:r w:rsidRPr="00625802">
              <w:rPr>
                <w:rFonts w:ascii="Times New Roman" w:hAnsi="Times New Roman" w:cs="Times New Roman"/>
                <w:sz w:val="24"/>
                <w:szCs w:val="24"/>
              </w:rPr>
              <w:t xml:space="preserve"> мониторинг</w:t>
            </w:r>
            <w:r>
              <w:rPr>
                <w:rFonts w:ascii="Times New Roman" w:hAnsi="Times New Roman" w:cs="Times New Roman"/>
                <w:sz w:val="24"/>
                <w:szCs w:val="24"/>
              </w:rPr>
              <w:t>а</w:t>
            </w:r>
            <w:r w:rsidRPr="00625802">
              <w:rPr>
                <w:rFonts w:ascii="Times New Roman" w:hAnsi="Times New Roman" w:cs="Times New Roman"/>
                <w:sz w:val="24"/>
                <w:szCs w:val="24"/>
              </w:rPr>
              <w:t xml:space="preserve"> реализации стратегии социально – экономического развития </w:t>
            </w:r>
            <w:r w:rsidR="009A2E6A">
              <w:rPr>
                <w:rFonts w:ascii="Times New Roman" w:hAnsi="Times New Roman" w:cs="Times New Roman"/>
                <w:sz w:val="24"/>
                <w:szCs w:val="24"/>
              </w:rPr>
              <w:t>муниципального образования</w:t>
            </w:r>
            <w:r w:rsidRPr="00625802">
              <w:rPr>
                <w:rFonts w:ascii="Times New Roman" w:hAnsi="Times New Roman" w:cs="Times New Roman"/>
                <w:sz w:val="24"/>
                <w:szCs w:val="24"/>
              </w:rPr>
              <w:t xml:space="preserve">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за период 2013</w:t>
            </w:r>
            <w:r w:rsidRPr="00625802">
              <w:rPr>
                <w:rFonts w:ascii="Times New Roman" w:hAnsi="Times New Roman" w:cs="Times New Roman"/>
                <w:sz w:val="24"/>
                <w:szCs w:val="24"/>
              </w:rPr>
              <w:t>-2015 годов</w:t>
            </w:r>
          </w:p>
        </w:tc>
        <w:tc>
          <w:tcPr>
            <w:tcW w:w="3686" w:type="dxa"/>
          </w:tcPr>
          <w:p w:rsidR="00796B44" w:rsidRPr="00A25242" w:rsidRDefault="00796B44" w:rsidP="009A2E6A">
            <w:pPr>
              <w:ind w:left="-108" w:right="-100"/>
              <w:rPr>
                <w:rFonts w:ascii="Times New Roman" w:hAnsi="Times New Roman" w:cs="Times New Roman"/>
                <w:sz w:val="24"/>
                <w:szCs w:val="24"/>
              </w:rPr>
            </w:pPr>
            <w:r w:rsidRPr="00A25242">
              <w:rPr>
                <w:rFonts w:ascii="Times New Roman" w:hAnsi="Times New Roman" w:cs="Times New Roman"/>
                <w:sz w:val="24"/>
                <w:szCs w:val="24"/>
              </w:rPr>
              <w:t>Про</w:t>
            </w:r>
            <w:r w:rsidR="00CB2365">
              <w:rPr>
                <w:rFonts w:ascii="Times New Roman" w:hAnsi="Times New Roman" w:cs="Times New Roman"/>
                <w:sz w:val="24"/>
                <w:szCs w:val="24"/>
              </w:rPr>
              <w:t xml:space="preserve">вести </w:t>
            </w:r>
            <w:r w:rsidRPr="00A25242">
              <w:rPr>
                <w:rFonts w:ascii="Times New Roman" w:hAnsi="Times New Roman" w:cs="Times New Roman"/>
                <w:sz w:val="24"/>
                <w:szCs w:val="24"/>
              </w:rPr>
              <w:t xml:space="preserve"> монитори</w:t>
            </w:r>
            <w:r w:rsidR="00CB2365">
              <w:rPr>
                <w:rFonts w:ascii="Times New Roman" w:hAnsi="Times New Roman" w:cs="Times New Roman"/>
                <w:sz w:val="24"/>
                <w:szCs w:val="24"/>
              </w:rPr>
              <w:t>нг</w:t>
            </w:r>
            <w:r>
              <w:rPr>
                <w:rFonts w:ascii="Times New Roman" w:hAnsi="Times New Roman" w:cs="Times New Roman"/>
                <w:sz w:val="24"/>
                <w:szCs w:val="24"/>
              </w:rPr>
              <w:t xml:space="preserve"> реализации Стратегии за 2013</w:t>
            </w:r>
            <w:r w:rsidRPr="00A25242">
              <w:rPr>
                <w:rFonts w:ascii="Times New Roman" w:hAnsi="Times New Roman" w:cs="Times New Roman"/>
                <w:sz w:val="24"/>
                <w:szCs w:val="24"/>
              </w:rPr>
              <w:t xml:space="preserve">-2015 годы для выявления проблемных вопросов и </w:t>
            </w:r>
            <w:r>
              <w:rPr>
                <w:rFonts w:ascii="Times New Roman" w:hAnsi="Times New Roman" w:cs="Times New Roman"/>
                <w:sz w:val="24"/>
                <w:szCs w:val="24"/>
              </w:rPr>
              <w:t>формирования предложений для ее актуализации</w:t>
            </w:r>
            <w:r w:rsidRPr="00A25242">
              <w:rPr>
                <w:rFonts w:ascii="Times New Roman" w:hAnsi="Times New Roman" w:cs="Times New Roman"/>
                <w:sz w:val="24"/>
                <w:szCs w:val="24"/>
              </w:rPr>
              <w:t>;</w:t>
            </w:r>
            <w:bookmarkStart w:id="0" w:name="_GoBack"/>
            <w:bookmarkEnd w:id="0"/>
          </w:p>
        </w:tc>
        <w:tc>
          <w:tcPr>
            <w:tcW w:w="1418" w:type="dxa"/>
            <w:gridSpan w:val="4"/>
          </w:tcPr>
          <w:p w:rsidR="00796B44" w:rsidRPr="0072346C" w:rsidRDefault="00796B44" w:rsidP="00796B44">
            <w:pPr>
              <w:ind w:left="-116" w:right="-108"/>
              <w:rPr>
                <w:rFonts w:ascii="Times New Roman" w:hAnsi="Times New Roman" w:cs="Times New Roman"/>
                <w:sz w:val="24"/>
                <w:szCs w:val="24"/>
              </w:rPr>
            </w:pPr>
            <w:r>
              <w:rPr>
                <w:rFonts w:ascii="Times New Roman" w:hAnsi="Times New Roman" w:cs="Times New Roman"/>
                <w:sz w:val="24"/>
                <w:szCs w:val="24"/>
              </w:rPr>
              <w:t>2016-2017 годы</w:t>
            </w:r>
          </w:p>
        </w:tc>
        <w:tc>
          <w:tcPr>
            <w:tcW w:w="5247" w:type="dxa"/>
          </w:tcPr>
          <w:p w:rsidR="00796B44" w:rsidRPr="00D8318E" w:rsidRDefault="003D76A8" w:rsidP="003D76A8">
            <w:pPr>
              <w:ind w:left="-108" w:right="-108"/>
              <w:rPr>
                <w:rFonts w:ascii="Times New Roman" w:hAnsi="Times New Roman" w:cs="Times New Roman"/>
                <w:sz w:val="24"/>
                <w:szCs w:val="24"/>
              </w:rPr>
            </w:pPr>
            <w:r w:rsidRPr="00D8318E">
              <w:rPr>
                <w:rFonts w:ascii="Times New Roman" w:hAnsi="Times New Roman" w:cs="Times New Roman"/>
                <w:sz w:val="24"/>
                <w:szCs w:val="24"/>
              </w:rPr>
              <w:t xml:space="preserve">Проведен </w:t>
            </w:r>
            <w:r w:rsidR="007B7785" w:rsidRPr="00D8318E">
              <w:rPr>
                <w:rFonts w:ascii="Times New Roman" w:hAnsi="Times New Roman" w:cs="Times New Roman"/>
                <w:sz w:val="24"/>
                <w:szCs w:val="24"/>
              </w:rPr>
              <w:t>мониторинг</w:t>
            </w:r>
            <w:r w:rsidR="008808AC" w:rsidRPr="00D8318E">
              <w:rPr>
                <w:rFonts w:ascii="Times New Roman" w:hAnsi="Times New Roman" w:cs="Times New Roman"/>
                <w:sz w:val="24"/>
                <w:szCs w:val="24"/>
              </w:rPr>
              <w:t xml:space="preserve"> </w:t>
            </w:r>
            <w:r w:rsidR="007B7785" w:rsidRPr="00D8318E">
              <w:rPr>
                <w:rFonts w:ascii="Times New Roman" w:hAnsi="Times New Roman" w:cs="Times New Roman"/>
                <w:sz w:val="24"/>
                <w:szCs w:val="24"/>
              </w:rPr>
              <w:t xml:space="preserve"> реализации стратегии социально – экономического развития муниципального образования </w:t>
            </w:r>
            <w:proofErr w:type="spellStart"/>
            <w:r w:rsidR="007B7785" w:rsidRPr="00D8318E">
              <w:rPr>
                <w:rFonts w:ascii="Times New Roman" w:hAnsi="Times New Roman" w:cs="Times New Roman"/>
                <w:sz w:val="24"/>
                <w:szCs w:val="24"/>
              </w:rPr>
              <w:t>Тимашевский</w:t>
            </w:r>
            <w:proofErr w:type="spellEnd"/>
            <w:r w:rsidR="007B7785" w:rsidRPr="00D8318E">
              <w:rPr>
                <w:rFonts w:ascii="Times New Roman" w:hAnsi="Times New Roman" w:cs="Times New Roman"/>
                <w:sz w:val="24"/>
                <w:szCs w:val="24"/>
              </w:rPr>
              <w:t xml:space="preserve"> район</w:t>
            </w:r>
            <w:r w:rsidR="008808AC" w:rsidRPr="00D8318E">
              <w:rPr>
                <w:rFonts w:ascii="Times New Roman" w:hAnsi="Times New Roman" w:cs="Times New Roman"/>
                <w:sz w:val="24"/>
                <w:szCs w:val="24"/>
              </w:rPr>
              <w:t xml:space="preserve"> до 2020 года (далее-Стратегия)</w:t>
            </w:r>
            <w:r w:rsidR="007B7785" w:rsidRPr="00D8318E">
              <w:rPr>
                <w:rFonts w:ascii="Times New Roman" w:hAnsi="Times New Roman" w:cs="Times New Roman"/>
                <w:sz w:val="24"/>
                <w:szCs w:val="24"/>
              </w:rPr>
              <w:t xml:space="preserve"> за 2013-2015 год</w:t>
            </w:r>
            <w:r w:rsidRPr="00D8318E">
              <w:rPr>
                <w:rFonts w:ascii="Times New Roman" w:hAnsi="Times New Roman" w:cs="Times New Roman"/>
                <w:sz w:val="24"/>
                <w:szCs w:val="24"/>
              </w:rPr>
              <w:t>ы.</w:t>
            </w:r>
          </w:p>
        </w:tc>
      </w:tr>
      <w:tr w:rsidR="00796B44" w:rsidRPr="0072346C" w:rsidTr="00DA1688">
        <w:tc>
          <w:tcPr>
            <w:tcW w:w="682" w:type="dxa"/>
            <w:gridSpan w:val="2"/>
          </w:tcPr>
          <w:p w:rsidR="00796B44" w:rsidRPr="0072346C" w:rsidRDefault="00796B44" w:rsidP="007A7336">
            <w:pPr>
              <w:jc w:val="center"/>
              <w:rPr>
                <w:rFonts w:ascii="Times New Roman" w:hAnsi="Times New Roman" w:cs="Times New Roman"/>
                <w:sz w:val="24"/>
                <w:szCs w:val="24"/>
              </w:rPr>
            </w:pPr>
            <w:r>
              <w:rPr>
                <w:rFonts w:ascii="Times New Roman" w:hAnsi="Times New Roman" w:cs="Times New Roman"/>
                <w:sz w:val="24"/>
                <w:szCs w:val="24"/>
              </w:rPr>
              <w:t>1.7</w:t>
            </w:r>
          </w:p>
        </w:tc>
        <w:tc>
          <w:tcPr>
            <w:tcW w:w="4136" w:type="dxa"/>
          </w:tcPr>
          <w:p w:rsidR="00796B44" w:rsidRPr="00C317CE" w:rsidRDefault="00796B44" w:rsidP="00796B44">
            <w:pPr>
              <w:ind w:left="-108" w:right="-93"/>
              <w:rPr>
                <w:rFonts w:ascii="Times New Roman" w:hAnsi="Times New Roman" w:cs="Times New Roman"/>
                <w:sz w:val="24"/>
                <w:szCs w:val="24"/>
              </w:rPr>
            </w:pPr>
            <w:r w:rsidRPr="00A25242">
              <w:rPr>
                <w:rFonts w:ascii="Times New Roman" w:hAnsi="Times New Roman" w:cs="Times New Roman"/>
                <w:sz w:val="24"/>
                <w:szCs w:val="24"/>
              </w:rPr>
              <w:t xml:space="preserve">Размещение на официальном сайте администрации </w:t>
            </w:r>
            <w:r>
              <w:rPr>
                <w:rFonts w:ascii="Times New Roman" w:hAnsi="Times New Roman" w:cs="Times New Roman"/>
                <w:sz w:val="24"/>
                <w:szCs w:val="24"/>
              </w:rPr>
              <w:t>м</w:t>
            </w:r>
            <w:r w:rsidRPr="00C317CE">
              <w:rPr>
                <w:rFonts w:ascii="Times New Roman" w:hAnsi="Times New Roman" w:cs="Times New Roman"/>
                <w:sz w:val="24"/>
                <w:szCs w:val="24"/>
              </w:rPr>
              <w:t xml:space="preserve">униципального </w:t>
            </w:r>
          </w:p>
          <w:p w:rsidR="00796B44" w:rsidRPr="00A25242" w:rsidRDefault="00796B44" w:rsidP="00796B44">
            <w:pPr>
              <w:ind w:left="-108" w:right="-93"/>
              <w:rPr>
                <w:rFonts w:ascii="Times New Roman" w:hAnsi="Times New Roman" w:cs="Times New Roman"/>
                <w:sz w:val="24"/>
                <w:szCs w:val="24"/>
              </w:rPr>
            </w:pPr>
            <w:r w:rsidRPr="00C317CE">
              <w:rPr>
                <w:rFonts w:ascii="Times New Roman" w:hAnsi="Times New Roman" w:cs="Times New Roman"/>
                <w:sz w:val="24"/>
                <w:szCs w:val="24"/>
              </w:rPr>
              <w:t>образования</w:t>
            </w:r>
            <w:r>
              <w:rPr>
                <w:rFonts w:ascii="Times New Roman" w:hAnsi="Times New Roman" w:cs="Times New Roman"/>
                <w:sz w:val="24"/>
                <w:szCs w:val="24"/>
              </w:rPr>
              <w:t xml:space="preserve">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информации</w:t>
            </w:r>
            <w:r w:rsidRPr="00A25242">
              <w:rPr>
                <w:rFonts w:ascii="Times New Roman" w:hAnsi="Times New Roman" w:cs="Times New Roman"/>
                <w:sz w:val="24"/>
                <w:szCs w:val="24"/>
              </w:rPr>
              <w:t xml:space="preserve"> о Стратегии, мониторинг</w:t>
            </w:r>
            <w:r>
              <w:rPr>
                <w:rFonts w:ascii="Times New Roman" w:hAnsi="Times New Roman" w:cs="Times New Roman"/>
                <w:sz w:val="24"/>
                <w:szCs w:val="24"/>
              </w:rPr>
              <w:t>е</w:t>
            </w:r>
            <w:r w:rsidRPr="00A25242">
              <w:rPr>
                <w:rFonts w:ascii="Times New Roman" w:hAnsi="Times New Roman" w:cs="Times New Roman"/>
                <w:sz w:val="24"/>
                <w:szCs w:val="24"/>
              </w:rPr>
              <w:t xml:space="preserve"> реализации Стратегии, а также </w:t>
            </w:r>
            <w:r>
              <w:rPr>
                <w:rFonts w:ascii="Times New Roman" w:hAnsi="Times New Roman" w:cs="Times New Roman"/>
                <w:sz w:val="24"/>
                <w:szCs w:val="24"/>
              </w:rPr>
              <w:t>о программе</w:t>
            </w:r>
            <w:r w:rsidRPr="00A25242">
              <w:rPr>
                <w:rFonts w:ascii="Times New Roman" w:hAnsi="Times New Roman" w:cs="Times New Roman"/>
                <w:sz w:val="24"/>
                <w:szCs w:val="24"/>
              </w:rPr>
              <w:t xml:space="preserve"> социально-экономического развития </w:t>
            </w:r>
            <w:r>
              <w:rPr>
                <w:rFonts w:ascii="Times New Roman" w:hAnsi="Times New Roman" w:cs="Times New Roman"/>
                <w:sz w:val="24"/>
                <w:szCs w:val="24"/>
              </w:rPr>
              <w:t>м</w:t>
            </w:r>
            <w:r w:rsidRPr="00C317CE">
              <w:rPr>
                <w:rFonts w:ascii="Times New Roman" w:hAnsi="Times New Roman" w:cs="Times New Roman"/>
                <w:sz w:val="24"/>
                <w:szCs w:val="24"/>
              </w:rPr>
              <w:t>униципального образования</w:t>
            </w:r>
            <w:r>
              <w:rPr>
                <w:rFonts w:ascii="Times New Roman" w:hAnsi="Times New Roman" w:cs="Times New Roman"/>
                <w:sz w:val="24"/>
                <w:szCs w:val="24"/>
              </w:rPr>
              <w:t xml:space="preserve"> </w:t>
            </w:r>
            <w:proofErr w:type="spellStart"/>
            <w:r>
              <w:rPr>
                <w:rFonts w:ascii="Times New Roman" w:hAnsi="Times New Roman" w:cs="Times New Roman"/>
                <w:sz w:val="24"/>
                <w:szCs w:val="24"/>
              </w:rPr>
              <w:t>Тимашевский</w:t>
            </w:r>
            <w:proofErr w:type="spellEnd"/>
            <w:r w:rsidRPr="00A25242">
              <w:rPr>
                <w:rFonts w:ascii="Times New Roman" w:hAnsi="Times New Roman" w:cs="Times New Roman"/>
                <w:sz w:val="24"/>
                <w:szCs w:val="24"/>
              </w:rPr>
              <w:t xml:space="preserve"> район (далее – Программа СЭР)  и мониторинг</w:t>
            </w:r>
            <w:r>
              <w:rPr>
                <w:rFonts w:ascii="Times New Roman" w:hAnsi="Times New Roman" w:cs="Times New Roman"/>
                <w:sz w:val="24"/>
                <w:szCs w:val="24"/>
              </w:rPr>
              <w:t>е</w:t>
            </w:r>
            <w:r w:rsidRPr="00A25242">
              <w:rPr>
                <w:rFonts w:ascii="Times New Roman" w:hAnsi="Times New Roman" w:cs="Times New Roman"/>
                <w:sz w:val="24"/>
                <w:szCs w:val="24"/>
              </w:rPr>
              <w:t xml:space="preserve"> ее реализации</w:t>
            </w:r>
          </w:p>
        </w:tc>
        <w:tc>
          <w:tcPr>
            <w:tcW w:w="3686" w:type="dxa"/>
          </w:tcPr>
          <w:p w:rsidR="00796B44" w:rsidRPr="00C317CE" w:rsidRDefault="00796B44" w:rsidP="008D024E">
            <w:pPr>
              <w:ind w:left="-108" w:right="-93"/>
              <w:rPr>
                <w:rFonts w:ascii="Times New Roman" w:hAnsi="Times New Roman" w:cs="Times New Roman"/>
                <w:sz w:val="24"/>
                <w:szCs w:val="24"/>
              </w:rPr>
            </w:pPr>
            <w:r w:rsidRPr="00B35F32">
              <w:rPr>
                <w:rFonts w:ascii="Times New Roman" w:hAnsi="Times New Roman" w:cs="Times New Roman"/>
                <w:sz w:val="24"/>
                <w:szCs w:val="24"/>
              </w:rPr>
              <w:t>По мере актуализации и проведени</w:t>
            </w:r>
            <w:r>
              <w:rPr>
                <w:rFonts w:ascii="Times New Roman" w:hAnsi="Times New Roman" w:cs="Times New Roman"/>
                <w:sz w:val="24"/>
                <w:szCs w:val="24"/>
              </w:rPr>
              <w:t>и</w:t>
            </w:r>
            <w:r w:rsidRPr="00B35F32">
              <w:rPr>
                <w:rFonts w:ascii="Times New Roman" w:hAnsi="Times New Roman" w:cs="Times New Roman"/>
                <w:sz w:val="24"/>
                <w:szCs w:val="24"/>
              </w:rPr>
              <w:t xml:space="preserve"> мониторинга реализации Стратегии и Программы СЭР своевременно размещать на официальном сайте администрации </w:t>
            </w:r>
            <w:r>
              <w:rPr>
                <w:rFonts w:ascii="Times New Roman" w:hAnsi="Times New Roman" w:cs="Times New Roman"/>
                <w:sz w:val="24"/>
                <w:szCs w:val="24"/>
              </w:rPr>
              <w:t>м</w:t>
            </w:r>
            <w:r w:rsidRPr="00C317CE">
              <w:rPr>
                <w:rFonts w:ascii="Times New Roman" w:hAnsi="Times New Roman" w:cs="Times New Roman"/>
                <w:sz w:val="24"/>
                <w:szCs w:val="24"/>
              </w:rPr>
              <w:t xml:space="preserve">униципального </w:t>
            </w:r>
          </w:p>
          <w:p w:rsidR="00796B44" w:rsidRPr="00B35F32" w:rsidRDefault="00796B44" w:rsidP="008D024E">
            <w:pPr>
              <w:ind w:left="-108" w:right="-93"/>
              <w:rPr>
                <w:rFonts w:ascii="Times New Roman" w:hAnsi="Times New Roman" w:cs="Times New Roman"/>
                <w:sz w:val="24"/>
                <w:szCs w:val="24"/>
              </w:rPr>
            </w:pPr>
            <w:r w:rsidRPr="00C317CE">
              <w:rPr>
                <w:rFonts w:ascii="Times New Roman" w:hAnsi="Times New Roman" w:cs="Times New Roman"/>
                <w:sz w:val="24"/>
                <w:szCs w:val="24"/>
              </w:rPr>
              <w:t>образования</w:t>
            </w:r>
            <w:r>
              <w:rPr>
                <w:rFonts w:ascii="Times New Roman" w:hAnsi="Times New Roman" w:cs="Times New Roman"/>
                <w:sz w:val="24"/>
                <w:szCs w:val="24"/>
              </w:rPr>
              <w:t xml:space="preserve"> </w:t>
            </w:r>
            <w:proofErr w:type="spellStart"/>
            <w:r>
              <w:rPr>
                <w:rFonts w:ascii="Times New Roman" w:hAnsi="Times New Roman" w:cs="Times New Roman"/>
                <w:sz w:val="24"/>
                <w:szCs w:val="24"/>
              </w:rPr>
              <w:t>Тимашевский</w:t>
            </w:r>
            <w:proofErr w:type="spellEnd"/>
            <w:r w:rsidRPr="00B35F32">
              <w:rPr>
                <w:rFonts w:ascii="Times New Roman" w:hAnsi="Times New Roman" w:cs="Times New Roman"/>
                <w:sz w:val="24"/>
                <w:szCs w:val="24"/>
              </w:rPr>
              <w:t xml:space="preserve"> район информацию о внесенных изменениях и </w:t>
            </w:r>
            <w:r>
              <w:rPr>
                <w:rFonts w:ascii="Times New Roman" w:hAnsi="Times New Roman" w:cs="Times New Roman"/>
                <w:sz w:val="24"/>
                <w:szCs w:val="24"/>
              </w:rPr>
              <w:t>результатах мониторингов</w:t>
            </w:r>
          </w:p>
        </w:tc>
        <w:tc>
          <w:tcPr>
            <w:tcW w:w="1418" w:type="dxa"/>
            <w:gridSpan w:val="4"/>
          </w:tcPr>
          <w:p w:rsidR="00796B44" w:rsidRPr="00EA640B" w:rsidRDefault="00796B44" w:rsidP="00796B44">
            <w:pPr>
              <w:ind w:left="-116" w:right="-108"/>
              <w:rPr>
                <w:rFonts w:ascii="Times New Roman" w:hAnsi="Times New Roman" w:cs="Times New Roman"/>
                <w:sz w:val="24"/>
                <w:szCs w:val="24"/>
              </w:rPr>
            </w:pPr>
            <w:r w:rsidRPr="00C2428F">
              <w:rPr>
                <w:rFonts w:ascii="Times New Roman" w:hAnsi="Times New Roman" w:cs="Times New Roman"/>
                <w:sz w:val="24"/>
                <w:szCs w:val="24"/>
              </w:rPr>
              <w:t xml:space="preserve">На </w:t>
            </w:r>
            <w:proofErr w:type="spellStart"/>
            <w:proofErr w:type="gramStart"/>
            <w:r w:rsidRPr="00C2428F">
              <w:rPr>
                <w:rFonts w:ascii="Times New Roman" w:hAnsi="Times New Roman" w:cs="Times New Roman"/>
                <w:sz w:val="24"/>
                <w:szCs w:val="24"/>
              </w:rPr>
              <w:t>постоян</w:t>
            </w:r>
            <w:proofErr w:type="spellEnd"/>
            <w:r>
              <w:rPr>
                <w:rFonts w:ascii="Times New Roman" w:hAnsi="Times New Roman" w:cs="Times New Roman"/>
                <w:sz w:val="24"/>
                <w:szCs w:val="24"/>
              </w:rPr>
              <w:t xml:space="preserve"> </w:t>
            </w:r>
            <w:r w:rsidRPr="00C2428F">
              <w:rPr>
                <w:rFonts w:ascii="Times New Roman" w:hAnsi="Times New Roman" w:cs="Times New Roman"/>
                <w:sz w:val="24"/>
                <w:szCs w:val="24"/>
              </w:rPr>
              <w:t>ной</w:t>
            </w:r>
            <w:proofErr w:type="gramEnd"/>
            <w:r w:rsidRPr="00C2428F">
              <w:rPr>
                <w:rFonts w:ascii="Times New Roman" w:hAnsi="Times New Roman" w:cs="Times New Roman"/>
                <w:sz w:val="24"/>
                <w:szCs w:val="24"/>
              </w:rPr>
              <w:t xml:space="preserve"> основе в течение  года</w:t>
            </w:r>
          </w:p>
        </w:tc>
        <w:tc>
          <w:tcPr>
            <w:tcW w:w="5247" w:type="dxa"/>
          </w:tcPr>
          <w:p w:rsidR="00796B44" w:rsidRPr="00D8318E" w:rsidRDefault="008808AC" w:rsidP="008808AC">
            <w:pPr>
              <w:ind w:left="-108"/>
              <w:rPr>
                <w:rFonts w:ascii="Times New Roman" w:hAnsi="Times New Roman" w:cs="Times New Roman"/>
                <w:sz w:val="24"/>
                <w:szCs w:val="24"/>
              </w:rPr>
            </w:pPr>
            <w:r w:rsidRPr="00D8318E">
              <w:rPr>
                <w:rFonts w:ascii="Times New Roman" w:hAnsi="Times New Roman" w:cs="Times New Roman"/>
                <w:sz w:val="24"/>
                <w:szCs w:val="24"/>
              </w:rPr>
              <w:t>Стратегия, и</w:t>
            </w:r>
            <w:r w:rsidR="007B7785" w:rsidRPr="00D8318E">
              <w:rPr>
                <w:rFonts w:ascii="Times New Roman" w:hAnsi="Times New Roman" w:cs="Times New Roman"/>
                <w:sz w:val="24"/>
                <w:szCs w:val="24"/>
              </w:rPr>
              <w:t>нформация о достижении основных показателей социально-экономического развития, определенных в Стратегии за 2013 -2015 год</w:t>
            </w:r>
            <w:r w:rsidRPr="00D8318E">
              <w:rPr>
                <w:rFonts w:ascii="Times New Roman" w:hAnsi="Times New Roman" w:cs="Times New Roman"/>
                <w:sz w:val="24"/>
                <w:szCs w:val="24"/>
              </w:rPr>
              <w:t>ы</w:t>
            </w:r>
            <w:r w:rsidR="003D76A8" w:rsidRPr="00D8318E">
              <w:rPr>
                <w:rFonts w:ascii="Times New Roman" w:hAnsi="Times New Roman" w:cs="Times New Roman"/>
                <w:sz w:val="24"/>
                <w:szCs w:val="24"/>
              </w:rPr>
              <w:t xml:space="preserve">, </w:t>
            </w:r>
            <w:r w:rsidRPr="00D8318E">
              <w:rPr>
                <w:rFonts w:ascii="Times New Roman" w:hAnsi="Times New Roman" w:cs="Times New Roman"/>
                <w:sz w:val="24"/>
                <w:szCs w:val="24"/>
              </w:rPr>
              <w:t xml:space="preserve">программа социально-экономического развития муниципального образования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на 2013-2017 годы (далее программа СЭР), информация </w:t>
            </w:r>
            <w:r w:rsidR="003D76A8" w:rsidRPr="00D8318E">
              <w:rPr>
                <w:rFonts w:ascii="Times New Roman" w:hAnsi="Times New Roman" w:cs="Times New Roman"/>
                <w:sz w:val="24"/>
                <w:szCs w:val="24"/>
              </w:rPr>
              <w:t xml:space="preserve">об исполнении мероприятий программы СЭР за 2013-2015 годы </w:t>
            </w:r>
            <w:r w:rsidR="007B7785" w:rsidRPr="00D8318E">
              <w:rPr>
                <w:rFonts w:ascii="Times New Roman" w:hAnsi="Times New Roman" w:cs="Times New Roman"/>
                <w:sz w:val="24"/>
                <w:szCs w:val="24"/>
              </w:rPr>
              <w:t>размещена на официальном сайте администрации МО</w:t>
            </w:r>
            <w:r w:rsidR="003D76A8" w:rsidRPr="00D8318E">
              <w:rPr>
                <w:rFonts w:ascii="Times New Roman" w:hAnsi="Times New Roman" w:cs="Times New Roman"/>
                <w:sz w:val="24"/>
                <w:szCs w:val="24"/>
              </w:rPr>
              <w:t xml:space="preserve"> </w:t>
            </w:r>
            <w:proofErr w:type="spellStart"/>
            <w:r w:rsidR="003D76A8" w:rsidRPr="00D8318E">
              <w:rPr>
                <w:rFonts w:ascii="Times New Roman" w:hAnsi="Times New Roman" w:cs="Times New Roman"/>
                <w:sz w:val="24"/>
                <w:szCs w:val="24"/>
              </w:rPr>
              <w:t>Тимашевский</w:t>
            </w:r>
            <w:proofErr w:type="spellEnd"/>
            <w:r w:rsidR="003D76A8" w:rsidRPr="00D8318E">
              <w:rPr>
                <w:rFonts w:ascii="Times New Roman" w:hAnsi="Times New Roman" w:cs="Times New Roman"/>
                <w:sz w:val="24"/>
                <w:szCs w:val="24"/>
              </w:rPr>
              <w:t xml:space="preserve"> район</w:t>
            </w:r>
            <w:r w:rsidR="007B7785" w:rsidRPr="00D8318E">
              <w:rPr>
                <w:rFonts w:ascii="Times New Roman" w:hAnsi="Times New Roman" w:cs="Times New Roman"/>
                <w:sz w:val="24"/>
                <w:szCs w:val="24"/>
              </w:rPr>
              <w:t xml:space="preserve"> в сети Интернет</w:t>
            </w:r>
          </w:p>
        </w:tc>
      </w:tr>
      <w:tr w:rsidR="008D024E" w:rsidRPr="0072346C" w:rsidTr="00DA1688">
        <w:tc>
          <w:tcPr>
            <w:tcW w:w="682" w:type="dxa"/>
            <w:gridSpan w:val="2"/>
          </w:tcPr>
          <w:p w:rsidR="008D024E" w:rsidRPr="0072346C" w:rsidRDefault="008D024E" w:rsidP="007A7336">
            <w:pPr>
              <w:jc w:val="center"/>
              <w:rPr>
                <w:rFonts w:ascii="Times New Roman" w:hAnsi="Times New Roman" w:cs="Times New Roman"/>
                <w:sz w:val="24"/>
                <w:szCs w:val="24"/>
              </w:rPr>
            </w:pPr>
            <w:r>
              <w:rPr>
                <w:rFonts w:ascii="Times New Roman" w:hAnsi="Times New Roman" w:cs="Times New Roman"/>
                <w:sz w:val="24"/>
                <w:szCs w:val="24"/>
              </w:rPr>
              <w:t>1.9</w:t>
            </w:r>
          </w:p>
        </w:tc>
        <w:tc>
          <w:tcPr>
            <w:tcW w:w="7822" w:type="dxa"/>
            <w:gridSpan w:val="2"/>
          </w:tcPr>
          <w:p w:rsidR="008D024E" w:rsidRPr="007A7336" w:rsidRDefault="008D024E" w:rsidP="00796B44">
            <w:pPr>
              <w:ind w:left="-108" w:right="-100"/>
              <w:jc w:val="both"/>
              <w:rPr>
                <w:rFonts w:ascii="Times New Roman" w:hAnsi="Times New Roman" w:cs="Times New Roman"/>
                <w:sz w:val="24"/>
                <w:szCs w:val="24"/>
              </w:rPr>
            </w:pPr>
            <w:r w:rsidRPr="007A7336">
              <w:rPr>
                <w:rFonts w:ascii="Times New Roman" w:hAnsi="Times New Roman" w:cs="Times New Roman"/>
                <w:sz w:val="24"/>
                <w:szCs w:val="24"/>
              </w:rPr>
              <w:t xml:space="preserve">Обеспечение полного выполнения взятых (планируемых) обязательств по финансированию мероприятий, </w:t>
            </w:r>
            <w:proofErr w:type="spellStart"/>
            <w:r w:rsidRPr="007A7336">
              <w:rPr>
                <w:rFonts w:ascii="Times New Roman" w:hAnsi="Times New Roman" w:cs="Times New Roman"/>
                <w:sz w:val="24"/>
                <w:szCs w:val="24"/>
              </w:rPr>
              <w:t>софинансируемых</w:t>
            </w:r>
            <w:proofErr w:type="spellEnd"/>
            <w:r w:rsidRPr="007A7336">
              <w:rPr>
                <w:rFonts w:ascii="Times New Roman" w:hAnsi="Times New Roman" w:cs="Times New Roman"/>
                <w:sz w:val="24"/>
                <w:szCs w:val="24"/>
              </w:rPr>
              <w:t xml:space="preserve"> за счет средств краевого бюджета, по эффективному освоению выделенных средств и достижению целевых показателей результативности предоставления субсидий, установленных соглашениями с органами исполнительной власти Краснодарского края о предоставлении субсидий из краевого бюджета местным бюджетам</w:t>
            </w:r>
          </w:p>
        </w:tc>
        <w:tc>
          <w:tcPr>
            <w:tcW w:w="1418" w:type="dxa"/>
            <w:gridSpan w:val="4"/>
          </w:tcPr>
          <w:p w:rsidR="008D024E" w:rsidRPr="0072346C" w:rsidRDefault="008D024E" w:rsidP="00796B44">
            <w:pPr>
              <w:ind w:left="-116"/>
              <w:rPr>
                <w:rFonts w:ascii="Times New Roman" w:hAnsi="Times New Roman" w:cs="Times New Roman"/>
                <w:sz w:val="24"/>
                <w:szCs w:val="24"/>
              </w:rPr>
            </w:pPr>
            <w:r>
              <w:rPr>
                <w:rFonts w:ascii="Times New Roman" w:hAnsi="Times New Roman" w:cs="Times New Roman"/>
                <w:sz w:val="24"/>
                <w:szCs w:val="24"/>
              </w:rPr>
              <w:t>До 29 декабря 2016 года</w:t>
            </w:r>
          </w:p>
        </w:tc>
        <w:tc>
          <w:tcPr>
            <w:tcW w:w="5247" w:type="dxa"/>
          </w:tcPr>
          <w:p w:rsidR="008D024E" w:rsidRPr="000C6623" w:rsidRDefault="002E5B38" w:rsidP="000C6623">
            <w:pPr>
              <w:ind w:left="-107" w:right="-107"/>
              <w:rPr>
                <w:rFonts w:ascii="Times New Roman" w:hAnsi="Times New Roman" w:cs="Times New Roman"/>
                <w:sz w:val="24"/>
                <w:szCs w:val="24"/>
              </w:rPr>
            </w:pPr>
            <w:r w:rsidRPr="000C6623">
              <w:rPr>
                <w:rFonts w:ascii="Times New Roman" w:eastAsia="Times New Roman" w:hAnsi="Times New Roman" w:cs="Times New Roman"/>
                <w:sz w:val="24"/>
                <w:szCs w:val="24"/>
                <w:lang w:eastAsia="ru-RU"/>
              </w:rPr>
              <w:t>В 2016 году в рамках муниципальных программ освоено 98,6% бюджетных ассигнований.</w:t>
            </w:r>
            <w:r w:rsidRPr="000C6623">
              <w:rPr>
                <w:rFonts w:ascii="Times New Roman" w:eastAsia="Calibri" w:hAnsi="Times New Roman" w:cs="Times New Roman"/>
                <w:sz w:val="24"/>
                <w:szCs w:val="24"/>
              </w:rPr>
              <w:t xml:space="preserve"> 11 </w:t>
            </w:r>
            <w:proofErr w:type="spellStart"/>
            <w:proofErr w:type="gramStart"/>
            <w:r w:rsidRPr="000C6623">
              <w:rPr>
                <w:rFonts w:ascii="Times New Roman" w:eastAsia="Calibri" w:hAnsi="Times New Roman" w:cs="Times New Roman"/>
                <w:sz w:val="24"/>
                <w:szCs w:val="24"/>
              </w:rPr>
              <w:t>муни</w:t>
            </w:r>
            <w:proofErr w:type="spellEnd"/>
            <w:r w:rsidRPr="000C6623">
              <w:rPr>
                <w:rFonts w:ascii="Times New Roman" w:eastAsia="Calibri" w:hAnsi="Times New Roman" w:cs="Times New Roman"/>
                <w:sz w:val="24"/>
                <w:szCs w:val="24"/>
              </w:rPr>
              <w:t xml:space="preserve"> </w:t>
            </w:r>
            <w:proofErr w:type="spellStart"/>
            <w:r w:rsidRPr="000C6623">
              <w:rPr>
                <w:rFonts w:ascii="Times New Roman" w:eastAsia="Calibri" w:hAnsi="Times New Roman" w:cs="Times New Roman"/>
                <w:sz w:val="24"/>
                <w:szCs w:val="24"/>
              </w:rPr>
              <w:t>ципальных</w:t>
            </w:r>
            <w:proofErr w:type="spellEnd"/>
            <w:proofErr w:type="gramEnd"/>
            <w:r w:rsidRPr="000C6623">
              <w:rPr>
                <w:rFonts w:ascii="Times New Roman" w:eastAsia="Calibri" w:hAnsi="Times New Roman" w:cs="Times New Roman"/>
                <w:sz w:val="24"/>
                <w:szCs w:val="24"/>
              </w:rPr>
              <w:t xml:space="preserve"> программ </w:t>
            </w:r>
            <w:r w:rsidRPr="000C6623">
              <w:rPr>
                <w:rFonts w:ascii="Times New Roman" w:hAnsi="Times New Roman" w:cs="Times New Roman"/>
                <w:sz w:val="24"/>
                <w:szCs w:val="24"/>
              </w:rPr>
              <w:t xml:space="preserve"> из 14 </w:t>
            </w:r>
            <w:r w:rsidRPr="000C6623">
              <w:rPr>
                <w:rFonts w:ascii="Times New Roman" w:eastAsia="Calibri" w:hAnsi="Times New Roman" w:cs="Times New Roman"/>
                <w:sz w:val="24"/>
                <w:szCs w:val="24"/>
              </w:rPr>
              <w:t xml:space="preserve">были реализованы на условиях </w:t>
            </w:r>
            <w:proofErr w:type="spellStart"/>
            <w:r w:rsidRPr="000C6623">
              <w:rPr>
                <w:rFonts w:ascii="Times New Roman" w:eastAsia="Calibri" w:hAnsi="Times New Roman" w:cs="Times New Roman"/>
                <w:sz w:val="24"/>
                <w:szCs w:val="24"/>
              </w:rPr>
              <w:t>софинансирования</w:t>
            </w:r>
            <w:proofErr w:type="spellEnd"/>
            <w:r w:rsidRPr="000C6623">
              <w:rPr>
                <w:rFonts w:ascii="Times New Roman" w:eastAsia="Calibri" w:hAnsi="Times New Roman" w:cs="Times New Roman"/>
                <w:sz w:val="24"/>
                <w:szCs w:val="24"/>
              </w:rPr>
              <w:t xml:space="preserve"> из краевого бюджета. Израсходовано на реализацию программных </w:t>
            </w:r>
            <w:proofErr w:type="spellStart"/>
            <w:proofErr w:type="gramStart"/>
            <w:r w:rsidRPr="000C6623">
              <w:rPr>
                <w:rFonts w:ascii="Times New Roman" w:eastAsia="Calibri" w:hAnsi="Times New Roman" w:cs="Times New Roman"/>
                <w:sz w:val="24"/>
                <w:szCs w:val="24"/>
              </w:rPr>
              <w:t>меро</w:t>
            </w:r>
            <w:proofErr w:type="spellEnd"/>
            <w:r w:rsidRPr="000C6623">
              <w:rPr>
                <w:rFonts w:ascii="Times New Roman" w:eastAsia="Calibri" w:hAnsi="Times New Roman" w:cs="Times New Roman"/>
                <w:sz w:val="24"/>
                <w:szCs w:val="24"/>
              </w:rPr>
              <w:t xml:space="preserve"> приятий</w:t>
            </w:r>
            <w:proofErr w:type="gramEnd"/>
            <w:r w:rsidRPr="000C6623">
              <w:rPr>
                <w:rFonts w:ascii="Times New Roman" w:eastAsia="Calibri" w:hAnsi="Times New Roman" w:cs="Times New Roman"/>
                <w:sz w:val="24"/>
                <w:szCs w:val="24"/>
              </w:rPr>
              <w:t xml:space="preserve">  более 1008 млн. руб. краевых средств. В полном объеме израсходованы краевые средства по 9 программам, не в полном объеме </w:t>
            </w:r>
            <w:proofErr w:type="spellStart"/>
            <w:r w:rsidRPr="000C6623">
              <w:rPr>
                <w:rFonts w:ascii="Times New Roman" w:eastAsia="Calibri" w:hAnsi="Times New Roman" w:cs="Times New Roman"/>
                <w:sz w:val="24"/>
                <w:szCs w:val="24"/>
              </w:rPr>
              <w:t>израсходо</w:t>
            </w:r>
            <w:proofErr w:type="spellEnd"/>
            <w:r w:rsidRPr="000C6623">
              <w:rPr>
                <w:rFonts w:ascii="Times New Roman" w:eastAsia="Calibri" w:hAnsi="Times New Roman" w:cs="Times New Roman"/>
                <w:sz w:val="24"/>
                <w:szCs w:val="24"/>
              </w:rPr>
              <w:t xml:space="preserve"> </w:t>
            </w:r>
            <w:proofErr w:type="spellStart"/>
            <w:r w:rsidRPr="000C6623">
              <w:rPr>
                <w:rFonts w:ascii="Times New Roman" w:eastAsia="Calibri" w:hAnsi="Times New Roman" w:cs="Times New Roman"/>
                <w:sz w:val="24"/>
                <w:szCs w:val="24"/>
              </w:rPr>
              <w:t>ваны</w:t>
            </w:r>
            <w:proofErr w:type="spellEnd"/>
            <w:r w:rsidRPr="000C6623">
              <w:rPr>
                <w:rFonts w:ascii="Times New Roman" w:eastAsia="Calibri" w:hAnsi="Times New Roman" w:cs="Times New Roman"/>
                <w:sz w:val="24"/>
                <w:szCs w:val="24"/>
              </w:rPr>
              <w:t xml:space="preserve"> краевые средства по следующим </w:t>
            </w:r>
            <w:proofErr w:type="spellStart"/>
            <w:r w:rsidRPr="000C6623">
              <w:rPr>
                <w:rFonts w:ascii="Times New Roman" w:eastAsia="Calibri" w:hAnsi="Times New Roman" w:cs="Times New Roman"/>
                <w:sz w:val="24"/>
                <w:szCs w:val="24"/>
              </w:rPr>
              <w:t>муници</w:t>
            </w:r>
            <w:proofErr w:type="spellEnd"/>
            <w:r w:rsidRPr="000C6623">
              <w:rPr>
                <w:rFonts w:ascii="Times New Roman" w:eastAsia="Calibri" w:hAnsi="Times New Roman" w:cs="Times New Roman"/>
                <w:sz w:val="24"/>
                <w:szCs w:val="24"/>
              </w:rPr>
              <w:t xml:space="preserve"> </w:t>
            </w:r>
            <w:proofErr w:type="spellStart"/>
            <w:r w:rsidRPr="000C6623">
              <w:rPr>
                <w:rFonts w:ascii="Times New Roman" w:eastAsia="Calibri" w:hAnsi="Times New Roman" w:cs="Times New Roman"/>
                <w:sz w:val="24"/>
                <w:szCs w:val="24"/>
              </w:rPr>
              <w:t>пальным</w:t>
            </w:r>
            <w:proofErr w:type="spellEnd"/>
            <w:r w:rsidRPr="000C6623">
              <w:rPr>
                <w:rFonts w:ascii="Times New Roman" w:eastAsia="Calibri" w:hAnsi="Times New Roman" w:cs="Times New Roman"/>
                <w:sz w:val="24"/>
                <w:szCs w:val="24"/>
              </w:rPr>
              <w:t xml:space="preserve"> программам: «Развитие образования» на 2015-2017 годы – по мероприятию «</w:t>
            </w:r>
            <w:proofErr w:type="spellStart"/>
            <w:r w:rsidRPr="000C6623">
              <w:rPr>
                <w:rFonts w:ascii="Times New Roman" w:hAnsi="Times New Roman" w:cs="Times New Roman"/>
                <w:bCs/>
                <w:iCs/>
                <w:sz w:val="24"/>
                <w:szCs w:val="24"/>
              </w:rPr>
              <w:t>Осуществле</w:t>
            </w:r>
            <w:proofErr w:type="spellEnd"/>
            <w:r w:rsidRPr="000C6623">
              <w:rPr>
                <w:rFonts w:ascii="Times New Roman" w:hAnsi="Times New Roman" w:cs="Times New Roman"/>
                <w:bCs/>
                <w:iCs/>
                <w:sz w:val="24"/>
                <w:szCs w:val="24"/>
              </w:rPr>
              <w:t xml:space="preserve"> </w:t>
            </w:r>
            <w:proofErr w:type="spellStart"/>
            <w:r w:rsidRPr="000C6623">
              <w:rPr>
                <w:rFonts w:ascii="Times New Roman" w:hAnsi="Times New Roman" w:cs="Times New Roman"/>
                <w:bCs/>
                <w:iCs/>
                <w:sz w:val="24"/>
                <w:szCs w:val="24"/>
              </w:rPr>
              <w:t>ние</w:t>
            </w:r>
            <w:proofErr w:type="spellEnd"/>
            <w:r w:rsidRPr="000C6623">
              <w:rPr>
                <w:rFonts w:ascii="Times New Roman" w:hAnsi="Times New Roman" w:cs="Times New Roman"/>
                <w:bCs/>
                <w:iCs/>
                <w:sz w:val="24"/>
                <w:szCs w:val="24"/>
              </w:rPr>
              <w:t xml:space="preserve"> отдельных государственных полномочий по обеспечению выплаты компенсации части родительской платы за присмотр и уход за детьми</w:t>
            </w:r>
            <w:r w:rsidR="000C6623" w:rsidRPr="000C6623">
              <w:rPr>
                <w:rFonts w:ascii="Times New Roman" w:hAnsi="Times New Roman" w:cs="Times New Roman"/>
                <w:bCs/>
                <w:iCs/>
                <w:sz w:val="24"/>
                <w:szCs w:val="24"/>
              </w:rPr>
              <w:t>,</w:t>
            </w:r>
          </w:p>
        </w:tc>
      </w:tr>
      <w:tr w:rsidR="00670A28" w:rsidRPr="0072346C" w:rsidTr="00DA1688">
        <w:tc>
          <w:tcPr>
            <w:tcW w:w="682" w:type="dxa"/>
            <w:gridSpan w:val="2"/>
          </w:tcPr>
          <w:p w:rsidR="00670A28" w:rsidRPr="0000446F" w:rsidRDefault="00670A28" w:rsidP="00B74DAC">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36" w:type="dxa"/>
          </w:tcPr>
          <w:p w:rsidR="00670A28" w:rsidRPr="0000446F" w:rsidRDefault="00670A28" w:rsidP="00B74DAC">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670A28" w:rsidRPr="0000446F" w:rsidRDefault="00670A28" w:rsidP="00B74DAC">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670A28" w:rsidRPr="0000446F" w:rsidRDefault="00670A28" w:rsidP="00B74DAC">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670A28" w:rsidRPr="000C6623" w:rsidRDefault="00670A28" w:rsidP="00B74DAC">
            <w:pPr>
              <w:jc w:val="center"/>
              <w:rPr>
                <w:rFonts w:ascii="Times New Roman" w:hAnsi="Times New Roman" w:cs="Times New Roman"/>
                <w:sz w:val="24"/>
                <w:szCs w:val="24"/>
              </w:rPr>
            </w:pPr>
            <w:r w:rsidRPr="000C6623">
              <w:rPr>
                <w:rFonts w:ascii="Times New Roman" w:hAnsi="Times New Roman" w:cs="Times New Roman"/>
                <w:sz w:val="24"/>
                <w:szCs w:val="24"/>
              </w:rPr>
              <w:t>5</w:t>
            </w:r>
          </w:p>
        </w:tc>
      </w:tr>
      <w:tr w:rsidR="000C6623" w:rsidRPr="0072346C" w:rsidTr="00DA1688">
        <w:tc>
          <w:tcPr>
            <w:tcW w:w="682" w:type="dxa"/>
            <w:gridSpan w:val="2"/>
          </w:tcPr>
          <w:p w:rsidR="000C6623" w:rsidRPr="000C6623" w:rsidRDefault="000C6623" w:rsidP="00B74DAC">
            <w:pPr>
              <w:jc w:val="center"/>
              <w:rPr>
                <w:rFonts w:ascii="Times New Roman" w:hAnsi="Times New Roman" w:cs="Times New Roman"/>
                <w:b/>
                <w:sz w:val="24"/>
                <w:szCs w:val="24"/>
              </w:rPr>
            </w:pPr>
          </w:p>
        </w:tc>
        <w:tc>
          <w:tcPr>
            <w:tcW w:w="4136" w:type="dxa"/>
          </w:tcPr>
          <w:p w:rsidR="000C6623" w:rsidRPr="000C6623" w:rsidRDefault="000C6623" w:rsidP="00B74DAC">
            <w:pPr>
              <w:jc w:val="center"/>
              <w:rPr>
                <w:rFonts w:ascii="Times New Roman" w:hAnsi="Times New Roman" w:cs="Times New Roman"/>
                <w:b/>
                <w:sz w:val="24"/>
                <w:szCs w:val="24"/>
              </w:rPr>
            </w:pPr>
          </w:p>
        </w:tc>
        <w:tc>
          <w:tcPr>
            <w:tcW w:w="3686" w:type="dxa"/>
          </w:tcPr>
          <w:p w:rsidR="000C6623" w:rsidRPr="000C6623" w:rsidRDefault="000C6623" w:rsidP="00B74DAC">
            <w:pPr>
              <w:jc w:val="center"/>
              <w:rPr>
                <w:rFonts w:ascii="Times New Roman" w:hAnsi="Times New Roman" w:cs="Times New Roman"/>
                <w:b/>
                <w:sz w:val="24"/>
                <w:szCs w:val="24"/>
              </w:rPr>
            </w:pPr>
          </w:p>
        </w:tc>
        <w:tc>
          <w:tcPr>
            <w:tcW w:w="1409" w:type="dxa"/>
            <w:gridSpan w:val="3"/>
          </w:tcPr>
          <w:p w:rsidR="000C6623" w:rsidRPr="000C6623" w:rsidRDefault="000C6623" w:rsidP="00B74DAC">
            <w:pPr>
              <w:jc w:val="center"/>
              <w:rPr>
                <w:rFonts w:ascii="Times New Roman" w:hAnsi="Times New Roman" w:cs="Times New Roman"/>
                <w:b/>
                <w:sz w:val="24"/>
                <w:szCs w:val="24"/>
              </w:rPr>
            </w:pPr>
          </w:p>
        </w:tc>
        <w:tc>
          <w:tcPr>
            <w:tcW w:w="5256" w:type="dxa"/>
            <w:gridSpan w:val="2"/>
          </w:tcPr>
          <w:p w:rsidR="000C6623" w:rsidRPr="000C6623" w:rsidRDefault="000C6623" w:rsidP="000C6623">
            <w:pPr>
              <w:ind w:left="-107" w:right="-107"/>
              <w:rPr>
                <w:rFonts w:ascii="Times New Roman" w:hAnsi="Times New Roman" w:cs="Times New Roman"/>
                <w:b/>
                <w:bCs/>
                <w:i/>
                <w:iCs/>
                <w:sz w:val="24"/>
                <w:szCs w:val="24"/>
              </w:rPr>
            </w:pPr>
            <w:r w:rsidRPr="000C6623">
              <w:rPr>
                <w:rFonts w:ascii="Times New Roman" w:hAnsi="Times New Roman" w:cs="Times New Roman"/>
                <w:bCs/>
                <w:iCs/>
                <w:sz w:val="24"/>
                <w:szCs w:val="24"/>
              </w:rPr>
              <w:t xml:space="preserve">посещающими образовательные организации, реализующие образовательную программу дошкольного образования» </w:t>
            </w:r>
            <w:r w:rsidRPr="000C6623">
              <w:rPr>
                <w:rFonts w:ascii="Times New Roman" w:eastAsia="Calibri" w:hAnsi="Times New Roman" w:cs="Times New Roman"/>
                <w:sz w:val="24"/>
                <w:szCs w:val="24"/>
              </w:rPr>
              <w:t xml:space="preserve">сложилась экономия в сумме 885,2 </w:t>
            </w:r>
            <w:proofErr w:type="spellStart"/>
            <w:r w:rsidRPr="000C6623">
              <w:rPr>
                <w:rFonts w:ascii="Times New Roman" w:eastAsia="Calibri" w:hAnsi="Times New Roman" w:cs="Times New Roman"/>
                <w:sz w:val="24"/>
                <w:szCs w:val="24"/>
              </w:rPr>
              <w:t>тыс.руб</w:t>
            </w:r>
            <w:proofErr w:type="spellEnd"/>
            <w:r w:rsidRPr="000C6623">
              <w:rPr>
                <w:rFonts w:ascii="Times New Roman" w:eastAsia="Calibri" w:hAnsi="Times New Roman" w:cs="Times New Roman"/>
                <w:sz w:val="24"/>
                <w:szCs w:val="24"/>
              </w:rPr>
              <w:t>.</w:t>
            </w:r>
            <w:r w:rsidR="00F7056A">
              <w:rPr>
                <w:rFonts w:ascii="Times New Roman" w:eastAsia="Calibri" w:hAnsi="Times New Roman" w:cs="Times New Roman"/>
                <w:sz w:val="24"/>
                <w:szCs w:val="24"/>
              </w:rPr>
              <w:t xml:space="preserve"> Компенсацию получили 5500 семей.</w:t>
            </w:r>
          </w:p>
          <w:p w:rsidR="00FF29D1" w:rsidRDefault="000C6623" w:rsidP="000C6623">
            <w:pPr>
              <w:ind w:left="-98"/>
              <w:rPr>
                <w:rFonts w:ascii="Times New Roman" w:eastAsia="Calibri" w:hAnsi="Times New Roman" w:cs="Times New Roman"/>
                <w:sz w:val="24"/>
                <w:szCs w:val="24"/>
              </w:rPr>
            </w:pPr>
            <w:r w:rsidRPr="000C6623">
              <w:rPr>
                <w:rFonts w:ascii="Times New Roman" w:eastAsia="Calibri" w:hAnsi="Times New Roman" w:cs="Times New Roman"/>
                <w:sz w:val="24"/>
                <w:szCs w:val="24"/>
              </w:rPr>
              <w:t xml:space="preserve"> «Социальная поддержка граждан </w:t>
            </w:r>
            <w:proofErr w:type="spellStart"/>
            <w:r w:rsidRPr="000C6623">
              <w:rPr>
                <w:rFonts w:ascii="Times New Roman" w:eastAsia="Calibri" w:hAnsi="Times New Roman" w:cs="Times New Roman"/>
                <w:sz w:val="24"/>
                <w:szCs w:val="24"/>
              </w:rPr>
              <w:t>Тимашевского</w:t>
            </w:r>
            <w:proofErr w:type="spellEnd"/>
            <w:r w:rsidRPr="000C6623">
              <w:rPr>
                <w:rFonts w:ascii="Times New Roman" w:eastAsia="Calibri" w:hAnsi="Times New Roman" w:cs="Times New Roman"/>
                <w:sz w:val="24"/>
                <w:szCs w:val="24"/>
              </w:rPr>
              <w:t xml:space="preserve"> района» на 2015-2018 годы – сложилась экономия денежных средств по мероприятиям: «выплата ежемесячного вознаграждения патронатному воспитателю» - 359,6 </w:t>
            </w:r>
            <w:proofErr w:type="spellStart"/>
            <w:r w:rsidRPr="000C6623">
              <w:rPr>
                <w:rFonts w:ascii="Times New Roman" w:eastAsia="Calibri" w:hAnsi="Times New Roman" w:cs="Times New Roman"/>
                <w:sz w:val="24"/>
                <w:szCs w:val="24"/>
              </w:rPr>
              <w:t>тыс</w:t>
            </w:r>
            <w:proofErr w:type="gramStart"/>
            <w:r w:rsidRPr="000C6623">
              <w:rPr>
                <w:rFonts w:ascii="Times New Roman" w:eastAsia="Calibri" w:hAnsi="Times New Roman" w:cs="Times New Roman"/>
                <w:sz w:val="24"/>
                <w:szCs w:val="24"/>
              </w:rPr>
              <w:t>.р</w:t>
            </w:r>
            <w:proofErr w:type="gramEnd"/>
            <w:r w:rsidRPr="000C6623">
              <w:rPr>
                <w:rFonts w:ascii="Times New Roman" w:eastAsia="Calibri" w:hAnsi="Times New Roman" w:cs="Times New Roman"/>
                <w:sz w:val="24"/>
                <w:szCs w:val="24"/>
              </w:rPr>
              <w:t>уб</w:t>
            </w:r>
            <w:proofErr w:type="spellEnd"/>
            <w:r w:rsidRPr="000C6623">
              <w:rPr>
                <w:rFonts w:ascii="Times New Roman" w:eastAsia="Calibri" w:hAnsi="Times New Roman" w:cs="Times New Roman"/>
                <w:sz w:val="24"/>
                <w:szCs w:val="24"/>
              </w:rPr>
              <w:t xml:space="preserve">., </w:t>
            </w:r>
            <w:r w:rsidR="00F7056A">
              <w:rPr>
                <w:rFonts w:ascii="Times New Roman" w:eastAsia="Calibri" w:hAnsi="Times New Roman" w:cs="Times New Roman"/>
                <w:sz w:val="24"/>
                <w:szCs w:val="24"/>
              </w:rPr>
              <w:t xml:space="preserve">(количество получателей – 7 чел); </w:t>
            </w:r>
            <w:r w:rsidRPr="000C6623">
              <w:rPr>
                <w:rFonts w:ascii="Times New Roman" w:eastAsia="Calibri" w:hAnsi="Times New Roman" w:cs="Times New Roman"/>
                <w:sz w:val="24"/>
                <w:szCs w:val="24"/>
              </w:rPr>
              <w:t xml:space="preserve">«денежные выплаты на содержание детей – сирот и детей, оставшихся без попечения родителей и переданных под опеку» - 238,6 </w:t>
            </w:r>
            <w:proofErr w:type="spellStart"/>
            <w:r w:rsidRPr="000C6623">
              <w:rPr>
                <w:rFonts w:ascii="Times New Roman" w:eastAsia="Calibri" w:hAnsi="Times New Roman" w:cs="Times New Roman"/>
                <w:sz w:val="24"/>
                <w:szCs w:val="24"/>
              </w:rPr>
              <w:t>тыс.руб</w:t>
            </w:r>
            <w:proofErr w:type="spellEnd"/>
            <w:r w:rsidRPr="000C6623">
              <w:rPr>
                <w:rFonts w:ascii="Times New Roman" w:eastAsia="Calibri" w:hAnsi="Times New Roman" w:cs="Times New Roman"/>
                <w:sz w:val="24"/>
                <w:szCs w:val="24"/>
              </w:rPr>
              <w:t xml:space="preserve">., </w:t>
            </w:r>
          </w:p>
          <w:p w:rsidR="000C6623" w:rsidRPr="000C6623" w:rsidRDefault="000C6623" w:rsidP="000C6623">
            <w:pPr>
              <w:ind w:left="-98"/>
              <w:rPr>
                <w:rFonts w:ascii="Times New Roman" w:hAnsi="Times New Roman" w:cs="Times New Roman"/>
                <w:sz w:val="24"/>
                <w:szCs w:val="24"/>
              </w:rPr>
            </w:pPr>
            <w:r w:rsidRPr="000C6623">
              <w:rPr>
                <w:rFonts w:ascii="Times New Roman" w:eastAsia="Calibri" w:hAnsi="Times New Roman" w:cs="Times New Roman"/>
                <w:sz w:val="24"/>
                <w:szCs w:val="24"/>
              </w:rPr>
              <w:t xml:space="preserve">«денежные выплаты на содержание детей – сирот и детей, оставшихся без попечения родителей, находящиеся под опекой» - 512,2 </w:t>
            </w:r>
            <w:proofErr w:type="spellStart"/>
            <w:r w:rsidRPr="000C6623">
              <w:rPr>
                <w:rFonts w:ascii="Times New Roman" w:eastAsia="Calibri" w:hAnsi="Times New Roman" w:cs="Times New Roman"/>
                <w:sz w:val="24"/>
                <w:szCs w:val="24"/>
              </w:rPr>
              <w:t>тыс.руб</w:t>
            </w:r>
            <w:proofErr w:type="spellEnd"/>
            <w:r w:rsidRPr="000C6623">
              <w:rPr>
                <w:rFonts w:ascii="Times New Roman" w:eastAsia="Calibri" w:hAnsi="Times New Roman" w:cs="Times New Roman"/>
                <w:sz w:val="24"/>
                <w:szCs w:val="24"/>
              </w:rPr>
              <w:t>.</w:t>
            </w:r>
          </w:p>
        </w:tc>
      </w:tr>
      <w:tr w:rsidR="000C6623" w:rsidRPr="0072346C" w:rsidTr="009B5A28">
        <w:tc>
          <w:tcPr>
            <w:tcW w:w="682" w:type="dxa"/>
            <w:gridSpan w:val="2"/>
          </w:tcPr>
          <w:p w:rsidR="000C6623" w:rsidRPr="000C6623" w:rsidRDefault="000C6623" w:rsidP="00B74DAC">
            <w:pPr>
              <w:jc w:val="center"/>
              <w:rPr>
                <w:rFonts w:ascii="Times New Roman" w:hAnsi="Times New Roman" w:cs="Times New Roman"/>
                <w:b/>
                <w:sz w:val="24"/>
                <w:szCs w:val="24"/>
              </w:rPr>
            </w:pPr>
          </w:p>
        </w:tc>
        <w:tc>
          <w:tcPr>
            <w:tcW w:w="14487" w:type="dxa"/>
            <w:gridSpan w:val="7"/>
          </w:tcPr>
          <w:p w:rsidR="000C6623" w:rsidRPr="000C6623" w:rsidRDefault="000C6623" w:rsidP="000C6623">
            <w:pPr>
              <w:pStyle w:val="a4"/>
              <w:numPr>
                <w:ilvl w:val="0"/>
                <w:numId w:val="1"/>
              </w:numPr>
              <w:jc w:val="center"/>
              <w:rPr>
                <w:rFonts w:ascii="Times New Roman" w:hAnsi="Times New Roman" w:cs="Times New Roman"/>
                <w:b/>
                <w:sz w:val="24"/>
                <w:szCs w:val="24"/>
              </w:rPr>
            </w:pPr>
            <w:r w:rsidRPr="000C6623">
              <w:rPr>
                <w:rFonts w:ascii="Times New Roman" w:hAnsi="Times New Roman" w:cs="Times New Roman"/>
                <w:b/>
                <w:sz w:val="24"/>
                <w:szCs w:val="24"/>
              </w:rPr>
              <w:t>Развитие агропромышленного комплекса</w:t>
            </w:r>
          </w:p>
        </w:tc>
      </w:tr>
      <w:tr w:rsidR="000C6623" w:rsidRPr="0072346C" w:rsidTr="00DA1688">
        <w:tc>
          <w:tcPr>
            <w:tcW w:w="682" w:type="dxa"/>
            <w:gridSpan w:val="2"/>
          </w:tcPr>
          <w:p w:rsidR="000C6623" w:rsidRPr="0072346C" w:rsidRDefault="000C6623" w:rsidP="000C6623">
            <w:pPr>
              <w:ind w:left="-108" w:right="-83"/>
              <w:jc w:val="center"/>
              <w:rPr>
                <w:rFonts w:ascii="Times New Roman" w:hAnsi="Times New Roman" w:cs="Times New Roman"/>
                <w:sz w:val="24"/>
                <w:szCs w:val="24"/>
              </w:rPr>
            </w:pPr>
            <w:r>
              <w:rPr>
                <w:rFonts w:ascii="Times New Roman" w:hAnsi="Times New Roman" w:cs="Times New Roman"/>
                <w:sz w:val="24"/>
                <w:szCs w:val="24"/>
              </w:rPr>
              <w:t>2.1</w:t>
            </w:r>
          </w:p>
        </w:tc>
        <w:tc>
          <w:tcPr>
            <w:tcW w:w="4136" w:type="dxa"/>
          </w:tcPr>
          <w:p w:rsidR="000C6623" w:rsidRPr="00CB2365" w:rsidRDefault="000C6623" w:rsidP="000C6623">
            <w:pPr>
              <w:ind w:left="-108" w:right="-93"/>
              <w:rPr>
                <w:rFonts w:ascii="Times New Roman" w:hAnsi="Times New Roman" w:cs="Times New Roman"/>
                <w:sz w:val="24"/>
                <w:szCs w:val="24"/>
              </w:rPr>
            </w:pPr>
            <w:r w:rsidRPr="00CB2365">
              <w:rPr>
                <w:rFonts w:ascii="Times New Roman" w:hAnsi="Times New Roman" w:cs="Times New Roman"/>
                <w:sz w:val="24"/>
                <w:szCs w:val="24"/>
              </w:rPr>
              <w:t>Активизация работы по строительству теплиц, в том числе в предприятиях малых форм хозяйствования, и овощехранилищ для длительного хранения овощной продукции.</w:t>
            </w:r>
          </w:p>
        </w:tc>
        <w:tc>
          <w:tcPr>
            <w:tcW w:w="3686" w:type="dxa"/>
          </w:tcPr>
          <w:p w:rsidR="000C6623" w:rsidRPr="00060ED3" w:rsidRDefault="000C6623" w:rsidP="000C6623">
            <w:pPr>
              <w:ind w:left="-123" w:right="-100"/>
              <w:rPr>
                <w:rFonts w:ascii="Times New Roman" w:hAnsi="Times New Roman"/>
                <w:sz w:val="24"/>
                <w:szCs w:val="24"/>
              </w:rPr>
            </w:pPr>
            <w:r w:rsidRPr="00060ED3">
              <w:rPr>
                <w:rFonts w:ascii="Times New Roman" w:hAnsi="Times New Roman"/>
                <w:sz w:val="24"/>
                <w:szCs w:val="24"/>
              </w:rPr>
              <w:t>Пров</w:t>
            </w:r>
            <w:r>
              <w:rPr>
                <w:rFonts w:ascii="Times New Roman" w:hAnsi="Times New Roman"/>
                <w:sz w:val="24"/>
                <w:szCs w:val="24"/>
              </w:rPr>
              <w:t>одить</w:t>
            </w:r>
            <w:r w:rsidRPr="00060ED3">
              <w:rPr>
                <w:rFonts w:ascii="Times New Roman" w:hAnsi="Times New Roman"/>
                <w:sz w:val="24"/>
                <w:szCs w:val="24"/>
              </w:rPr>
              <w:t xml:space="preserve"> мониторинг реализации инвестиционного проекта</w:t>
            </w:r>
            <w:r w:rsidRPr="00060ED3">
              <w:rPr>
                <w:sz w:val="24"/>
                <w:szCs w:val="24"/>
              </w:rPr>
              <w:t xml:space="preserve"> </w:t>
            </w:r>
            <w:r w:rsidRPr="00060ED3">
              <w:rPr>
                <w:rFonts w:ascii="Times New Roman" w:hAnsi="Times New Roman" w:cs="Times New Roman"/>
                <w:sz w:val="24"/>
                <w:szCs w:val="24"/>
              </w:rPr>
              <w:t>в ОАО ТК «Прогресс». Мониторинг строительства в КФХ и ИП 4 га теплиц для выращивания овощей.</w:t>
            </w:r>
          </w:p>
        </w:tc>
        <w:tc>
          <w:tcPr>
            <w:tcW w:w="1409" w:type="dxa"/>
            <w:gridSpan w:val="3"/>
          </w:tcPr>
          <w:p w:rsidR="000C6623" w:rsidRPr="00060ED3" w:rsidRDefault="000C6623" w:rsidP="000C6623">
            <w:pPr>
              <w:ind w:left="-116" w:right="-108"/>
              <w:rPr>
                <w:rFonts w:ascii="Times New Roman" w:hAnsi="Times New Roman"/>
                <w:sz w:val="24"/>
                <w:szCs w:val="24"/>
              </w:rPr>
            </w:pPr>
            <w:r w:rsidRPr="00060ED3">
              <w:rPr>
                <w:rFonts w:ascii="Times New Roman" w:hAnsi="Times New Roman"/>
                <w:sz w:val="24"/>
                <w:szCs w:val="24"/>
              </w:rPr>
              <w:t xml:space="preserve">До 31 </w:t>
            </w:r>
            <w:proofErr w:type="spellStart"/>
            <w:r w:rsidRPr="00060ED3">
              <w:rPr>
                <w:rFonts w:ascii="Times New Roman" w:hAnsi="Times New Roman"/>
                <w:sz w:val="24"/>
                <w:szCs w:val="24"/>
              </w:rPr>
              <w:t>декаб</w:t>
            </w:r>
            <w:proofErr w:type="spellEnd"/>
            <w:r>
              <w:rPr>
                <w:rFonts w:ascii="Times New Roman" w:hAnsi="Times New Roman"/>
                <w:sz w:val="24"/>
                <w:szCs w:val="24"/>
              </w:rPr>
              <w:t xml:space="preserve"> </w:t>
            </w:r>
            <w:proofErr w:type="spellStart"/>
            <w:r w:rsidRPr="00060ED3">
              <w:rPr>
                <w:rFonts w:ascii="Times New Roman" w:hAnsi="Times New Roman"/>
                <w:sz w:val="24"/>
                <w:szCs w:val="24"/>
              </w:rPr>
              <w:t>ря</w:t>
            </w:r>
            <w:proofErr w:type="spellEnd"/>
            <w:r w:rsidRPr="00060ED3">
              <w:rPr>
                <w:rFonts w:ascii="Times New Roman" w:hAnsi="Times New Roman"/>
                <w:sz w:val="24"/>
                <w:szCs w:val="24"/>
              </w:rPr>
              <w:t xml:space="preserve"> 2016 года</w:t>
            </w:r>
          </w:p>
        </w:tc>
        <w:tc>
          <w:tcPr>
            <w:tcW w:w="5256" w:type="dxa"/>
            <w:gridSpan w:val="2"/>
          </w:tcPr>
          <w:p w:rsidR="000C6623" w:rsidRPr="00D8318E" w:rsidRDefault="000C6623" w:rsidP="000C6623">
            <w:pPr>
              <w:spacing w:line="240" w:lineRule="atLeast"/>
              <w:ind w:left="-99" w:firstLine="36"/>
              <w:jc w:val="both"/>
              <w:rPr>
                <w:rFonts w:ascii="Times New Roman" w:hAnsi="Times New Roman"/>
                <w:sz w:val="28"/>
                <w:szCs w:val="28"/>
              </w:rPr>
            </w:pPr>
            <w:r w:rsidRPr="00D8318E">
              <w:rPr>
                <w:rFonts w:ascii="Times New Roman" w:hAnsi="Times New Roman"/>
                <w:sz w:val="24"/>
                <w:szCs w:val="24"/>
              </w:rPr>
              <w:t xml:space="preserve">На территории </w:t>
            </w:r>
            <w:proofErr w:type="spellStart"/>
            <w:r w:rsidRPr="00D8318E">
              <w:rPr>
                <w:rFonts w:ascii="Times New Roman" w:hAnsi="Times New Roman"/>
                <w:sz w:val="24"/>
                <w:szCs w:val="24"/>
              </w:rPr>
              <w:t>Тимашевского</w:t>
            </w:r>
            <w:proofErr w:type="spellEnd"/>
            <w:r w:rsidRPr="00D8318E">
              <w:rPr>
                <w:rFonts w:ascii="Times New Roman" w:hAnsi="Times New Roman"/>
                <w:sz w:val="24"/>
                <w:szCs w:val="24"/>
              </w:rPr>
              <w:t xml:space="preserve"> района  в малых формах хозяйствования  построено 10,5 га  теплиц, из них в личных подсобных хозяйствах – 7,3 га.  В КФХ и ИП построено 22 теплицы общей площадью 2,5 га.</w:t>
            </w:r>
            <w:r w:rsidRPr="00D8318E">
              <w:rPr>
                <w:rFonts w:ascii="Times New Roman" w:hAnsi="Times New Roman"/>
                <w:sz w:val="28"/>
                <w:szCs w:val="28"/>
              </w:rPr>
              <w:t>, в</w:t>
            </w:r>
            <w:r w:rsidRPr="00D8318E">
              <w:rPr>
                <w:rFonts w:ascii="Times New Roman" w:hAnsi="Times New Roman"/>
                <w:sz w:val="24"/>
                <w:szCs w:val="24"/>
              </w:rPr>
              <w:t xml:space="preserve"> </w:t>
            </w:r>
            <w:proofErr w:type="spellStart"/>
            <w:r w:rsidRPr="00D8318E">
              <w:rPr>
                <w:rFonts w:ascii="Times New Roman" w:hAnsi="Times New Roman"/>
                <w:sz w:val="24"/>
                <w:szCs w:val="24"/>
              </w:rPr>
              <w:t>т.ч</w:t>
            </w:r>
            <w:proofErr w:type="spellEnd"/>
            <w:r w:rsidRPr="00D8318E">
              <w:rPr>
                <w:rFonts w:ascii="Times New Roman" w:hAnsi="Times New Roman"/>
                <w:sz w:val="24"/>
                <w:szCs w:val="24"/>
              </w:rPr>
              <w:t xml:space="preserve">. за счет оказываемых мер государственной поддержки МФХ построено 2,5 га теплиц и выплачено 5,5 </w:t>
            </w:r>
            <w:proofErr w:type="spellStart"/>
            <w:r w:rsidRPr="00D8318E">
              <w:rPr>
                <w:rFonts w:ascii="Times New Roman" w:hAnsi="Times New Roman"/>
                <w:sz w:val="24"/>
                <w:szCs w:val="24"/>
              </w:rPr>
              <w:t>млн</w:t>
            </w:r>
            <w:proofErr w:type="gramStart"/>
            <w:r w:rsidRPr="00D8318E">
              <w:rPr>
                <w:rFonts w:ascii="Times New Roman" w:hAnsi="Times New Roman"/>
                <w:sz w:val="24"/>
                <w:szCs w:val="24"/>
              </w:rPr>
              <w:t>.р</w:t>
            </w:r>
            <w:proofErr w:type="gramEnd"/>
            <w:r w:rsidRPr="00D8318E">
              <w:rPr>
                <w:rFonts w:ascii="Times New Roman" w:hAnsi="Times New Roman"/>
                <w:sz w:val="24"/>
                <w:szCs w:val="24"/>
              </w:rPr>
              <w:t>ублей</w:t>
            </w:r>
            <w:proofErr w:type="spellEnd"/>
            <w:r w:rsidRPr="00D8318E">
              <w:rPr>
                <w:rFonts w:ascii="Times New Roman" w:hAnsi="Times New Roman"/>
                <w:sz w:val="24"/>
                <w:szCs w:val="24"/>
              </w:rPr>
              <w:t xml:space="preserve"> субсидий.</w:t>
            </w:r>
          </w:p>
          <w:p w:rsidR="000C6623" w:rsidRPr="008331E6" w:rsidRDefault="000C6623" w:rsidP="001B65C7">
            <w:pPr>
              <w:ind w:left="-99"/>
              <w:rPr>
                <w:rFonts w:ascii="Times New Roman" w:hAnsi="Times New Roman" w:cs="Times New Roman"/>
                <w:sz w:val="24"/>
                <w:szCs w:val="24"/>
              </w:rPr>
            </w:pPr>
            <w:r w:rsidRPr="00D8318E">
              <w:rPr>
                <w:rFonts w:ascii="Times New Roman" w:hAnsi="Times New Roman"/>
                <w:sz w:val="24"/>
                <w:szCs w:val="24"/>
              </w:rPr>
              <w:t xml:space="preserve">Кроме того, ОАО ТК «Прогресс» является узко специализированным предприятием по </w:t>
            </w:r>
            <w:proofErr w:type="spellStart"/>
            <w:r w:rsidRPr="00D8318E">
              <w:rPr>
                <w:rFonts w:ascii="Times New Roman" w:hAnsi="Times New Roman"/>
                <w:sz w:val="24"/>
                <w:szCs w:val="24"/>
              </w:rPr>
              <w:t>выращива</w:t>
            </w:r>
            <w:proofErr w:type="spellEnd"/>
            <w:r w:rsidRPr="00D8318E">
              <w:rPr>
                <w:rFonts w:ascii="Times New Roman" w:hAnsi="Times New Roman"/>
                <w:sz w:val="24"/>
                <w:szCs w:val="24"/>
              </w:rPr>
              <w:t xml:space="preserve"> </w:t>
            </w:r>
            <w:proofErr w:type="spellStart"/>
            <w:r w:rsidRPr="00D8318E">
              <w:rPr>
                <w:rFonts w:ascii="Times New Roman" w:hAnsi="Times New Roman"/>
                <w:sz w:val="24"/>
                <w:szCs w:val="24"/>
              </w:rPr>
              <w:t>нию</w:t>
            </w:r>
            <w:proofErr w:type="spellEnd"/>
            <w:r w:rsidRPr="00D8318E">
              <w:rPr>
                <w:rFonts w:ascii="Times New Roman" w:hAnsi="Times New Roman"/>
                <w:sz w:val="24"/>
                <w:szCs w:val="24"/>
              </w:rPr>
              <w:t xml:space="preserve"> овощей закрытого грунта (огурцы и томаты). Общая земельная площадь – 64 га. В настоящее время  предприятие ведет производственную деятельность на 15 гектарах остекленных зимних теплиц, из них 10 гектаров новых современных теплиц. В перспективе развития комбината пред полагается поэтапное строительство </w:t>
            </w:r>
            <w:proofErr w:type="gramStart"/>
            <w:r w:rsidRPr="00D8318E">
              <w:rPr>
                <w:rFonts w:ascii="Times New Roman" w:hAnsi="Times New Roman"/>
                <w:sz w:val="24"/>
                <w:szCs w:val="24"/>
              </w:rPr>
              <w:t>новых</w:t>
            </w:r>
            <w:proofErr w:type="gramEnd"/>
            <w:r w:rsidRPr="00D8318E">
              <w:rPr>
                <w:rFonts w:ascii="Times New Roman" w:hAnsi="Times New Roman"/>
                <w:sz w:val="24"/>
                <w:szCs w:val="24"/>
              </w:rPr>
              <w:t xml:space="preserve"> 13-ти </w:t>
            </w:r>
          </w:p>
        </w:tc>
      </w:tr>
      <w:tr w:rsidR="001B65C7" w:rsidRPr="0072346C" w:rsidTr="00DA1688">
        <w:tc>
          <w:tcPr>
            <w:tcW w:w="682" w:type="dxa"/>
            <w:gridSpan w:val="2"/>
          </w:tcPr>
          <w:p w:rsidR="001B65C7" w:rsidRPr="0000446F" w:rsidRDefault="001B65C7" w:rsidP="00E864E9">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36" w:type="dxa"/>
          </w:tcPr>
          <w:p w:rsidR="001B65C7" w:rsidRPr="0000446F" w:rsidRDefault="001B65C7" w:rsidP="00E864E9">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864E9">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E864E9">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0C6623" w:rsidRDefault="001B65C7" w:rsidP="00E864E9">
            <w:pPr>
              <w:jc w:val="center"/>
              <w:rPr>
                <w:rFonts w:ascii="Times New Roman" w:hAnsi="Times New Roman" w:cs="Times New Roman"/>
                <w:sz w:val="24"/>
                <w:szCs w:val="24"/>
              </w:rPr>
            </w:pPr>
            <w:r w:rsidRPr="000C6623">
              <w:rPr>
                <w:rFonts w:ascii="Times New Roman" w:hAnsi="Times New Roman" w:cs="Times New Roman"/>
                <w:sz w:val="24"/>
                <w:szCs w:val="24"/>
              </w:rPr>
              <w:t>5</w:t>
            </w:r>
          </w:p>
        </w:tc>
      </w:tr>
      <w:tr w:rsidR="001B65C7" w:rsidRPr="0072346C" w:rsidTr="00DA1688">
        <w:tc>
          <w:tcPr>
            <w:tcW w:w="682" w:type="dxa"/>
            <w:gridSpan w:val="2"/>
          </w:tcPr>
          <w:p w:rsidR="001B65C7" w:rsidRDefault="001B65C7" w:rsidP="000C6623">
            <w:pPr>
              <w:ind w:left="-108" w:right="-83"/>
              <w:jc w:val="center"/>
              <w:rPr>
                <w:rFonts w:ascii="Times New Roman" w:hAnsi="Times New Roman" w:cs="Times New Roman"/>
                <w:sz w:val="24"/>
                <w:szCs w:val="24"/>
              </w:rPr>
            </w:pPr>
          </w:p>
        </w:tc>
        <w:tc>
          <w:tcPr>
            <w:tcW w:w="4136" w:type="dxa"/>
          </w:tcPr>
          <w:p w:rsidR="001B65C7" w:rsidRPr="00CB2365" w:rsidRDefault="001B65C7" w:rsidP="000C6623">
            <w:pPr>
              <w:ind w:left="-108" w:right="-93"/>
              <w:rPr>
                <w:rFonts w:ascii="Times New Roman" w:hAnsi="Times New Roman" w:cs="Times New Roman"/>
                <w:sz w:val="24"/>
                <w:szCs w:val="24"/>
              </w:rPr>
            </w:pPr>
          </w:p>
        </w:tc>
        <w:tc>
          <w:tcPr>
            <w:tcW w:w="3686" w:type="dxa"/>
          </w:tcPr>
          <w:p w:rsidR="001B65C7" w:rsidRPr="00F1612B" w:rsidRDefault="001B65C7" w:rsidP="000C6623">
            <w:pPr>
              <w:ind w:left="-123" w:right="-100"/>
              <w:rPr>
                <w:rFonts w:ascii="Times New Roman" w:hAnsi="Times New Roman"/>
                <w:sz w:val="24"/>
                <w:szCs w:val="24"/>
              </w:rPr>
            </w:pPr>
          </w:p>
        </w:tc>
        <w:tc>
          <w:tcPr>
            <w:tcW w:w="1409" w:type="dxa"/>
            <w:gridSpan w:val="3"/>
          </w:tcPr>
          <w:p w:rsidR="001B65C7" w:rsidRDefault="001B65C7" w:rsidP="000C6623">
            <w:pPr>
              <w:ind w:left="-116" w:right="-108"/>
              <w:rPr>
                <w:rFonts w:ascii="Times New Roman" w:hAnsi="Times New Roman"/>
                <w:sz w:val="24"/>
                <w:szCs w:val="24"/>
              </w:rPr>
            </w:pPr>
          </w:p>
        </w:tc>
        <w:tc>
          <w:tcPr>
            <w:tcW w:w="5256" w:type="dxa"/>
            <w:gridSpan w:val="2"/>
          </w:tcPr>
          <w:p w:rsidR="001B65C7" w:rsidRDefault="001B65C7" w:rsidP="000C6623">
            <w:pPr>
              <w:ind w:left="-108" w:right="-93"/>
              <w:rPr>
                <w:rFonts w:ascii="Times New Roman" w:hAnsi="Times New Roman"/>
                <w:sz w:val="24"/>
                <w:szCs w:val="24"/>
              </w:rPr>
            </w:pPr>
            <w:r w:rsidRPr="00D8318E">
              <w:rPr>
                <w:rFonts w:ascii="Times New Roman" w:hAnsi="Times New Roman"/>
                <w:sz w:val="24"/>
                <w:szCs w:val="24"/>
              </w:rPr>
              <w:t xml:space="preserve">гектаров теплиц, с использованием оборудования и технологий отечественного производства. </w:t>
            </w:r>
            <w:r>
              <w:rPr>
                <w:rFonts w:ascii="Times New Roman" w:hAnsi="Times New Roman"/>
                <w:sz w:val="24"/>
                <w:szCs w:val="24"/>
              </w:rPr>
              <w:t xml:space="preserve">До 1 </w:t>
            </w:r>
            <w:r w:rsidRPr="00BE45FB">
              <w:rPr>
                <w:rFonts w:ascii="Times New Roman" w:hAnsi="Times New Roman"/>
                <w:sz w:val="24"/>
                <w:szCs w:val="24"/>
              </w:rPr>
              <w:t>июля 2017 года предприятие  должно завершить строительство и техническое оснащение новых теплиц общей площадью 5,5 га.</w:t>
            </w:r>
            <w:r w:rsidRPr="00BE45FB">
              <w:rPr>
                <w:rFonts w:ascii="Times New Roman" w:hAnsi="Times New Roman"/>
                <w:sz w:val="24"/>
                <w:szCs w:val="24"/>
                <w:lang w:val="en-US"/>
              </w:rPr>
              <w:t xml:space="preserve"> </w:t>
            </w:r>
            <w:r w:rsidRPr="00BE45FB">
              <w:rPr>
                <w:rFonts w:ascii="Times New Roman" w:hAnsi="Times New Roman"/>
                <w:sz w:val="24"/>
                <w:szCs w:val="24"/>
              </w:rPr>
              <w:t>В течение года проведено 2 посещения строящегося объекта.</w:t>
            </w:r>
          </w:p>
        </w:tc>
      </w:tr>
      <w:tr w:rsidR="001B65C7" w:rsidRPr="0072346C" w:rsidTr="00DA1688">
        <w:tc>
          <w:tcPr>
            <w:tcW w:w="682" w:type="dxa"/>
            <w:gridSpan w:val="2"/>
          </w:tcPr>
          <w:p w:rsidR="001B65C7" w:rsidRDefault="001B65C7" w:rsidP="000C6623">
            <w:pPr>
              <w:ind w:left="-108" w:right="-83"/>
              <w:jc w:val="center"/>
              <w:rPr>
                <w:rFonts w:ascii="Times New Roman" w:hAnsi="Times New Roman" w:cs="Times New Roman"/>
                <w:sz w:val="24"/>
                <w:szCs w:val="24"/>
              </w:rPr>
            </w:pPr>
            <w:r>
              <w:rPr>
                <w:rFonts w:ascii="Times New Roman" w:hAnsi="Times New Roman" w:cs="Times New Roman"/>
                <w:sz w:val="24"/>
                <w:szCs w:val="24"/>
              </w:rPr>
              <w:t>2.2</w:t>
            </w:r>
          </w:p>
        </w:tc>
        <w:tc>
          <w:tcPr>
            <w:tcW w:w="4136" w:type="dxa"/>
          </w:tcPr>
          <w:p w:rsidR="001B65C7" w:rsidRPr="00CB2365" w:rsidRDefault="001B65C7" w:rsidP="000C6623">
            <w:pPr>
              <w:ind w:left="-108" w:right="-93"/>
              <w:rPr>
                <w:rFonts w:ascii="Times New Roman" w:hAnsi="Times New Roman" w:cs="Times New Roman"/>
                <w:sz w:val="24"/>
                <w:szCs w:val="24"/>
              </w:rPr>
            </w:pPr>
            <w:r w:rsidRPr="00CB2365">
              <w:rPr>
                <w:rFonts w:ascii="Times New Roman" w:hAnsi="Times New Roman" w:cs="Times New Roman"/>
                <w:sz w:val="24"/>
                <w:szCs w:val="24"/>
              </w:rPr>
              <w:t>Активизация работы по проведению природоохранных мероприятий, улучшающих экологическое состояние водных объектов;</w:t>
            </w:r>
          </w:p>
          <w:p w:rsidR="001B65C7" w:rsidRPr="00CB2365" w:rsidRDefault="001B65C7" w:rsidP="000C6623">
            <w:pPr>
              <w:ind w:left="-108" w:right="-93"/>
              <w:rPr>
                <w:rFonts w:ascii="Times New Roman" w:hAnsi="Times New Roman" w:cs="Times New Roman"/>
                <w:sz w:val="24"/>
                <w:szCs w:val="24"/>
              </w:rPr>
            </w:pPr>
            <w:r w:rsidRPr="00CB2365">
              <w:rPr>
                <w:rFonts w:ascii="Times New Roman" w:hAnsi="Times New Roman" w:cs="Times New Roman"/>
                <w:sz w:val="24"/>
                <w:szCs w:val="24"/>
              </w:rPr>
              <w:t>Проведение мониторинга деятельности сельскохозяйственных предприятий, территории которых прилегают к водным объектам, в части применения ими гербицидов и минеральных удобрений.</w:t>
            </w:r>
          </w:p>
        </w:tc>
        <w:tc>
          <w:tcPr>
            <w:tcW w:w="3686" w:type="dxa"/>
          </w:tcPr>
          <w:p w:rsidR="001B65C7" w:rsidRPr="00060ED3" w:rsidRDefault="001B65C7" w:rsidP="000C6623">
            <w:pPr>
              <w:ind w:left="-123" w:right="-100"/>
              <w:rPr>
                <w:rFonts w:ascii="Times New Roman" w:hAnsi="Times New Roman"/>
                <w:sz w:val="24"/>
                <w:szCs w:val="24"/>
              </w:rPr>
            </w:pPr>
            <w:r w:rsidRPr="00F1612B">
              <w:rPr>
                <w:rFonts w:ascii="Times New Roman" w:hAnsi="Times New Roman"/>
                <w:sz w:val="24"/>
                <w:szCs w:val="24"/>
              </w:rPr>
              <w:t>Мониторинг деятельности сельскохозяйственных предприятий, прилегающих к водным объектам, в целях соблюдения технологий  при использовании химических средств защиты растений.</w:t>
            </w:r>
          </w:p>
          <w:p w:rsidR="001B65C7" w:rsidRPr="00060ED3" w:rsidRDefault="001B65C7" w:rsidP="000C6623">
            <w:pPr>
              <w:ind w:left="-123" w:right="-100"/>
              <w:rPr>
                <w:rFonts w:ascii="Times New Roman" w:hAnsi="Times New Roman"/>
                <w:sz w:val="24"/>
                <w:szCs w:val="24"/>
              </w:rPr>
            </w:pPr>
            <w:r w:rsidRPr="00060ED3">
              <w:rPr>
                <w:rFonts w:ascii="Times New Roman" w:hAnsi="Times New Roman"/>
                <w:sz w:val="24"/>
                <w:szCs w:val="24"/>
              </w:rPr>
              <w:t xml:space="preserve"> </w:t>
            </w:r>
          </w:p>
        </w:tc>
        <w:tc>
          <w:tcPr>
            <w:tcW w:w="1409" w:type="dxa"/>
            <w:gridSpan w:val="3"/>
          </w:tcPr>
          <w:p w:rsidR="001B65C7" w:rsidRPr="00060ED3" w:rsidRDefault="001B65C7" w:rsidP="000C6623">
            <w:pPr>
              <w:ind w:left="-116" w:right="-108"/>
              <w:rPr>
                <w:rFonts w:ascii="Times New Roman" w:hAnsi="Times New Roman"/>
                <w:sz w:val="24"/>
                <w:szCs w:val="24"/>
              </w:rPr>
            </w:pPr>
            <w:r>
              <w:rPr>
                <w:rFonts w:ascii="Times New Roman" w:hAnsi="Times New Roman"/>
                <w:sz w:val="24"/>
                <w:szCs w:val="24"/>
              </w:rPr>
              <w:t>В</w:t>
            </w:r>
            <w:r w:rsidRPr="00060ED3">
              <w:rPr>
                <w:rFonts w:ascii="Times New Roman" w:hAnsi="Times New Roman"/>
                <w:sz w:val="24"/>
                <w:szCs w:val="24"/>
              </w:rPr>
              <w:t xml:space="preserve"> течение  года</w:t>
            </w:r>
          </w:p>
          <w:p w:rsidR="001B65C7" w:rsidRPr="00060ED3" w:rsidRDefault="001B65C7" w:rsidP="000C6623">
            <w:pPr>
              <w:ind w:left="-116" w:right="-108"/>
              <w:rPr>
                <w:rFonts w:ascii="Times New Roman" w:hAnsi="Times New Roman"/>
                <w:sz w:val="24"/>
                <w:szCs w:val="24"/>
              </w:rPr>
            </w:pPr>
          </w:p>
        </w:tc>
        <w:tc>
          <w:tcPr>
            <w:tcW w:w="5256" w:type="dxa"/>
            <w:gridSpan w:val="2"/>
          </w:tcPr>
          <w:p w:rsidR="001B65C7" w:rsidRPr="00D8318E" w:rsidRDefault="001B65C7" w:rsidP="001B65C7">
            <w:pPr>
              <w:ind w:left="-108" w:right="-93"/>
            </w:pPr>
            <w:r>
              <w:rPr>
                <w:rFonts w:ascii="Times New Roman" w:hAnsi="Times New Roman"/>
                <w:sz w:val="24"/>
                <w:szCs w:val="24"/>
              </w:rPr>
              <w:t>Проводилась разъяснительная работа</w:t>
            </w:r>
            <w:r w:rsidRPr="00D8318E">
              <w:rPr>
                <w:rFonts w:ascii="Times New Roman" w:hAnsi="Times New Roman"/>
                <w:sz w:val="24"/>
                <w:szCs w:val="24"/>
              </w:rPr>
              <w:t xml:space="preserve"> с </w:t>
            </w:r>
            <w:proofErr w:type="spellStart"/>
            <w:r w:rsidRPr="00D8318E">
              <w:rPr>
                <w:rFonts w:ascii="Times New Roman" w:hAnsi="Times New Roman"/>
                <w:sz w:val="24"/>
                <w:szCs w:val="24"/>
              </w:rPr>
              <w:t>сельхозтоваропроизводителями</w:t>
            </w:r>
            <w:proofErr w:type="spellEnd"/>
            <w:r w:rsidRPr="00D8318E">
              <w:rPr>
                <w:rFonts w:ascii="Times New Roman" w:hAnsi="Times New Roman"/>
                <w:sz w:val="24"/>
                <w:szCs w:val="24"/>
              </w:rPr>
              <w:t xml:space="preserve"> по  проведению природоохранных мероприятий, улучшающих экологическое состояние водных объектов. </w:t>
            </w:r>
            <w:r w:rsidRPr="008D0F48">
              <w:rPr>
                <w:rFonts w:ascii="Times New Roman" w:hAnsi="Times New Roman"/>
                <w:sz w:val="24"/>
                <w:szCs w:val="24"/>
              </w:rPr>
              <w:t xml:space="preserve">За год проведено 13 мероприятий, на которых </w:t>
            </w:r>
            <w:proofErr w:type="gramStart"/>
            <w:r w:rsidRPr="008D0F48">
              <w:rPr>
                <w:rFonts w:ascii="Times New Roman" w:hAnsi="Times New Roman"/>
                <w:sz w:val="24"/>
                <w:szCs w:val="24"/>
              </w:rPr>
              <w:t>обсуждал</w:t>
            </w:r>
            <w:r>
              <w:rPr>
                <w:rFonts w:ascii="Times New Roman" w:hAnsi="Times New Roman"/>
                <w:sz w:val="24"/>
                <w:szCs w:val="24"/>
              </w:rPr>
              <w:t xml:space="preserve"> </w:t>
            </w:r>
            <w:proofErr w:type="spellStart"/>
            <w:r w:rsidRPr="008D0F48">
              <w:rPr>
                <w:rFonts w:ascii="Times New Roman" w:hAnsi="Times New Roman"/>
                <w:sz w:val="24"/>
                <w:szCs w:val="24"/>
              </w:rPr>
              <w:t>ся</w:t>
            </w:r>
            <w:proofErr w:type="spellEnd"/>
            <w:proofErr w:type="gramEnd"/>
            <w:r w:rsidRPr="008D0F48">
              <w:rPr>
                <w:rFonts w:ascii="Times New Roman" w:hAnsi="Times New Roman"/>
                <w:sz w:val="24"/>
                <w:szCs w:val="24"/>
              </w:rPr>
              <w:t xml:space="preserve"> данный вопрос (10 собраний КФХ по </w:t>
            </w:r>
            <w:proofErr w:type="spellStart"/>
            <w:r w:rsidRPr="008D0F48">
              <w:rPr>
                <w:rFonts w:ascii="Times New Roman" w:hAnsi="Times New Roman"/>
                <w:sz w:val="24"/>
                <w:szCs w:val="24"/>
              </w:rPr>
              <w:t>поселени</w:t>
            </w:r>
            <w:proofErr w:type="spellEnd"/>
            <w:r>
              <w:rPr>
                <w:rFonts w:ascii="Times New Roman" w:hAnsi="Times New Roman"/>
                <w:sz w:val="24"/>
                <w:szCs w:val="24"/>
              </w:rPr>
              <w:t xml:space="preserve"> </w:t>
            </w:r>
            <w:r w:rsidRPr="008D0F48">
              <w:rPr>
                <w:rFonts w:ascii="Times New Roman" w:hAnsi="Times New Roman"/>
                <w:sz w:val="24"/>
                <w:szCs w:val="24"/>
              </w:rPr>
              <w:t xml:space="preserve">ям,  1- общее районное собрание КФХ, 1- </w:t>
            </w:r>
            <w:proofErr w:type="spellStart"/>
            <w:r w:rsidRPr="008D0F48">
              <w:rPr>
                <w:rFonts w:ascii="Times New Roman" w:hAnsi="Times New Roman"/>
                <w:sz w:val="24"/>
                <w:szCs w:val="24"/>
              </w:rPr>
              <w:t>агроуче</w:t>
            </w:r>
            <w:proofErr w:type="spellEnd"/>
            <w:r>
              <w:rPr>
                <w:rFonts w:ascii="Times New Roman" w:hAnsi="Times New Roman"/>
                <w:sz w:val="24"/>
                <w:szCs w:val="24"/>
              </w:rPr>
              <w:t xml:space="preserve"> </w:t>
            </w:r>
            <w:r w:rsidRPr="008D0F48">
              <w:rPr>
                <w:rFonts w:ascii="Times New Roman" w:hAnsi="Times New Roman"/>
                <w:sz w:val="24"/>
                <w:szCs w:val="24"/>
              </w:rPr>
              <w:t>ба,    1- предуборочное совещание). На</w:t>
            </w:r>
            <w:r w:rsidRPr="00D8318E">
              <w:rPr>
                <w:rFonts w:ascii="Times New Roman" w:hAnsi="Times New Roman"/>
                <w:sz w:val="24"/>
                <w:szCs w:val="24"/>
              </w:rPr>
              <w:t xml:space="preserve"> общем собрании фермеров экологом ассоциации КФХ </w:t>
            </w:r>
            <w:proofErr w:type="spellStart"/>
            <w:r w:rsidRPr="00D8318E">
              <w:rPr>
                <w:rFonts w:ascii="Times New Roman" w:hAnsi="Times New Roman"/>
                <w:sz w:val="24"/>
                <w:szCs w:val="24"/>
              </w:rPr>
              <w:t>Тимашевского</w:t>
            </w:r>
            <w:proofErr w:type="spellEnd"/>
            <w:r w:rsidRPr="00D8318E">
              <w:rPr>
                <w:rFonts w:ascii="Times New Roman" w:hAnsi="Times New Roman"/>
                <w:sz w:val="24"/>
                <w:szCs w:val="24"/>
              </w:rPr>
              <w:t xml:space="preserve"> района </w:t>
            </w:r>
            <w:r>
              <w:rPr>
                <w:rFonts w:ascii="Times New Roman" w:hAnsi="Times New Roman"/>
                <w:sz w:val="24"/>
                <w:szCs w:val="24"/>
              </w:rPr>
              <w:t>рассматрива</w:t>
            </w:r>
            <w:r w:rsidRPr="00D8318E">
              <w:rPr>
                <w:rFonts w:ascii="Times New Roman" w:hAnsi="Times New Roman"/>
                <w:sz w:val="24"/>
                <w:szCs w:val="24"/>
              </w:rPr>
              <w:t xml:space="preserve">лся вопрос по проведению природоохранных мероприятий, улучшающих экологическое состояние водных объектов, соблюдения технологий  при </w:t>
            </w:r>
            <w:proofErr w:type="spellStart"/>
            <w:r w:rsidRPr="00D8318E">
              <w:rPr>
                <w:rFonts w:ascii="Times New Roman" w:hAnsi="Times New Roman"/>
                <w:sz w:val="24"/>
                <w:szCs w:val="24"/>
              </w:rPr>
              <w:t>использо</w:t>
            </w:r>
            <w:proofErr w:type="spellEnd"/>
            <w:r>
              <w:rPr>
                <w:rFonts w:ascii="Times New Roman" w:hAnsi="Times New Roman"/>
                <w:sz w:val="24"/>
                <w:szCs w:val="24"/>
              </w:rPr>
              <w:t xml:space="preserve"> </w:t>
            </w:r>
            <w:proofErr w:type="spellStart"/>
            <w:r w:rsidRPr="00D8318E">
              <w:rPr>
                <w:rFonts w:ascii="Times New Roman" w:hAnsi="Times New Roman"/>
                <w:sz w:val="24"/>
                <w:szCs w:val="24"/>
              </w:rPr>
              <w:t>вании</w:t>
            </w:r>
            <w:proofErr w:type="spellEnd"/>
            <w:r w:rsidRPr="00D8318E">
              <w:rPr>
                <w:rFonts w:ascii="Times New Roman" w:hAnsi="Times New Roman"/>
                <w:sz w:val="24"/>
                <w:szCs w:val="24"/>
              </w:rPr>
              <w:t xml:space="preserve"> химических средств защиты растений </w:t>
            </w:r>
            <w:proofErr w:type="spellStart"/>
            <w:r w:rsidRPr="00D8318E">
              <w:rPr>
                <w:rFonts w:ascii="Times New Roman" w:hAnsi="Times New Roman"/>
                <w:sz w:val="24"/>
                <w:szCs w:val="24"/>
              </w:rPr>
              <w:t>сельс</w:t>
            </w:r>
            <w:proofErr w:type="spellEnd"/>
            <w:r>
              <w:rPr>
                <w:rFonts w:ascii="Times New Roman" w:hAnsi="Times New Roman"/>
                <w:sz w:val="24"/>
                <w:szCs w:val="24"/>
              </w:rPr>
              <w:t xml:space="preserve"> </w:t>
            </w:r>
            <w:proofErr w:type="spellStart"/>
            <w:r w:rsidRPr="00D8318E">
              <w:rPr>
                <w:rFonts w:ascii="Times New Roman" w:hAnsi="Times New Roman"/>
                <w:sz w:val="24"/>
                <w:szCs w:val="24"/>
              </w:rPr>
              <w:t>кохозяйственными</w:t>
            </w:r>
            <w:proofErr w:type="spellEnd"/>
            <w:r w:rsidRPr="00D8318E">
              <w:rPr>
                <w:rFonts w:ascii="Times New Roman" w:hAnsi="Times New Roman"/>
                <w:sz w:val="24"/>
                <w:szCs w:val="24"/>
              </w:rPr>
              <w:t xml:space="preserve"> предприятиями, прилегающих к водным объектам.В 2016 году проведено 15 совещаний с </w:t>
            </w:r>
            <w:proofErr w:type="spellStart"/>
            <w:r w:rsidRPr="00D8318E">
              <w:rPr>
                <w:rFonts w:ascii="Times New Roman" w:hAnsi="Times New Roman"/>
                <w:sz w:val="24"/>
                <w:szCs w:val="24"/>
              </w:rPr>
              <w:t>сельхозтоваропроизводителями</w:t>
            </w:r>
            <w:proofErr w:type="spellEnd"/>
            <w:r w:rsidRPr="00D8318E">
              <w:rPr>
                <w:rFonts w:ascii="Times New Roman" w:hAnsi="Times New Roman"/>
                <w:sz w:val="24"/>
                <w:szCs w:val="24"/>
              </w:rPr>
              <w:t>, на которых так же обсуждался данный вопрос</w:t>
            </w:r>
          </w:p>
        </w:tc>
      </w:tr>
      <w:tr w:rsidR="001B65C7" w:rsidRPr="0072346C" w:rsidTr="00DA1688">
        <w:tc>
          <w:tcPr>
            <w:tcW w:w="682" w:type="dxa"/>
            <w:gridSpan w:val="2"/>
          </w:tcPr>
          <w:p w:rsidR="001B65C7" w:rsidRDefault="001B65C7" w:rsidP="000C6623">
            <w:pPr>
              <w:ind w:left="-108" w:right="-83"/>
              <w:jc w:val="center"/>
              <w:rPr>
                <w:rFonts w:ascii="Times New Roman" w:hAnsi="Times New Roman" w:cs="Times New Roman"/>
                <w:sz w:val="24"/>
                <w:szCs w:val="24"/>
              </w:rPr>
            </w:pPr>
            <w:r>
              <w:rPr>
                <w:rFonts w:ascii="Times New Roman" w:hAnsi="Times New Roman" w:cs="Times New Roman"/>
                <w:sz w:val="24"/>
                <w:szCs w:val="24"/>
              </w:rPr>
              <w:t>2.3</w:t>
            </w:r>
          </w:p>
        </w:tc>
        <w:tc>
          <w:tcPr>
            <w:tcW w:w="4136" w:type="dxa"/>
          </w:tcPr>
          <w:p w:rsidR="001B65C7" w:rsidRPr="00CB2365" w:rsidRDefault="001B65C7" w:rsidP="000C6623">
            <w:pPr>
              <w:ind w:left="-108" w:right="-93"/>
              <w:rPr>
                <w:rFonts w:ascii="Times New Roman" w:hAnsi="Times New Roman" w:cs="Times New Roman"/>
                <w:sz w:val="24"/>
                <w:szCs w:val="24"/>
              </w:rPr>
            </w:pPr>
            <w:r w:rsidRPr="00587112">
              <w:rPr>
                <w:rFonts w:ascii="Times New Roman" w:hAnsi="Times New Roman" w:cs="Times New Roman"/>
                <w:sz w:val="24"/>
                <w:szCs w:val="24"/>
              </w:rPr>
              <w:t>Проведение работы с хозяйствующими субъектами по интенсификации рыбоводства (зарыбление водоемов</w:t>
            </w:r>
          </w:p>
        </w:tc>
        <w:tc>
          <w:tcPr>
            <w:tcW w:w="3686" w:type="dxa"/>
          </w:tcPr>
          <w:p w:rsidR="001B65C7" w:rsidRPr="00F1612B" w:rsidRDefault="001B65C7" w:rsidP="000C6623">
            <w:pPr>
              <w:ind w:left="-123" w:right="-100"/>
              <w:rPr>
                <w:rFonts w:ascii="Times New Roman" w:hAnsi="Times New Roman"/>
                <w:sz w:val="24"/>
                <w:szCs w:val="24"/>
              </w:rPr>
            </w:pPr>
            <w:r>
              <w:rPr>
                <w:rFonts w:ascii="Times New Roman" w:hAnsi="Times New Roman"/>
                <w:sz w:val="24"/>
                <w:szCs w:val="24"/>
              </w:rPr>
              <w:t>.1.М</w:t>
            </w:r>
            <w:r w:rsidRPr="00F1612B">
              <w:rPr>
                <w:rFonts w:ascii="Times New Roman" w:hAnsi="Times New Roman"/>
                <w:sz w:val="24"/>
                <w:szCs w:val="24"/>
              </w:rPr>
              <w:t xml:space="preserve">ониторинг деятельности хозяйствующих субъектов, осуществляющих деятельность </w:t>
            </w:r>
            <w:proofErr w:type="gramStart"/>
            <w:r w:rsidRPr="00F1612B">
              <w:rPr>
                <w:rFonts w:ascii="Times New Roman" w:hAnsi="Times New Roman"/>
                <w:sz w:val="24"/>
                <w:szCs w:val="24"/>
              </w:rPr>
              <w:t>на</w:t>
            </w:r>
            <w:proofErr w:type="gramEnd"/>
          </w:p>
        </w:tc>
        <w:tc>
          <w:tcPr>
            <w:tcW w:w="1409" w:type="dxa"/>
            <w:gridSpan w:val="3"/>
          </w:tcPr>
          <w:p w:rsidR="001B65C7" w:rsidRDefault="001B65C7" w:rsidP="000C6623">
            <w:pPr>
              <w:ind w:left="-116" w:right="-108"/>
              <w:rPr>
                <w:rFonts w:ascii="Times New Roman" w:hAnsi="Times New Roman"/>
                <w:sz w:val="24"/>
                <w:szCs w:val="24"/>
              </w:rPr>
            </w:pPr>
          </w:p>
        </w:tc>
        <w:tc>
          <w:tcPr>
            <w:tcW w:w="5256" w:type="dxa"/>
            <w:gridSpan w:val="2"/>
          </w:tcPr>
          <w:p w:rsidR="001B65C7" w:rsidRPr="001947EC" w:rsidRDefault="001B65C7" w:rsidP="008D0F48">
            <w:pPr>
              <w:ind w:left="-99" w:right="-100"/>
              <w:rPr>
                <w:rFonts w:ascii="Times New Roman" w:hAnsi="Times New Roman"/>
                <w:sz w:val="24"/>
                <w:szCs w:val="24"/>
              </w:rPr>
            </w:pPr>
            <w:r>
              <w:rPr>
                <w:rFonts w:ascii="Times New Roman" w:hAnsi="Times New Roman"/>
                <w:sz w:val="24"/>
                <w:szCs w:val="24"/>
              </w:rPr>
              <w:t>По состоянию на 1 января 2017 года н</w:t>
            </w:r>
            <w:r w:rsidRPr="00D8318E">
              <w:rPr>
                <w:rFonts w:ascii="Times New Roman" w:hAnsi="Times New Roman"/>
                <w:sz w:val="24"/>
                <w:szCs w:val="24"/>
              </w:rPr>
              <w:t xml:space="preserve">а </w:t>
            </w:r>
            <w:proofErr w:type="spellStart"/>
            <w:proofErr w:type="gramStart"/>
            <w:r w:rsidRPr="00D8318E">
              <w:rPr>
                <w:rFonts w:ascii="Times New Roman" w:hAnsi="Times New Roman"/>
                <w:sz w:val="24"/>
                <w:szCs w:val="24"/>
              </w:rPr>
              <w:t>террито</w:t>
            </w:r>
            <w:proofErr w:type="spellEnd"/>
            <w:r>
              <w:rPr>
                <w:rFonts w:ascii="Times New Roman" w:hAnsi="Times New Roman"/>
                <w:sz w:val="24"/>
                <w:szCs w:val="24"/>
              </w:rPr>
              <w:t xml:space="preserve"> </w:t>
            </w:r>
            <w:proofErr w:type="spellStart"/>
            <w:r w:rsidRPr="00D8318E">
              <w:rPr>
                <w:rFonts w:ascii="Times New Roman" w:hAnsi="Times New Roman"/>
                <w:sz w:val="24"/>
                <w:szCs w:val="24"/>
              </w:rPr>
              <w:t>рии</w:t>
            </w:r>
            <w:proofErr w:type="spellEnd"/>
            <w:proofErr w:type="gramEnd"/>
            <w:r w:rsidRPr="00D8318E">
              <w:rPr>
                <w:rFonts w:ascii="Times New Roman" w:hAnsi="Times New Roman"/>
                <w:sz w:val="24"/>
                <w:szCs w:val="24"/>
              </w:rPr>
              <w:t xml:space="preserve"> </w:t>
            </w:r>
            <w:proofErr w:type="spellStart"/>
            <w:r w:rsidRPr="00D8318E">
              <w:rPr>
                <w:rFonts w:ascii="Times New Roman" w:hAnsi="Times New Roman"/>
                <w:sz w:val="24"/>
                <w:szCs w:val="24"/>
              </w:rPr>
              <w:t>Тимашевского</w:t>
            </w:r>
            <w:proofErr w:type="spellEnd"/>
            <w:r w:rsidRPr="00D8318E">
              <w:rPr>
                <w:rFonts w:ascii="Times New Roman" w:hAnsi="Times New Roman"/>
                <w:sz w:val="24"/>
                <w:szCs w:val="24"/>
              </w:rPr>
              <w:t xml:space="preserve"> района выращиванием и выловом ры</w:t>
            </w:r>
            <w:r>
              <w:rPr>
                <w:rFonts w:ascii="Times New Roman" w:hAnsi="Times New Roman"/>
                <w:sz w:val="24"/>
                <w:szCs w:val="24"/>
              </w:rPr>
              <w:t>бы (карп, сазан, амур, толстоло</w:t>
            </w:r>
            <w:r w:rsidRPr="00D8318E">
              <w:rPr>
                <w:rFonts w:ascii="Times New Roman" w:hAnsi="Times New Roman"/>
                <w:sz w:val="24"/>
                <w:szCs w:val="24"/>
              </w:rPr>
              <w:t xml:space="preserve">бик) занимаются  22 индивидуальных </w:t>
            </w:r>
            <w:proofErr w:type="spellStart"/>
            <w:r w:rsidRPr="00D8318E">
              <w:rPr>
                <w:rFonts w:ascii="Times New Roman" w:hAnsi="Times New Roman"/>
                <w:sz w:val="24"/>
                <w:szCs w:val="24"/>
              </w:rPr>
              <w:t>предприни</w:t>
            </w:r>
            <w:r w:rsidRPr="001947EC">
              <w:rPr>
                <w:rFonts w:ascii="Times New Roman" w:hAnsi="Times New Roman"/>
                <w:sz w:val="24"/>
                <w:szCs w:val="24"/>
              </w:rPr>
              <w:t>мате</w:t>
            </w:r>
            <w:proofErr w:type="spellEnd"/>
            <w:r>
              <w:rPr>
                <w:rFonts w:ascii="Times New Roman" w:hAnsi="Times New Roman"/>
                <w:sz w:val="24"/>
                <w:szCs w:val="24"/>
              </w:rPr>
              <w:t xml:space="preserve"> </w:t>
            </w:r>
            <w:r w:rsidRPr="001947EC">
              <w:rPr>
                <w:rFonts w:ascii="Times New Roman" w:hAnsi="Times New Roman"/>
                <w:sz w:val="24"/>
                <w:szCs w:val="24"/>
              </w:rPr>
              <w:t>ля</w:t>
            </w:r>
            <w:r>
              <w:rPr>
                <w:rFonts w:ascii="Times New Roman" w:hAnsi="Times New Roman"/>
                <w:sz w:val="24"/>
                <w:szCs w:val="24"/>
              </w:rPr>
              <w:t xml:space="preserve"> и 12 предприятий, из которых 5 ИП  </w:t>
            </w:r>
            <w:r w:rsidRPr="001947EC">
              <w:rPr>
                <w:rFonts w:ascii="Times New Roman" w:hAnsi="Times New Roman"/>
                <w:sz w:val="24"/>
                <w:szCs w:val="24"/>
              </w:rPr>
              <w:t xml:space="preserve">и 2 </w:t>
            </w:r>
            <w:proofErr w:type="spellStart"/>
            <w:r w:rsidRPr="001947EC">
              <w:rPr>
                <w:rFonts w:ascii="Times New Roman" w:hAnsi="Times New Roman"/>
                <w:sz w:val="24"/>
                <w:szCs w:val="24"/>
              </w:rPr>
              <w:t>предп</w:t>
            </w:r>
            <w:proofErr w:type="spellEnd"/>
            <w:r>
              <w:rPr>
                <w:rFonts w:ascii="Times New Roman" w:hAnsi="Times New Roman"/>
                <w:sz w:val="24"/>
                <w:szCs w:val="24"/>
              </w:rPr>
              <w:t xml:space="preserve"> </w:t>
            </w:r>
            <w:proofErr w:type="spellStart"/>
            <w:r w:rsidRPr="001947EC">
              <w:rPr>
                <w:rFonts w:ascii="Times New Roman" w:hAnsi="Times New Roman"/>
                <w:sz w:val="24"/>
                <w:szCs w:val="24"/>
              </w:rPr>
              <w:t>риятия</w:t>
            </w:r>
            <w:proofErr w:type="spellEnd"/>
            <w:r w:rsidRPr="001947EC">
              <w:rPr>
                <w:rFonts w:ascii="Times New Roman" w:hAnsi="Times New Roman"/>
                <w:sz w:val="24"/>
                <w:szCs w:val="24"/>
              </w:rPr>
              <w:t xml:space="preserve"> занимаются выращиванием и выловом рыбы с 29.08.2016 года,   на общей площади вод</w:t>
            </w:r>
            <w:r>
              <w:rPr>
                <w:rFonts w:ascii="Times New Roman" w:hAnsi="Times New Roman"/>
                <w:sz w:val="24"/>
                <w:szCs w:val="24"/>
              </w:rPr>
              <w:t xml:space="preserve"> </w:t>
            </w:r>
            <w:r w:rsidRPr="001947EC">
              <w:rPr>
                <w:rFonts w:ascii="Times New Roman" w:hAnsi="Times New Roman"/>
                <w:sz w:val="24"/>
                <w:szCs w:val="24"/>
              </w:rPr>
              <w:t>ной глади 3196,2 га.</w:t>
            </w:r>
          </w:p>
          <w:p w:rsidR="001B65C7" w:rsidRPr="00D8318E" w:rsidRDefault="001B65C7" w:rsidP="008D0F48">
            <w:pPr>
              <w:ind w:left="-108" w:right="-93"/>
              <w:rPr>
                <w:rFonts w:ascii="Times New Roman" w:hAnsi="Times New Roman"/>
                <w:sz w:val="24"/>
                <w:szCs w:val="24"/>
              </w:rPr>
            </w:pPr>
            <w:r w:rsidRPr="001947EC">
              <w:rPr>
                <w:rFonts w:ascii="Times New Roman" w:hAnsi="Times New Roman"/>
                <w:sz w:val="24"/>
                <w:szCs w:val="24"/>
              </w:rPr>
              <w:t>Зарыбление водоемов осуществляется</w:t>
            </w:r>
            <w:r>
              <w:rPr>
                <w:rFonts w:ascii="Times New Roman" w:hAnsi="Times New Roman"/>
                <w:sz w:val="24"/>
                <w:szCs w:val="24"/>
              </w:rPr>
              <w:t xml:space="preserve"> </w:t>
            </w:r>
            <w:r w:rsidRPr="001947EC">
              <w:rPr>
                <w:rFonts w:ascii="Times New Roman" w:hAnsi="Times New Roman"/>
                <w:sz w:val="24"/>
                <w:szCs w:val="24"/>
              </w:rPr>
              <w:t>качествен</w:t>
            </w:r>
            <w:r>
              <w:rPr>
                <w:rFonts w:ascii="Times New Roman" w:hAnsi="Times New Roman"/>
                <w:sz w:val="24"/>
                <w:szCs w:val="24"/>
              </w:rPr>
              <w:t xml:space="preserve"> </w:t>
            </w:r>
            <w:proofErr w:type="spellStart"/>
            <w:r w:rsidRPr="001947EC">
              <w:rPr>
                <w:rFonts w:ascii="Times New Roman" w:hAnsi="Times New Roman"/>
                <w:sz w:val="24"/>
                <w:szCs w:val="24"/>
              </w:rPr>
              <w:t>ным</w:t>
            </w:r>
            <w:proofErr w:type="spellEnd"/>
            <w:r w:rsidRPr="001947EC">
              <w:rPr>
                <w:rFonts w:ascii="Times New Roman" w:hAnsi="Times New Roman"/>
                <w:sz w:val="24"/>
                <w:szCs w:val="24"/>
              </w:rPr>
              <w:t xml:space="preserve"> посадочным материалом. На место </w:t>
            </w:r>
            <w:proofErr w:type="spellStart"/>
            <w:r w:rsidRPr="001947EC">
              <w:rPr>
                <w:rFonts w:ascii="Times New Roman" w:hAnsi="Times New Roman"/>
                <w:sz w:val="24"/>
                <w:szCs w:val="24"/>
              </w:rPr>
              <w:t>зарыбле</w:t>
            </w:r>
            <w:proofErr w:type="spellEnd"/>
            <w:r>
              <w:rPr>
                <w:rFonts w:ascii="Times New Roman" w:hAnsi="Times New Roman"/>
                <w:sz w:val="24"/>
                <w:szCs w:val="24"/>
              </w:rPr>
              <w:t xml:space="preserve"> </w:t>
            </w:r>
            <w:proofErr w:type="spellStart"/>
            <w:r w:rsidRPr="001947EC">
              <w:rPr>
                <w:rFonts w:ascii="Times New Roman" w:hAnsi="Times New Roman"/>
                <w:sz w:val="24"/>
                <w:szCs w:val="24"/>
              </w:rPr>
              <w:t>ния</w:t>
            </w:r>
            <w:proofErr w:type="spellEnd"/>
            <w:r w:rsidRPr="001947EC">
              <w:rPr>
                <w:rFonts w:ascii="Times New Roman" w:hAnsi="Times New Roman"/>
                <w:sz w:val="24"/>
                <w:szCs w:val="24"/>
              </w:rPr>
              <w:t xml:space="preserve"> водоемов выезжают ответственные </w:t>
            </w:r>
            <w:proofErr w:type="spellStart"/>
            <w:r w:rsidRPr="001947EC">
              <w:rPr>
                <w:rFonts w:ascii="Times New Roman" w:hAnsi="Times New Roman"/>
                <w:sz w:val="24"/>
                <w:szCs w:val="24"/>
              </w:rPr>
              <w:t>специалис</w:t>
            </w:r>
            <w:proofErr w:type="spellEnd"/>
            <w:r>
              <w:rPr>
                <w:rFonts w:ascii="Times New Roman" w:hAnsi="Times New Roman"/>
                <w:sz w:val="24"/>
                <w:szCs w:val="24"/>
              </w:rPr>
              <w:t xml:space="preserve"> </w:t>
            </w:r>
          </w:p>
        </w:tc>
      </w:tr>
      <w:tr w:rsidR="001B65C7" w:rsidRPr="0072346C" w:rsidTr="00DA1688">
        <w:tc>
          <w:tcPr>
            <w:tcW w:w="682" w:type="dxa"/>
            <w:gridSpan w:val="2"/>
          </w:tcPr>
          <w:p w:rsidR="001B65C7" w:rsidRPr="0000446F" w:rsidRDefault="001B65C7" w:rsidP="000C6623">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36" w:type="dxa"/>
          </w:tcPr>
          <w:p w:rsidR="001B65C7" w:rsidRPr="0000446F" w:rsidRDefault="001B65C7" w:rsidP="000C6623">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0C6623">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0C6623">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00446F" w:rsidRDefault="001B65C7" w:rsidP="000C6623">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rPr>
          <w:trHeight w:val="137"/>
        </w:trPr>
        <w:tc>
          <w:tcPr>
            <w:tcW w:w="682" w:type="dxa"/>
            <w:gridSpan w:val="2"/>
          </w:tcPr>
          <w:p w:rsidR="001B65C7" w:rsidRDefault="001B65C7" w:rsidP="000C6623">
            <w:pPr>
              <w:ind w:left="-108" w:right="-83"/>
              <w:jc w:val="center"/>
              <w:rPr>
                <w:rFonts w:ascii="Times New Roman" w:hAnsi="Times New Roman" w:cs="Times New Roman"/>
                <w:sz w:val="24"/>
                <w:szCs w:val="24"/>
              </w:rPr>
            </w:pPr>
          </w:p>
        </w:tc>
        <w:tc>
          <w:tcPr>
            <w:tcW w:w="4136" w:type="dxa"/>
          </w:tcPr>
          <w:p w:rsidR="001B65C7" w:rsidRPr="00CB2365" w:rsidRDefault="001B65C7" w:rsidP="000C6623">
            <w:pPr>
              <w:pStyle w:val="20"/>
              <w:shd w:val="clear" w:color="auto" w:fill="auto"/>
              <w:spacing w:before="0" w:after="0" w:line="240" w:lineRule="auto"/>
              <w:ind w:left="-133" w:right="-93" w:firstLine="9"/>
              <w:jc w:val="left"/>
              <w:rPr>
                <w:b w:val="0"/>
                <w:sz w:val="24"/>
                <w:szCs w:val="24"/>
              </w:rPr>
            </w:pPr>
            <w:r w:rsidRPr="008D024E">
              <w:rPr>
                <w:rFonts w:eastAsiaTheme="minorHAnsi"/>
                <w:b w:val="0"/>
                <w:bCs w:val="0"/>
                <w:sz w:val="24"/>
                <w:szCs w:val="24"/>
              </w:rPr>
              <w:t xml:space="preserve">качественным посадочным материалом, удобрение, кормление и проведение мелиоративных работ) с целью доведения </w:t>
            </w:r>
            <w:proofErr w:type="spellStart"/>
            <w:r w:rsidRPr="008D024E">
              <w:rPr>
                <w:rFonts w:eastAsiaTheme="minorHAnsi"/>
                <w:b w:val="0"/>
                <w:bCs w:val="0"/>
                <w:sz w:val="24"/>
                <w:szCs w:val="24"/>
              </w:rPr>
              <w:t>рыбопродук</w:t>
            </w:r>
            <w:proofErr w:type="spellEnd"/>
            <w:r>
              <w:rPr>
                <w:rFonts w:eastAsiaTheme="minorHAnsi"/>
                <w:b w:val="0"/>
                <w:bCs w:val="0"/>
                <w:sz w:val="24"/>
                <w:szCs w:val="24"/>
              </w:rPr>
              <w:t xml:space="preserve"> </w:t>
            </w:r>
            <w:proofErr w:type="spellStart"/>
            <w:r w:rsidRPr="008D024E">
              <w:rPr>
                <w:rFonts w:eastAsiaTheme="minorHAnsi"/>
                <w:b w:val="0"/>
                <w:bCs w:val="0"/>
                <w:sz w:val="24"/>
                <w:szCs w:val="24"/>
              </w:rPr>
              <w:t>тивности</w:t>
            </w:r>
            <w:proofErr w:type="spellEnd"/>
            <w:r w:rsidRPr="008D024E">
              <w:rPr>
                <w:rFonts w:eastAsiaTheme="minorHAnsi"/>
                <w:b w:val="0"/>
                <w:bCs w:val="0"/>
                <w:sz w:val="24"/>
                <w:szCs w:val="24"/>
              </w:rPr>
              <w:t xml:space="preserve"> до установленной </w:t>
            </w:r>
            <w:proofErr w:type="spellStart"/>
            <w:r w:rsidRPr="008D024E">
              <w:rPr>
                <w:rFonts w:eastAsiaTheme="minorHAnsi"/>
                <w:b w:val="0"/>
                <w:bCs w:val="0"/>
                <w:sz w:val="24"/>
                <w:szCs w:val="24"/>
              </w:rPr>
              <w:t>законода</w:t>
            </w:r>
            <w:proofErr w:type="spellEnd"/>
            <w:r>
              <w:rPr>
                <w:rFonts w:eastAsiaTheme="minorHAnsi"/>
                <w:b w:val="0"/>
                <w:bCs w:val="0"/>
                <w:sz w:val="24"/>
                <w:szCs w:val="24"/>
              </w:rPr>
              <w:t xml:space="preserve"> </w:t>
            </w:r>
            <w:proofErr w:type="spellStart"/>
            <w:r w:rsidRPr="008D024E">
              <w:rPr>
                <w:rFonts w:eastAsiaTheme="minorHAnsi"/>
                <w:b w:val="0"/>
                <w:bCs w:val="0"/>
                <w:sz w:val="24"/>
                <w:szCs w:val="24"/>
              </w:rPr>
              <w:t>тельством</w:t>
            </w:r>
            <w:proofErr w:type="spellEnd"/>
            <w:r w:rsidRPr="00CB2365">
              <w:rPr>
                <w:b w:val="0"/>
                <w:sz w:val="24"/>
                <w:szCs w:val="24"/>
              </w:rPr>
              <w:t xml:space="preserve"> Краснодарского края нормы 5 ц/га;</w:t>
            </w:r>
          </w:p>
          <w:p w:rsidR="001B65C7" w:rsidRPr="00CB2365" w:rsidRDefault="001B65C7" w:rsidP="000C6623">
            <w:pPr>
              <w:pStyle w:val="20"/>
              <w:shd w:val="clear" w:color="auto" w:fill="auto"/>
              <w:spacing w:before="0" w:after="0" w:line="240" w:lineRule="auto"/>
              <w:ind w:left="-108" w:right="-93" w:firstLine="9"/>
              <w:jc w:val="left"/>
              <w:rPr>
                <w:b w:val="0"/>
                <w:sz w:val="24"/>
                <w:szCs w:val="24"/>
              </w:rPr>
            </w:pPr>
            <w:r>
              <w:rPr>
                <w:b w:val="0"/>
                <w:sz w:val="24"/>
                <w:szCs w:val="24"/>
              </w:rPr>
              <w:t>Проведение разъяснительной работы</w:t>
            </w:r>
            <w:r w:rsidRPr="00CB2365">
              <w:rPr>
                <w:b w:val="0"/>
                <w:sz w:val="24"/>
                <w:szCs w:val="24"/>
              </w:rPr>
              <w:t xml:space="preserve"> среди населения сельских поселений о правилах любительского и спортивного рыболовства;</w:t>
            </w:r>
          </w:p>
          <w:p w:rsidR="001B65C7" w:rsidRPr="00CB2365" w:rsidRDefault="001B65C7" w:rsidP="000C6623">
            <w:pPr>
              <w:pStyle w:val="20"/>
              <w:shd w:val="clear" w:color="auto" w:fill="auto"/>
              <w:spacing w:before="0" w:after="0" w:line="240" w:lineRule="auto"/>
              <w:ind w:left="-108" w:right="-93" w:firstLine="9"/>
              <w:jc w:val="left"/>
              <w:rPr>
                <w:b w:val="0"/>
                <w:sz w:val="24"/>
                <w:szCs w:val="24"/>
              </w:rPr>
            </w:pPr>
            <w:r>
              <w:rPr>
                <w:b w:val="0"/>
                <w:sz w:val="24"/>
                <w:szCs w:val="24"/>
              </w:rPr>
              <w:t>Осуществление</w:t>
            </w:r>
            <w:r w:rsidRPr="00CB2365">
              <w:rPr>
                <w:b w:val="0"/>
                <w:sz w:val="24"/>
                <w:szCs w:val="24"/>
              </w:rPr>
              <w:t xml:space="preserve"> мониторинг</w:t>
            </w:r>
            <w:r>
              <w:rPr>
                <w:b w:val="0"/>
                <w:sz w:val="24"/>
                <w:szCs w:val="24"/>
              </w:rPr>
              <w:t>а</w:t>
            </w:r>
            <w:r w:rsidRPr="00CB2365">
              <w:rPr>
                <w:b w:val="0"/>
                <w:sz w:val="24"/>
                <w:szCs w:val="24"/>
              </w:rPr>
              <w:t xml:space="preserve"> эффективности пользования рыбоводными участками на территории муниципального образования.</w:t>
            </w:r>
          </w:p>
          <w:p w:rsidR="001B65C7" w:rsidRPr="00CB2365" w:rsidRDefault="001B65C7" w:rsidP="000C6623">
            <w:pPr>
              <w:pStyle w:val="20"/>
              <w:shd w:val="clear" w:color="auto" w:fill="auto"/>
              <w:spacing w:before="0" w:after="0" w:line="240" w:lineRule="auto"/>
              <w:ind w:left="-133" w:right="-93" w:firstLine="9"/>
              <w:jc w:val="left"/>
              <w:rPr>
                <w:sz w:val="24"/>
                <w:szCs w:val="24"/>
              </w:rPr>
            </w:pPr>
          </w:p>
        </w:tc>
        <w:tc>
          <w:tcPr>
            <w:tcW w:w="3686" w:type="dxa"/>
          </w:tcPr>
          <w:p w:rsidR="001B65C7" w:rsidRDefault="001B65C7" w:rsidP="000C6623">
            <w:pPr>
              <w:ind w:left="-123" w:right="-100"/>
              <w:rPr>
                <w:rFonts w:ascii="Times New Roman" w:hAnsi="Times New Roman"/>
                <w:sz w:val="24"/>
                <w:szCs w:val="24"/>
              </w:rPr>
            </w:pPr>
            <w:r w:rsidRPr="00F1612B">
              <w:rPr>
                <w:rFonts w:ascii="Times New Roman" w:hAnsi="Times New Roman"/>
                <w:sz w:val="24"/>
                <w:szCs w:val="24"/>
              </w:rPr>
              <w:t>рыбоводных участках.</w:t>
            </w:r>
            <w:r w:rsidRPr="00060ED3">
              <w:rPr>
                <w:rFonts w:ascii="Times New Roman" w:hAnsi="Times New Roman"/>
                <w:sz w:val="24"/>
                <w:szCs w:val="24"/>
              </w:rPr>
              <w:t xml:space="preserve"> </w:t>
            </w:r>
          </w:p>
          <w:p w:rsidR="001B65C7" w:rsidRPr="00F20FBF" w:rsidRDefault="001B65C7" w:rsidP="000C6623">
            <w:pPr>
              <w:ind w:left="-108"/>
              <w:rPr>
                <w:rFonts w:ascii="Times New Roman" w:hAnsi="Times New Roman"/>
                <w:sz w:val="24"/>
                <w:szCs w:val="24"/>
              </w:rPr>
            </w:pPr>
            <w:r>
              <w:rPr>
                <w:rFonts w:ascii="Times New Roman" w:hAnsi="Times New Roman"/>
                <w:sz w:val="24"/>
                <w:szCs w:val="24"/>
              </w:rPr>
              <w:t>2.</w:t>
            </w:r>
            <w:r w:rsidRPr="00060ED3">
              <w:rPr>
                <w:rFonts w:ascii="Times New Roman" w:hAnsi="Times New Roman"/>
                <w:sz w:val="24"/>
                <w:szCs w:val="24"/>
              </w:rPr>
              <w:t xml:space="preserve">Рекомендовать индивидуальным предпринимателям на </w:t>
            </w:r>
            <w:proofErr w:type="gramStart"/>
            <w:r w:rsidRPr="00060ED3">
              <w:rPr>
                <w:rFonts w:ascii="Times New Roman" w:hAnsi="Times New Roman"/>
                <w:sz w:val="24"/>
                <w:szCs w:val="24"/>
              </w:rPr>
              <w:t>рыбовод</w:t>
            </w:r>
            <w:r>
              <w:rPr>
                <w:rFonts w:ascii="Times New Roman" w:hAnsi="Times New Roman"/>
                <w:sz w:val="24"/>
                <w:szCs w:val="24"/>
              </w:rPr>
              <w:t xml:space="preserve"> </w:t>
            </w:r>
            <w:proofErr w:type="spellStart"/>
            <w:r w:rsidRPr="00060ED3">
              <w:rPr>
                <w:rFonts w:ascii="Times New Roman" w:hAnsi="Times New Roman"/>
                <w:sz w:val="24"/>
                <w:szCs w:val="24"/>
              </w:rPr>
              <w:t>ных</w:t>
            </w:r>
            <w:proofErr w:type="spellEnd"/>
            <w:proofErr w:type="gramEnd"/>
            <w:r w:rsidRPr="00060ED3">
              <w:rPr>
                <w:rFonts w:ascii="Times New Roman" w:hAnsi="Times New Roman"/>
                <w:sz w:val="24"/>
                <w:szCs w:val="24"/>
              </w:rPr>
              <w:t xml:space="preserve"> участках проводить </w:t>
            </w:r>
            <w:proofErr w:type="spellStart"/>
            <w:r w:rsidRPr="00060ED3">
              <w:rPr>
                <w:rFonts w:ascii="Times New Roman" w:hAnsi="Times New Roman"/>
                <w:sz w:val="24"/>
                <w:szCs w:val="24"/>
              </w:rPr>
              <w:t>мелиора</w:t>
            </w:r>
            <w:proofErr w:type="spellEnd"/>
            <w:r>
              <w:rPr>
                <w:rFonts w:ascii="Times New Roman" w:hAnsi="Times New Roman"/>
                <w:sz w:val="24"/>
                <w:szCs w:val="24"/>
              </w:rPr>
              <w:t xml:space="preserve"> </w:t>
            </w:r>
            <w:proofErr w:type="spellStart"/>
            <w:r w:rsidRPr="00060ED3">
              <w:rPr>
                <w:rFonts w:ascii="Times New Roman" w:hAnsi="Times New Roman"/>
                <w:sz w:val="24"/>
                <w:szCs w:val="24"/>
              </w:rPr>
              <w:t>тивные</w:t>
            </w:r>
            <w:proofErr w:type="spellEnd"/>
            <w:r w:rsidRPr="00060ED3">
              <w:rPr>
                <w:rFonts w:ascii="Times New Roman" w:hAnsi="Times New Roman"/>
                <w:sz w:val="24"/>
                <w:szCs w:val="24"/>
              </w:rPr>
              <w:t xml:space="preserve">, санитарные, </w:t>
            </w:r>
            <w:proofErr w:type="spellStart"/>
            <w:r w:rsidRPr="00060ED3">
              <w:rPr>
                <w:rFonts w:ascii="Times New Roman" w:hAnsi="Times New Roman"/>
                <w:sz w:val="24"/>
                <w:szCs w:val="24"/>
              </w:rPr>
              <w:t>гидротехни</w:t>
            </w:r>
            <w:proofErr w:type="spellEnd"/>
            <w:r>
              <w:rPr>
                <w:rFonts w:ascii="Times New Roman" w:hAnsi="Times New Roman"/>
                <w:sz w:val="24"/>
                <w:szCs w:val="24"/>
              </w:rPr>
              <w:t xml:space="preserve"> </w:t>
            </w:r>
            <w:proofErr w:type="spellStart"/>
            <w:r w:rsidRPr="00060ED3">
              <w:rPr>
                <w:rFonts w:ascii="Times New Roman" w:hAnsi="Times New Roman"/>
                <w:sz w:val="24"/>
                <w:szCs w:val="24"/>
              </w:rPr>
              <w:t>ческие</w:t>
            </w:r>
            <w:proofErr w:type="spellEnd"/>
            <w:r w:rsidRPr="00060ED3">
              <w:rPr>
                <w:rFonts w:ascii="Times New Roman" w:hAnsi="Times New Roman"/>
                <w:sz w:val="24"/>
                <w:szCs w:val="24"/>
              </w:rPr>
              <w:t xml:space="preserve">, </w:t>
            </w:r>
            <w:r w:rsidRPr="00F20FBF">
              <w:rPr>
                <w:rFonts w:ascii="Times New Roman" w:hAnsi="Times New Roman"/>
                <w:sz w:val="24"/>
                <w:szCs w:val="24"/>
              </w:rPr>
              <w:t>производственно-</w:t>
            </w:r>
            <w:proofErr w:type="spellStart"/>
            <w:r w:rsidRPr="00F20FBF">
              <w:rPr>
                <w:rFonts w:ascii="Times New Roman" w:hAnsi="Times New Roman"/>
                <w:sz w:val="24"/>
                <w:szCs w:val="24"/>
              </w:rPr>
              <w:t>техноло</w:t>
            </w:r>
            <w:proofErr w:type="spellEnd"/>
            <w:r>
              <w:rPr>
                <w:rFonts w:ascii="Times New Roman" w:hAnsi="Times New Roman"/>
                <w:sz w:val="24"/>
                <w:szCs w:val="24"/>
              </w:rPr>
              <w:t xml:space="preserve"> </w:t>
            </w:r>
            <w:proofErr w:type="spellStart"/>
            <w:r w:rsidRPr="00F20FBF">
              <w:rPr>
                <w:rFonts w:ascii="Times New Roman" w:hAnsi="Times New Roman"/>
                <w:sz w:val="24"/>
                <w:szCs w:val="24"/>
              </w:rPr>
              <w:t>гические</w:t>
            </w:r>
            <w:proofErr w:type="spellEnd"/>
            <w:r w:rsidRPr="00F20FBF">
              <w:rPr>
                <w:rFonts w:ascii="Times New Roman" w:hAnsi="Times New Roman"/>
                <w:sz w:val="24"/>
                <w:szCs w:val="24"/>
              </w:rPr>
              <w:t xml:space="preserve"> и другие мероприятия по сохранению и повышению </w:t>
            </w:r>
            <w:proofErr w:type="spellStart"/>
            <w:r w:rsidRPr="00F20FBF">
              <w:rPr>
                <w:rFonts w:ascii="Times New Roman" w:hAnsi="Times New Roman"/>
                <w:sz w:val="24"/>
                <w:szCs w:val="24"/>
              </w:rPr>
              <w:t>рыбо</w:t>
            </w:r>
            <w:proofErr w:type="spellEnd"/>
            <w:r>
              <w:rPr>
                <w:rFonts w:ascii="Times New Roman" w:hAnsi="Times New Roman"/>
                <w:sz w:val="24"/>
                <w:szCs w:val="24"/>
              </w:rPr>
              <w:t xml:space="preserve"> </w:t>
            </w:r>
            <w:r w:rsidRPr="00F20FBF">
              <w:rPr>
                <w:rFonts w:ascii="Times New Roman" w:hAnsi="Times New Roman"/>
                <w:sz w:val="24"/>
                <w:szCs w:val="24"/>
              </w:rPr>
              <w:t>продуктивности, в том числе вносить удобрения, корма и другие вещества, предусмотрен</w:t>
            </w:r>
            <w:r>
              <w:rPr>
                <w:rFonts w:ascii="Times New Roman" w:hAnsi="Times New Roman"/>
                <w:sz w:val="24"/>
                <w:szCs w:val="24"/>
              </w:rPr>
              <w:t xml:space="preserve"> </w:t>
            </w:r>
            <w:proofErr w:type="spellStart"/>
            <w:r w:rsidRPr="00F20FBF">
              <w:rPr>
                <w:rFonts w:ascii="Times New Roman" w:hAnsi="Times New Roman"/>
                <w:sz w:val="24"/>
                <w:szCs w:val="24"/>
              </w:rPr>
              <w:t>ные</w:t>
            </w:r>
            <w:proofErr w:type="spellEnd"/>
            <w:r w:rsidRPr="00F20FBF">
              <w:rPr>
                <w:rFonts w:ascii="Times New Roman" w:hAnsi="Times New Roman"/>
                <w:sz w:val="24"/>
                <w:szCs w:val="24"/>
              </w:rPr>
              <w:t xml:space="preserve"> технологией </w:t>
            </w:r>
            <w:proofErr w:type="spellStart"/>
            <w:r w:rsidRPr="00F20FBF">
              <w:rPr>
                <w:rFonts w:ascii="Times New Roman" w:hAnsi="Times New Roman"/>
                <w:sz w:val="24"/>
                <w:szCs w:val="24"/>
              </w:rPr>
              <w:t>сельскохозяйс</w:t>
            </w:r>
            <w:r>
              <w:rPr>
                <w:rFonts w:ascii="Times New Roman" w:hAnsi="Times New Roman"/>
                <w:sz w:val="24"/>
                <w:szCs w:val="24"/>
              </w:rPr>
              <w:t>т</w:t>
            </w:r>
            <w:proofErr w:type="spellEnd"/>
            <w:r>
              <w:rPr>
                <w:rFonts w:ascii="Times New Roman" w:hAnsi="Times New Roman"/>
                <w:sz w:val="24"/>
                <w:szCs w:val="24"/>
              </w:rPr>
              <w:t xml:space="preserve"> венного товарного рыбоводства;</w:t>
            </w:r>
          </w:p>
          <w:p w:rsidR="001B65C7" w:rsidRPr="00F20FBF" w:rsidRDefault="001B65C7" w:rsidP="000C6623">
            <w:pPr>
              <w:pStyle w:val="20"/>
              <w:shd w:val="clear" w:color="auto" w:fill="auto"/>
              <w:spacing w:before="0" w:after="0" w:line="240" w:lineRule="auto"/>
              <w:ind w:left="-108"/>
              <w:jc w:val="left"/>
              <w:rPr>
                <w:b w:val="0"/>
                <w:sz w:val="24"/>
                <w:szCs w:val="24"/>
              </w:rPr>
            </w:pPr>
            <w:r>
              <w:rPr>
                <w:b w:val="0"/>
                <w:sz w:val="24"/>
                <w:szCs w:val="24"/>
              </w:rPr>
              <w:t>о</w:t>
            </w:r>
            <w:r w:rsidRPr="00F20FBF">
              <w:rPr>
                <w:b w:val="0"/>
                <w:sz w:val="24"/>
                <w:szCs w:val="24"/>
              </w:rPr>
              <w:t>существлять разведение,</w:t>
            </w:r>
            <w:r>
              <w:rPr>
                <w:b w:val="0"/>
                <w:sz w:val="24"/>
                <w:szCs w:val="24"/>
              </w:rPr>
              <w:t xml:space="preserve"> </w:t>
            </w:r>
            <w:r w:rsidRPr="00F20FBF">
              <w:rPr>
                <w:b w:val="0"/>
                <w:sz w:val="24"/>
                <w:szCs w:val="24"/>
              </w:rPr>
              <w:t xml:space="preserve">выращивание и вылов объектов товарного рыбоводства </w:t>
            </w:r>
            <w:proofErr w:type="spellStart"/>
            <w:r w:rsidRPr="00F20FBF">
              <w:rPr>
                <w:b w:val="0"/>
                <w:sz w:val="24"/>
                <w:szCs w:val="24"/>
              </w:rPr>
              <w:t>спосо</w:t>
            </w:r>
            <w:proofErr w:type="spellEnd"/>
            <w:r>
              <w:rPr>
                <w:b w:val="0"/>
                <w:sz w:val="24"/>
                <w:szCs w:val="24"/>
              </w:rPr>
              <w:t xml:space="preserve"> </w:t>
            </w:r>
            <w:proofErr w:type="spellStart"/>
            <w:r w:rsidRPr="00F20FBF">
              <w:rPr>
                <w:b w:val="0"/>
                <w:sz w:val="24"/>
                <w:szCs w:val="24"/>
              </w:rPr>
              <w:t>бами</w:t>
            </w:r>
            <w:proofErr w:type="spellEnd"/>
            <w:r w:rsidRPr="00F20FBF">
              <w:rPr>
                <w:b w:val="0"/>
                <w:sz w:val="24"/>
                <w:szCs w:val="24"/>
              </w:rPr>
              <w:t>, обеспечиваю</w:t>
            </w:r>
            <w:r>
              <w:rPr>
                <w:b w:val="0"/>
                <w:sz w:val="24"/>
                <w:szCs w:val="24"/>
              </w:rPr>
              <w:t xml:space="preserve">щими </w:t>
            </w:r>
            <w:proofErr w:type="spellStart"/>
            <w:r>
              <w:rPr>
                <w:b w:val="0"/>
                <w:sz w:val="24"/>
                <w:szCs w:val="24"/>
              </w:rPr>
              <w:t>сохра</w:t>
            </w:r>
            <w:proofErr w:type="spellEnd"/>
            <w:r>
              <w:rPr>
                <w:b w:val="0"/>
                <w:sz w:val="24"/>
                <w:szCs w:val="24"/>
              </w:rPr>
              <w:t xml:space="preserve"> </w:t>
            </w:r>
            <w:proofErr w:type="spellStart"/>
            <w:r>
              <w:rPr>
                <w:b w:val="0"/>
                <w:sz w:val="24"/>
                <w:szCs w:val="24"/>
              </w:rPr>
              <w:t>нение</w:t>
            </w:r>
            <w:proofErr w:type="spellEnd"/>
            <w:r>
              <w:rPr>
                <w:b w:val="0"/>
                <w:sz w:val="24"/>
                <w:szCs w:val="24"/>
              </w:rPr>
              <w:t xml:space="preserve">, повышение </w:t>
            </w:r>
            <w:proofErr w:type="spellStart"/>
            <w:r>
              <w:rPr>
                <w:b w:val="0"/>
                <w:sz w:val="24"/>
                <w:szCs w:val="24"/>
              </w:rPr>
              <w:t>рыбо</w:t>
            </w:r>
            <w:r w:rsidRPr="00F20FBF">
              <w:rPr>
                <w:b w:val="0"/>
                <w:sz w:val="24"/>
                <w:szCs w:val="24"/>
              </w:rPr>
              <w:t>продук</w:t>
            </w:r>
            <w:proofErr w:type="spellEnd"/>
            <w:r>
              <w:rPr>
                <w:b w:val="0"/>
                <w:sz w:val="24"/>
                <w:szCs w:val="24"/>
              </w:rPr>
              <w:t xml:space="preserve"> </w:t>
            </w:r>
            <w:proofErr w:type="spellStart"/>
            <w:r w:rsidRPr="00F20FBF">
              <w:rPr>
                <w:b w:val="0"/>
                <w:sz w:val="24"/>
                <w:szCs w:val="24"/>
              </w:rPr>
              <w:t>тивности</w:t>
            </w:r>
            <w:proofErr w:type="spellEnd"/>
            <w:r w:rsidRPr="00F20FBF">
              <w:rPr>
                <w:b w:val="0"/>
                <w:sz w:val="24"/>
                <w:szCs w:val="24"/>
              </w:rPr>
              <w:t xml:space="preserve"> до установленной законодательством </w:t>
            </w:r>
            <w:proofErr w:type="spellStart"/>
            <w:r w:rsidRPr="00F20FBF">
              <w:rPr>
                <w:b w:val="0"/>
                <w:sz w:val="24"/>
                <w:szCs w:val="24"/>
              </w:rPr>
              <w:t>Краснодарс</w:t>
            </w:r>
            <w:proofErr w:type="spellEnd"/>
            <w:r>
              <w:rPr>
                <w:b w:val="0"/>
                <w:sz w:val="24"/>
                <w:szCs w:val="24"/>
              </w:rPr>
              <w:t xml:space="preserve"> </w:t>
            </w:r>
            <w:r w:rsidRPr="00F20FBF">
              <w:rPr>
                <w:b w:val="0"/>
                <w:sz w:val="24"/>
                <w:szCs w:val="24"/>
              </w:rPr>
              <w:t>кого края нормы 5 ц/га.</w:t>
            </w:r>
          </w:p>
          <w:p w:rsidR="001B65C7" w:rsidRPr="00060ED3" w:rsidRDefault="001B65C7" w:rsidP="000C6623">
            <w:pPr>
              <w:ind w:left="-123" w:right="-100"/>
              <w:rPr>
                <w:rFonts w:ascii="Times New Roman" w:hAnsi="Times New Roman"/>
                <w:sz w:val="24"/>
                <w:szCs w:val="24"/>
              </w:rPr>
            </w:pPr>
            <w:r>
              <w:rPr>
                <w:rFonts w:ascii="Times New Roman" w:hAnsi="Times New Roman"/>
                <w:sz w:val="24"/>
                <w:szCs w:val="24"/>
              </w:rPr>
              <w:t>3.Подготовить информацию</w:t>
            </w:r>
            <w:r w:rsidRPr="00F20FBF">
              <w:rPr>
                <w:rFonts w:ascii="Times New Roman" w:hAnsi="Times New Roman"/>
                <w:sz w:val="24"/>
                <w:szCs w:val="24"/>
              </w:rPr>
              <w:t xml:space="preserve"> для размещения в СМИ и на стендах в поселениях</w:t>
            </w:r>
            <w:r w:rsidRPr="00F20FBF">
              <w:rPr>
                <w:sz w:val="24"/>
                <w:szCs w:val="24"/>
              </w:rPr>
              <w:t xml:space="preserve"> </w:t>
            </w:r>
            <w:r w:rsidRPr="00F20FBF">
              <w:rPr>
                <w:rFonts w:ascii="Times New Roman" w:hAnsi="Times New Roman" w:cs="Times New Roman"/>
                <w:sz w:val="24"/>
                <w:szCs w:val="24"/>
              </w:rPr>
              <w:t xml:space="preserve">о правилах </w:t>
            </w:r>
            <w:proofErr w:type="spellStart"/>
            <w:r w:rsidRPr="00F20FBF">
              <w:rPr>
                <w:rFonts w:ascii="Times New Roman" w:hAnsi="Times New Roman" w:cs="Times New Roman"/>
                <w:sz w:val="24"/>
                <w:szCs w:val="24"/>
              </w:rPr>
              <w:t>любительс</w:t>
            </w:r>
            <w:proofErr w:type="spellEnd"/>
            <w:r>
              <w:rPr>
                <w:rFonts w:ascii="Times New Roman" w:hAnsi="Times New Roman" w:cs="Times New Roman"/>
                <w:sz w:val="24"/>
                <w:szCs w:val="24"/>
              </w:rPr>
              <w:t xml:space="preserve"> </w:t>
            </w:r>
            <w:r w:rsidRPr="00F20FBF">
              <w:rPr>
                <w:rFonts w:ascii="Times New Roman" w:hAnsi="Times New Roman" w:cs="Times New Roman"/>
                <w:sz w:val="24"/>
                <w:szCs w:val="24"/>
              </w:rPr>
              <w:t>кого и спортивного рыболовства.</w:t>
            </w:r>
          </w:p>
        </w:tc>
        <w:tc>
          <w:tcPr>
            <w:tcW w:w="1409" w:type="dxa"/>
            <w:gridSpan w:val="3"/>
          </w:tcPr>
          <w:p w:rsidR="001B65C7" w:rsidRPr="00060ED3" w:rsidRDefault="001B65C7" w:rsidP="000C6623">
            <w:pPr>
              <w:ind w:left="-116" w:right="-108"/>
              <w:rPr>
                <w:rFonts w:ascii="Times New Roman" w:hAnsi="Times New Roman"/>
                <w:sz w:val="24"/>
                <w:szCs w:val="24"/>
              </w:rPr>
            </w:pPr>
            <w:r>
              <w:rPr>
                <w:rFonts w:ascii="Times New Roman" w:hAnsi="Times New Roman"/>
                <w:sz w:val="24"/>
                <w:szCs w:val="24"/>
              </w:rPr>
              <w:t>В</w:t>
            </w:r>
            <w:r w:rsidRPr="00060ED3">
              <w:rPr>
                <w:rFonts w:ascii="Times New Roman" w:hAnsi="Times New Roman"/>
                <w:sz w:val="24"/>
                <w:szCs w:val="24"/>
              </w:rPr>
              <w:t xml:space="preserve"> течение  года</w:t>
            </w:r>
          </w:p>
          <w:p w:rsidR="001B65C7" w:rsidRPr="00060ED3" w:rsidRDefault="001B65C7" w:rsidP="000C6623">
            <w:pPr>
              <w:ind w:left="-116" w:right="-108"/>
              <w:rPr>
                <w:rFonts w:ascii="Times New Roman" w:hAnsi="Times New Roman"/>
                <w:sz w:val="24"/>
                <w:szCs w:val="24"/>
              </w:rPr>
            </w:pPr>
          </w:p>
        </w:tc>
        <w:tc>
          <w:tcPr>
            <w:tcW w:w="5256" w:type="dxa"/>
            <w:gridSpan w:val="2"/>
          </w:tcPr>
          <w:p w:rsidR="001B65C7" w:rsidRPr="001947EC" w:rsidRDefault="001B65C7" w:rsidP="000C6623">
            <w:pPr>
              <w:ind w:left="-99" w:right="-100"/>
              <w:rPr>
                <w:rFonts w:ascii="Times New Roman" w:hAnsi="Times New Roman"/>
                <w:sz w:val="24"/>
                <w:szCs w:val="24"/>
              </w:rPr>
            </w:pPr>
            <w:r w:rsidRPr="001947EC">
              <w:rPr>
                <w:rFonts w:ascii="Times New Roman" w:hAnsi="Times New Roman"/>
                <w:sz w:val="24"/>
                <w:szCs w:val="24"/>
              </w:rPr>
              <w:t>ты, составляется акт, ведется видео-и фотосьемка.</w:t>
            </w:r>
          </w:p>
          <w:p w:rsidR="001B65C7" w:rsidRPr="00494ADB" w:rsidRDefault="001B65C7" w:rsidP="000C6623">
            <w:pPr>
              <w:ind w:left="-123" w:right="-100"/>
              <w:jc w:val="both"/>
              <w:rPr>
                <w:rFonts w:ascii="Times New Roman" w:hAnsi="Times New Roman"/>
                <w:sz w:val="24"/>
                <w:szCs w:val="24"/>
              </w:rPr>
            </w:pPr>
            <w:r w:rsidRPr="00494ADB">
              <w:rPr>
                <w:rFonts w:ascii="Times New Roman" w:hAnsi="Times New Roman"/>
                <w:sz w:val="24"/>
                <w:szCs w:val="24"/>
              </w:rPr>
              <w:t>Мониторинг деятельности хозяйствующих субъектов, осуществляющих деятельность на рыбоводных участках проводится ежеквартально.</w:t>
            </w:r>
          </w:p>
          <w:p w:rsidR="001B65C7" w:rsidRPr="00494ADB" w:rsidRDefault="001B65C7" w:rsidP="000C6623">
            <w:pPr>
              <w:ind w:left="-123" w:right="-100"/>
              <w:jc w:val="both"/>
              <w:rPr>
                <w:rFonts w:ascii="Times New Roman" w:hAnsi="Times New Roman"/>
                <w:sz w:val="24"/>
                <w:szCs w:val="24"/>
              </w:rPr>
            </w:pPr>
            <w:r w:rsidRPr="00494ADB">
              <w:rPr>
                <w:rFonts w:ascii="Times New Roman" w:hAnsi="Times New Roman"/>
                <w:sz w:val="24"/>
                <w:szCs w:val="24"/>
              </w:rPr>
              <w:t>Ведется разъяснительная работа с ИП и юридическими лицами по вопросам предоставления и использования водных объектов в целях товарного рыборазведения и о порядке предоставления отчетности о достигнутых производственных показателях пользователями рыбоводных участков.</w:t>
            </w:r>
          </w:p>
          <w:p w:rsidR="001B65C7" w:rsidRPr="001947EC" w:rsidRDefault="001B65C7" w:rsidP="008D0F48">
            <w:pPr>
              <w:ind w:left="-99" w:right="-100"/>
              <w:rPr>
                <w:rFonts w:ascii="Times New Roman" w:hAnsi="Times New Roman"/>
                <w:sz w:val="24"/>
                <w:szCs w:val="24"/>
              </w:rPr>
            </w:pPr>
            <w:r w:rsidRPr="00494ADB">
              <w:rPr>
                <w:rFonts w:ascii="Times New Roman" w:hAnsi="Times New Roman"/>
                <w:sz w:val="24"/>
                <w:szCs w:val="24"/>
              </w:rPr>
              <w:t>В 2016 году было выращено 2016,4 тонн</w:t>
            </w:r>
            <w:r w:rsidRPr="001947EC">
              <w:rPr>
                <w:rFonts w:ascii="Times New Roman" w:hAnsi="Times New Roman"/>
                <w:sz w:val="24"/>
                <w:szCs w:val="24"/>
              </w:rPr>
              <w:t xml:space="preserve"> рыбы,  реализовано  - 956,8 тонн.</w:t>
            </w:r>
          </w:p>
          <w:p w:rsidR="001B65C7" w:rsidRPr="001947EC" w:rsidRDefault="001B65C7" w:rsidP="008D0F48">
            <w:pPr>
              <w:ind w:left="-99" w:right="-100"/>
              <w:rPr>
                <w:rFonts w:ascii="Times New Roman" w:hAnsi="Times New Roman"/>
                <w:sz w:val="24"/>
                <w:szCs w:val="24"/>
              </w:rPr>
            </w:pPr>
            <w:r w:rsidRPr="001947EC">
              <w:rPr>
                <w:rFonts w:ascii="Times New Roman" w:hAnsi="Times New Roman"/>
                <w:sz w:val="24"/>
                <w:szCs w:val="24"/>
              </w:rPr>
              <w:t xml:space="preserve">В 2016 году у индивидуального предпринимателя </w:t>
            </w:r>
            <w:proofErr w:type="spellStart"/>
            <w:r w:rsidRPr="001947EC">
              <w:rPr>
                <w:rFonts w:ascii="Times New Roman" w:hAnsi="Times New Roman"/>
                <w:sz w:val="24"/>
                <w:szCs w:val="24"/>
              </w:rPr>
              <w:t>А.Д.Чайка</w:t>
            </w:r>
            <w:proofErr w:type="spellEnd"/>
            <w:r w:rsidRPr="001947EC">
              <w:rPr>
                <w:rFonts w:ascii="Times New Roman" w:hAnsi="Times New Roman"/>
                <w:sz w:val="24"/>
                <w:szCs w:val="24"/>
              </w:rPr>
              <w:t xml:space="preserve"> была зафиксирована гибель рыбы (толстолобик) средний вес которой составил 115,2 тонны. </w:t>
            </w:r>
            <w:proofErr w:type="spellStart"/>
            <w:r w:rsidRPr="001947EC">
              <w:rPr>
                <w:rFonts w:ascii="Times New Roman" w:hAnsi="Times New Roman"/>
                <w:sz w:val="24"/>
                <w:szCs w:val="24"/>
              </w:rPr>
              <w:t>Рыбопродуктивность</w:t>
            </w:r>
            <w:proofErr w:type="spellEnd"/>
            <w:r w:rsidRPr="001947EC">
              <w:rPr>
                <w:rFonts w:ascii="Times New Roman" w:hAnsi="Times New Roman"/>
                <w:sz w:val="24"/>
                <w:szCs w:val="24"/>
              </w:rPr>
              <w:t xml:space="preserve"> водоемов </w:t>
            </w:r>
            <w:proofErr w:type="spellStart"/>
            <w:r w:rsidRPr="001947EC">
              <w:rPr>
                <w:rFonts w:ascii="Times New Roman" w:hAnsi="Times New Roman"/>
                <w:sz w:val="24"/>
                <w:szCs w:val="24"/>
              </w:rPr>
              <w:t>Тимашевс</w:t>
            </w:r>
            <w:proofErr w:type="spellEnd"/>
            <w:r>
              <w:rPr>
                <w:rFonts w:ascii="Times New Roman" w:hAnsi="Times New Roman"/>
                <w:sz w:val="24"/>
                <w:szCs w:val="24"/>
              </w:rPr>
              <w:t xml:space="preserve"> </w:t>
            </w:r>
            <w:r w:rsidRPr="001947EC">
              <w:rPr>
                <w:rFonts w:ascii="Times New Roman" w:hAnsi="Times New Roman"/>
                <w:sz w:val="24"/>
                <w:szCs w:val="24"/>
              </w:rPr>
              <w:t xml:space="preserve">кого района в 2016 году составила 3,3 ц/га. </w:t>
            </w:r>
          </w:p>
          <w:p w:rsidR="001B65C7" w:rsidRPr="005A4334" w:rsidRDefault="001B65C7" w:rsidP="000C6623">
            <w:pPr>
              <w:ind w:left="-123" w:right="-100"/>
              <w:jc w:val="both"/>
              <w:rPr>
                <w:rFonts w:ascii="Times New Roman" w:hAnsi="Times New Roman"/>
                <w:sz w:val="24"/>
                <w:szCs w:val="24"/>
              </w:rPr>
            </w:pPr>
            <w:r w:rsidRPr="005A4334">
              <w:rPr>
                <w:rFonts w:ascii="Times New Roman" w:hAnsi="Times New Roman"/>
                <w:sz w:val="24"/>
                <w:szCs w:val="24"/>
              </w:rPr>
              <w:t xml:space="preserve">В 2016 году для целей </w:t>
            </w:r>
            <w:proofErr w:type="spellStart"/>
            <w:r w:rsidRPr="005A4334">
              <w:rPr>
                <w:rFonts w:ascii="Times New Roman" w:hAnsi="Times New Roman"/>
                <w:sz w:val="24"/>
                <w:szCs w:val="24"/>
              </w:rPr>
              <w:t>аквакультуры</w:t>
            </w:r>
            <w:proofErr w:type="spellEnd"/>
            <w:r w:rsidRPr="005A4334">
              <w:rPr>
                <w:rFonts w:ascii="Times New Roman" w:hAnsi="Times New Roman"/>
                <w:sz w:val="24"/>
                <w:szCs w:val="24"/>
              </w:rPr>
              <w:t xml:space="preserve"> сформировано десять рыбоводных участков, общей площадью 199,5 гектар, для предоставления в аренду через торги. Администрацией муниципального образования </w:t>
            </w:r>
            <w:proofErr w:type="spellStart"/>
            <w:r w:rsidRPr="005A4334">
              <w:rPr>
                <w:rFonts w:ascii="Times New Roman" w:hAnsi="Times New Roman"/>
                <w:sz w:val="24"/>
                <w:szCs w:val="24"/>
              </w:rPr>
              <w:t>Тимашевский</w:t>
            </w:r>
            <w:proofErr w:type="spellEnd"/>
            <w:r w:rsidRPr="005A4334">
              <w:rPr>
                <w:rFonts w:ascii="Times New Roman" w:hAnsi="Times New Roman"/>
                <w:sz w:val="24"/>
                <w:szCs w:val="24"/>
              </w:rPr>
              <w:t xml:space="preserve"> район 11 июля 2016 года на территории рыболовецкого стана ИП Чайка А.Д. было проведено совещание с </w:t>
            </w:r>
            <w:proofErr w:type="spellStart"/>
            <w:r w:rsidRPr="005A4334">
              <w:rPr>
                <w:rFonts w:ascii="Times New Roman" w:hAnsi="Times New Roman"/>
                <w:sz w:val="24"/>
                <w:szCs w:val="24"/>
              </w:rPr>
              <w:t>арендателями</w:t>
            </w:r>
            <w:proofErr w:type="spellEnd"/>
            <w:r w:rsidRPr="005A4334">
              <w:rPr>
                <w:rFonts w:ascii="Times New Roman" w:hAnsi="Times New Roman"/>
                <w:sz w:val="24"/>
                <w:szCs w:val="24"/>
              </w:rPr>
              <w:t xml:space="preserve"> рыбоводных участков посвященное профессиональному празднику «День рыбака» с участием представителей министерства сельского хозяйства Краснодарского края, Азово кубанского отдела рыбоохраны, </w:t>
            </w:r>
            <w:proofErr w:type="spellStart"/>
            <w:r w:rsidRPr="005A4334">
              <w:rPr>
                <w:rFonts w:ascii="Times New Roman" w:hAnsi="Times New Roman"/>
                <w:sz w:val="24"/>
                <w:szCs w:val="24"/>
              </w:rPr>
              <w:t>Азчеррыбвод</w:t>
            </w:r>
            <w:proofErr w:type="spellEnd"/>
            <w:r w:rsidRPr="005A4334">
              <w:rPr>
                <w:rFonts w:ascii="Times New Roman" w:hAnsi="Times New Roman"/>
                <w:sz w:val="24"/>
                <w:szCs w:val="24"/>
              </w:rPr>
              <w:t xml:space="preserve"> и</w:t>
            </w:r>
            <w:r>
              <w:rPr>
                <w:rFonts w:ascii="Times New Roman" w:hAnsi="Times New Roman"/>
                <w:sz w:val="24"/>
                <w:szCs w:val="24"/>
              </w:rPr>
              <w:t xml:space="preserve"> </w:t>
            </w:r>
            <w:proofErr w:type="spellStart"/>
            <w:r w:rsidRPr="005A4334">
              <w:rPr>
                <w:rFonts w:ascii="Times New Roman" w:hAnsi="Times New Roman"/>
                <w:sz w:val="24"/>
                <w:szCs w:val="24"/>
              </w:rPr>
              <w:t>АЗНИИРх</w:t>
            </w:r>
            <w:proofErr w:type="spellEnd"/>
            <w:r w:rsidRPr="005A4334">
              <w:rPr>
                <w:rFonts w:ascii="Times New Roman" w:hAnsi="Times New Roman"/>
                <w:sz w:val="24"/>
                <w:szCs w:val="24"/>
              </w:rPr>
              <w:t xml:space="preserve">, на котором рассматривались вопросы: </w:t>
            </w:r>
          </w:p>
          <w:p w:rsidR="001B65C7" w:rsidRPr="005A4334" w:rsidRDefault="001B65C7" w:rsidP="000C6623">
            <w:pPr>
              <w:shd w:val="clear" w:color="auto" w:fill="FFFFFF"/>
              <w:ind w:left="-98" w:right="-107"/>
              <w:rPr>
                <w:rFonts w:ascii="Times New Roman" w:hAnsi="Times New Roman" w:cs="Times New Roman"/>
                <w:sz w:val="24"/>
                <w:szCs w:val="24"/>
              </w:rPr>
            </w:pPr>
            <w:r w:rsidRPr="005A4334">
              <w:rPr>
                <w:rFonts w:ascii="Times New Roman" w:hAnsi="Times New Roman" w:cs="Times New Roman"/>
                <w:sz w:val="24"/>
                <w:szCs w:val="24"/>
              </w:rPr>
              <w:t xml:space="preserve">- выполнения условий договоров аренды, предоставленных в пользование рыбоводных участков,  заявленного плана развития рыбоводного хозяйства; </w:t>
            </w:r>
          </w:p>
          <w:p w:rsidR="001B65C7" w:rsidRDefault="001B65C7" w:rsidP="000C6623">
            <w:pPr>
              <w:ind w:left="-98" w:right="-107"/>
            </w:pPr>
          </w:p>
        </w:tc>
      </w:tr>
      <w:tr w:rsidR="001B65C7" w:rsidRPr="0072346C" w:rsidTr="00DA1688">
        <w:tc>
          <w:tcPr>
            <w:tcW w:w="682"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3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c>
          <w:tcPr>
            <w:tcW w:w="682" w:type="dxa"/>
            <w:gridSpan w:val="2"/>
          </w:tcPr>
          <w:p w:rsidR="001B65C7" w:rsidRDefault="001B65C7" w:rsidP="005A4334">
            <w:pPr>
              <w:jc w:val="center"/>
              <w:rPr>
                <w:rFonts w:ascii="Times New Roman" w:hAnsi="Times New Roman" w:cs="Times New Roman"/>
                <w:sz w:val="24"/>
                <w:szCs w:val="24"/>
              </w:rPr>
            </w:pPr>
          </w:p>
        </w:tc>
        <w:tc>
          <w:tcPr>
            <w:tcW w:w="4136" w:type="dxa"/>
          </w:tcPr>
          <w:p w:rsidR="001B65C7" w:rsidRPr="00F20FBF" w:rsidRDefault="001B65C7" w:rsidP="005A4334">
            <w:pPr>
              <w:ind w:left="-108" w:right="-93"/>
              <w:rPr>
                <w:rFonts w:ascii="Times New Roman" w:hAnsi="Times New Roman" w:cs="Times New Roman"/>
                <w:sz w:val="24"/>
                <w:szCs w:val="24"/>
              </w:rPr>
            </w:pPr>
          </w:p>
        </w:tc>
        <w:tc>
          <w:tcPr>
            <w:tcW w:w="3686" w:type="dxa"/>
          </w:tcPr>
          <w:p w:rsidR="001B65C7" w:rsidRPr="00F1612B" w:rsidRDefault="001B65C7" w:rsidP="005A4334">
            <w:pPr>
              <w:ind w:left="-108"/>
              <w:rPr>
                <w:rFonts w:ascii="Times New Roman" w:hAnsi="Times New Roman"/>
                <w:sz w:val="24"/>
                <w:szCs w:val="24"/>
              </w:rPr>
            </w:pPr>
          </w:p>
        </w:tc>
        <w:tc>
          <w:tcPr>
            <w:tcW w:w="1409" w:type="dxa"/>
            <w:gridSpan w:val="3"/>
          </w:tcPr>
          <w:p w:rsidR="001B65C7" w:rsidRPr="00060ED3" w:rsidRDefault="001B65C7" w:rsidP="005A4334">
            <w:pPr>
              <w:jc w:val="center"/>
              <w:rPr>
                <w:rFonts w:ascii="Times New Roman" w:hAnsi="Times New Roman"/>
                <w:sz w:val="24"/>
                <w:szCs w:val="24"/>
              </w:rPr>
            </w:pPr>
          </w:p>
        </w:tc>
        <w:tc>
          <w:tcPr>
            <w:tcW w:w="5256" w:type="dxa"/>
            <w:gridSpan w:val="2"/>
          </w:tcPr>
          <w:p w:rsidR="001B65C7" w:rsidRPr="005A4334" w:rsidRDefault="001B65C7" w:rsidP="005A4334">
            <w:pPr>
              <w:shd w:val="clear" w:color="auto" w:fill="FFFFFF"/>
              <w:ind w:left="-98" w:right="-107"/>
              <w:rPr>
                <w:rFonts w:ascii="Times New Roman" w:hAnsi="Times New Roman" w:cs="Times New Roman"/>
                <w:sz w:val="24"/>
                <w:szCs w:val="24"/>
              </w:rPr>
            </w:pPr>
            <w:r w:rsidRPr="005A4334">
              <w:rPr>
                <w:rFonts w:ascii="Times New Roman" w:hAnsi="Times New Roman" w:cs="Times New Roman"/>
                <w:sz w:val="24"/>
                <w:szCs w:val="24"/>
              </w:rPr>
              <w:t xml:space="preserve">находящихся в пользовании, не менее пяти </w:t>
            </w:r>
            <w:proofErr w:type="gramStart"/>
            <w:r w:rsidRPr="005A4334">
              <w:rPr>
                <w:rFonts w:ascii="Times New Roman" w:hAnsi="Times New Roman" w:cs="Times New Roman"/>
                <w:sz w:val="24"/>
                <w:szCs w:val="24"/>
              </w:rPr>
              <w:t xml:space="preserve">цент </w:t>
            </w:r>
            <w:proofErr w:type="spellStart"/>
            <w:r w:rsidRPr="005A4334">
              <w:rPr>
                <w:rFonts w:ascii="Times New Roman" w:hAnsi="Times New Roman" w:cs="Times New Roman"/>
                <w:sz w:val="24"/>
                <w:szCs w:val="24"/>
              </w:rPr>
              <w:t>неров</w:t>
            </w:r>
            <w:proofErr w:type="spellEnd"/>
            <w:proofErr w:type="gramEnd"/>
            <w:r w:rsidRPr="005A4334">
              <w:rPr>
                <w:rFonts w:ascii="Times New Roman" w:hAnsi="Times New Roman" w:cs="Times New Roman"/>
                <w:sz w:val="24"/>
                <w:szCs w:val="24"/>
              </w:rPr>
              <w:t xml:space="preserve"> рыбы с одного  гектара ежегодно, начиная с третьего года выращивания рыбы; </w:t>
            </w:r>
          </w:p>
          <w:p w:rsidR="001B65C7" w:rsidRPr="005A4334" w:rsidRDefault="001B65C7" w:rsidP="005A4334">
            <w:pPr>
              <w:shd w:val="clear" w:color="auto" w:fill="FFFFFF"/>
              <w:ind w:left="-98" w:right="-107"/>
              <w:rPr>
                <w:rFonts w:ascii="Times New Roman" w:hAnsi="Times New Roman" w:cs="Times New Roman"/>
                <w:sz w:val="24"/>
                <w:szCs w:val="24"/>
              </w:rPr>
            </w:pPr>
            <w:r w:rsidRPr="005A4334">
              <w:rPr>
                <w:rFonts w:ascii="Times New Roman" w:hAnsi="Times New Roman" w:cs="Times New Roman"/>
                <w:sz w:val="24"/>
                <w:szCs w:val="24"/>
              </w:rPr>
              <w:t xml:space="preserve">- предоставление в установленном порядке в соответствующие органы исполнительной власти Краснодарского края, органы местного </w:t>
            </w:r>
            <w:proofErr w:type="spellStart"/>
            <w:r w:rsidRPr="005A4334">
              <w:rPr>
                <w:rFonts w:ascii="Times New Roman" w:hAnsi="Times New Roman" w:cs="Times New Roman"/>
                <w:sz w:val="24"/>
                <w:szCs w:val="24"/>
              </w:rPr>
              <w:t>самоуправ</w:t>
            </w:r>
            <w:proofErr w:type="spellEnd"/>
            <w:r w:rsidRPr="005A4334">
              <w:rPr>
                <w:rFonts w:ascii="Times New Roman" w:hAnsi="Times New Roman" w:cs="Times New Roman"/>
                <w:sz w:val="24"/>
                <w:szCs w:val="24"/>
              </w:rPr>
              <w:t xml:space="preserve"> </w:t>
            </w:r>
            <w:proofErr w:type="spellStart"/>
            <w:r w:rsidRPr="005A4334">
              <w:rPr>
                <w:rFonts w:ascii="Times New Roman" w:hAnsi="Times New Roman" w:cs="Times New Roman"/>
                <w:sz w:val="24"/>
                <w:szCs w:val="24"/>
              </w:rPr>
              <w:t>ления</w:t>
            </w:r>
            <w:proofErr w:type="spellEnd"/>
            <w:r w:rsidRPr="005A4334">
              <w:rPr>
                <w:rFonts w:ascii="Times New Roman" w:hAnsi="Times New Roman" w:cs="Times New Roman"/>
                <w:sz w:val="24"/>
                <w:szCs w:val="24"/>
              </w:rPr>
              <w:t xml:space="preserve"> сведений о </w:t>
            </w:r>
            <w:hyperlink w:anchor="sub_103" w:history="1">
              <w:r w:rsidRPr="005A4334">
                <w:rPr>
                  <w:rFonts w:ascii="Times New Roman" w:hAnsi="Times New Roman" w:cs="Times New Roman"/>
                  <w:sz w:val="24"/>
                  <w:szCs w:val="24"/>
                </w:rPr>
                <w:t>зарыблении</w:t>
              </w:r>
            </w:hyperlink>
            <w:r w:rsidRPr="005A4334">
              <w:rPr>
                <w:rFonts w:ascii="Times New Roman" w:hAnsi="Times New Roman" w:cs="Times New Roman"/>
                <w:sz w:val="24"/>
                <w:szCs w:val="24"/>
              </w:rPr>
              <w:t xml:space="preserve">, вылове </w:t>
            </w:r>
            <w:hyperlink w:anchor="sub_109" w:history="1">
              <w:r w:rsidRPr="005A4334">
                <w:rPr>
                  <w:rFonts w:ascii="Times New Roman" w:hAnsi="Times New Roman" w:cs="Times New Roman"/>
                  <w:sz w:val="24"/>
                  <w:szCs w:val="24"/>
                </w:rPr>
                <w:t>рыбоводной продукции</w:t>
              </w:r>
            </w:hyperlink>
            <w:r w:rsidRPr="005A4334">
              <w:rPr>
                <w:rFonts w:ascii="Times New Roman" w:hAnsi="Times New Roman" w:cs="Times New Roman"/>
                <w:sz w:val="24"/>
                <w:szCs w:val="24"/>
              </w:rPr>
              <w:t xml:space="preserve">, внесении минеральных и </w:t>
            </w:r>
            <w:proofErr w:type="spellStart"/>
            <w:r w:rsidRPr="005A4334">
              <w:rPr>
                <w:rFonts w:ascii="Times New Roman" w:hAnsi="Times New Roman" w:cs="Times New Roman"/>
                <w:sz w:val="24"/>
                <w:szCs w:val="24"/>
              </w:rPr>
              <w:t>органичес</w:t>
            </w:r>
            <w:proofErr w:type="spellEnd"/>
            <w:r w:rsidRPr="005A4334">
              <w:rPr>
                <w:rFonts w:ascii="Times New Roman" w:hAnsi="Times New Roman" w:cs="Times New Roman"/>
                <w:sz w:val="24"/>
                <w:szCs w:val="24"/>
              </w:rPr>
              <w:t xml:space="preserve"> ких удобрений, других химических веществ и кормов для рыб.</w:t>
            </w:r>
          </w:p>
          <w:p w:rsidR="001B65C7" w:rsidRPr="005A4334" w:rsidRDefault="001B65C7" w:rsidP="005A4334">
            <w:pPr>
              <w:shd w:val="clear" w:color="auto" w:fill="FFFFFF"/>
              <w:ind w:left="-98" w:right="-107" w:firstLine="36"/>
              <w:rPr>
                <w:rFonts w:ascii="Times New Roman" w:hAnsi="Times New Roman" w:cs="Times New Roman"/>
                <w:sz w:val="24"/>
                <w:szCs w:val="24"/>
              </w:rPr>
            </w:pPr>
            <w:r w:rsidRPr="005A4334">
              <w:rPr>
                <w:rFonts w:ascii="Times New Roman" w:hAnsi="Times New Roman" w:cs="Times New Roman"/>
                <w:sz w:val="24"/>
                <w:szCs w:val="24"/>
              </w:rPr>
              <w:t xml:space="preserve">Ведется разъяснительная работа с ИП и </w:t>
            </w:r>
            <w:proofErr w:type="spellStart"/>
            <w:proofErr w:type="gramStart"/>
            <w:r w:rsidRPr="005A4334">
              <w:rPr>
                <w:rFonts w:ascii="Times New Roman" w:hAnsi="Times New Roman" w:cs="Times New Roman"/>
                <w:sz w:val="24"/>
                <w:szCs w:val="24"/>
              </w:rPr>
              <w:t>юридичес</w:t>
            </w:r>
            <w:proofErr w:type="spellEnd"/>
            <w:r w:rsidRPr="005A4334">
              <w:rPr>
                <w:rFonts w:ascii="Times New Roman" w:hAnsi="Times New Roman" w:cs="Times New Roman"/>
                <w:sz w:val="24"/>
                <w:szCs w:val="24"/>
              </w:rPr>
              <w:t xml:space="preserve"> кими</w:t>
            </w:r>
            <w:proofErr w:type="gramEnd"/>
            <w:r w:rsidRPr="005A4334">
              <w:rPr>
                <w:rFonts w:ascii="Times New Roman" w:hAnsi="Times New Roman" w:cs="Times New Roman"/>
                <w:sz w:val="24"/>
                <w:szCs w:val="24"/>
              </w:rPr>
              <w:t xml:space="preserve"> лицами по вопросам проведения </w:t>
            </w:r>
            <w:proofErr w:type="spellStart"/>
            <w:r w:rsidRPr="005A4334">
              <w:rPr>
                <w:rFonts w:ascii="Times New Roman" w:hAnsi="Times New Roman" w:cs="Times New Roman"/>
                <w:sz w:val="24"/>
                <w:szCs w:val="24"/>
              </w:rPr>
              <w:t>мелиора</w:t>
            </w:r>
            <w:proofErr w:type="spellEnd"/>
            <w:r w:rsidRPr="005A4334">
              <w:rPr>
                <w:rFonts w:ascii="Times New Roman" w:hAnsi="Times New Roman" w:cs="Times New Roman"/>
                <w:sz w:val="24"/>
                <w:szCs w:val="24"/>
              </w:rPr>
              <w:t xml:space="preserve"> </w:t>
            </w:r>
            <w:proofErr w:type="spellStart"/>
            <w:r w:rsidRPr="005A4334">
              <w:rPr>
                <w:rFonts w:ascii="Times New Roman" w:hAnsi="Times New Roman" w:cs="Times New Roman"/>
                <w:sz w:val="24"/>
                <w:szCs w:val="24"/>
              </w:rPr>
              <w:t>тивных</w:t>
            </w:r>
            <w:proofErr w:type="spellEnd"/>
            <w:r w:rsidRPr="005A4334">
              <w:rPr>
                <w:rFonts w:ascii="Times New Roman" w:hAnsi="Times New Roman" w:cs="Times New Roman"/>
                <w:sz w:val="24"/>
                <w:szCs w:val="24"/>
              </w:rPr>
              <w:t xml:space="preserve">, санитарных мероприятий по сохранению и повышению </w:t>
            </w:r>
            <w:proofErr w:type="spellStart"/>
            <w:r w:rsidRPr="005A4334">
              <w:rPr>
                <w:rFonts w:ascii="Times New Roman" w:hAnsi="Times New Roman" w:cs="Times New Roman"/>
                <w:sz w:val="24"/>
                <w:szCs w:val="24"/>
              </w:rPr>
              <w:t>рыбопродуктивности</w:t>
            </w:r>
            <w:proofErr w:type="spellEnd"/>
            <w:r w:rsidRPr="005A4334">
              <w:rPr>
                <w:rFonts w:ascii="Times New Roman" w:hAnsi="Times New Roman" w:cs="Times New Roman"/>
                <w:sz w:val="24"/>
                <w:szCs w:val="24"/>
              </w:rPr>
              <w:t xml:space="preserve">, в том числе внесения  удобрения. Также данная информация размещена на официальном сайте администрации муниципального образования </w:t>
            </w:r>
            <w:proofErr w:type="spellStart"/>
            <w:r w:rsidRPr="005A4334">
              <w:rPr>
                <w:rFonts w:ascii="Times New Roman" w:hAnsi="Times New Roman" w:cs="Times New Roman"/>
                <w:sz w:val="24"/>
                <w:szCs w:val="24"/>
              </w:rPr>
              <w:t>Тимашевский</w:t>
            </w:r>
            <w:proofErr w:type="spellEnd"/>
            <w:r w:rsidRPr="005A4334">
              <w:rPr>
                <w:rFonts w:ascii="Times New Roman" w:hAnsi="Times New Roman" w:cs="Times New Roman"/>
                <w:sz w:val="24"/>
                <w:szCs w:val="24"/>
              </w:rPr>
              <w:t xml:space="preserve"> район.</w:t>
            </w:r>
          </w:p>
          <w:p w:rsidR="001B65C7" w:rsidRPr="005A4334" w:rsidRDefault="001B65C7" w:rsidP="005A4334">
            <w:pPr>
              <w:ind w:left="-98" w:right="-107"/>
              <w:rPr>
                <w:rFonts w:ascii="Times New Roman" w:hAnsi="Times New Roman" w:cs="Times New Roman"/>
                <w:sz w:val="24"/>
                <w:szCs w:val="24"/>
              </w:rPr>
            </w:pPr>
            <w:r w:rsidRPr="005A4334">
              <w:rPr>
                <w:rFonts w:ascii="Times New Roman" w:hAnsi="Times New Roman" w:cs="Times New Roman"/>
                <w:sz w:val="24"/>
                <w:szCs w:val="24"/>
              </w:rPr>
              <w:t xml:space="preserve">Информация о правилах любительского и </w:t>
            </w:r>
            <w:proofErr w:type="spellStart"/>
            <w:r w:rsidRPr="005A4334">
              <w:rPr>
                <w:rFonts w:ascii="Times New Roman" w:hAnsi="Times New Roman" w:cs="Times New Roman"/>
                <w:sz w:val="24"/>
                <w:szCs w:val="24"/>
              </w:rPr>
              <w:t>спортив</w:t>
            </w:r>
            <w:proofErr w:type="spellEnd"/>
            <w:r w:rsidRPr="005A4334">
              <w:rPr>
                <w:rFonts w:ascii="Times New Roman" w:hAnsi="Times New Roman" w:cs="Times New Roman"/>
                <w:sz w:val="24"/>
                <w:szCs w:val="24"/>
              </w:rPr>
              <w:t xml:space="preserve"> </w:t>
            </w:r>
            <w:proofErr w:type="spellStart"/>
            <w:r w:rsidRPr="005A4334">
              <w:rPr>
                <w:rFonts w:ascii="Times New Roman" w:hAnsi="Times New Roman" w:cs="Times New Roman"/>
                <w:sz w:val="24"/>
                <w:szCs w:val="24"/>
              </w:rPr>
              <w:t>ного</w:t>
            </w:r>
            <w:proofErr w:type="spellEnd"/>
            <w:r w:rsidRPr="005A4334">
              <w:rPr>
                <w:rFonts w:ascii="Times New Roman" w:hAnsi="Times New Roman" w:cs="Times New Roman"/>
                <w:sz w:val="24"/>
                <w:szCs w:val="24"/>
              </w:rPr>
              <w:t xml:space="preserve"> рыболовства размещена на стенде в </w:t>
            </w:r>
            <w:proofErr w:type="spellStart"/>
            <w:r w:rsidRPr="005A4334">
              <w:rPr>
                <w:rFonts w:ascii="Times New Roman" w:hAnsi="Times New Roman" w:cs="Times New Roman"/>
                <w:sz w:val="24"/>
                <w:szCs w:val="24"/>
              </w:rPr>
              <w:t>управле</w:t>
            </w:r>
            <w:proofErr w:type="spellEnd"/>
            <w:r w:rsidRPr="005A4334">
              <w:rPr>
                <w:rFonts w:ascii="Times New Roman" w:hAnsi="Times New Roman" w:cs="Times New Roman"/>
                <w:sz w:val="24"/>
                <w:szCs w:val="24"/>
              </w:rPr>
              <w:t xml:space="preserve"> </w:t>
            </w:r>
            <w:proofErr w:type="spellStart"/>
            <w:r w:rsidRPr="005A4334">
              <w:rPr>
                <w:rFonts w:ascii="Times New Roman" w:hAnsi="Times New Roman" w:cs="Times New Roman"/>
                <w:sz w:val="24"/>
                <w:szCs w:val="24"/>
              </w:rPr>
              <w:t>нии</w:t>
            </w:r>
            <w:proofErr w:type="spellEnd"/>
            <w:r w:rsidRPr="005A4334">
              <w:rPr>
                <w:rFonts w:ascii="Times New Roman" w:hAnsi="Times New Roman" w:cs="Times New Roman"/>
                <w:sz w:val="24"/>
                <w:szCs w:val="24"/>
              </w:rPr>
              <w:t xml:space="preserve"> сельского хозяйства и перерабатывающей промышленности. В течение года  на </w:t>
            </w:r>
            <w:proofErr w:type="spellStart"/>
            <w:proofErr w:type="gramStart"/>
            <w:r w:rsidRPr="005A4334">
              <w:rPr>
                <w:rFonts w:ascii="Times New Roman" w:hAnsi="Times New Roman" w:cs="Times New Roman"/>
                <w:sz w:val="24"/>
                <w:szCs w:val="24"/>
              </w:rPr>
              <w:t>официаль</w:t>
            </w:r>
            <w:proofErr w:type="spellEnd"/>
            <w:r w:rsidRPr="005A4334">
              <w:rPr>
                <w:rFonts w:ascii="Times New Roman" w:hAnsi="Times New Roman" w:cs="Times New Roman"/>
                <w:sz w:val="24"/>
                <w:szCs w:val="24"/>
              </w:rPr>
              <w:t xml:space="preserve"> ном</w:t>
            </w:r>
            <w:proofErr w:type="gramEnd"/>
            <w:r w:rsidRPr="005A4334">
              <w:rPr>
                <w:rFonts w:ascii="Times New Roman" w:hAnsi="Times New Roman" w:cs="Times New Roman"/>
                <w:sz w:val="24"/>
                <w:szCs w:val="24"/>
              </w:rPr>
              <w:t xml:space="preserve"> сайте администрации муниципального </w:t>
            </w:r>
            <w:proofErr w:type="spellStart"/>
            <w:r w:rsidRPr="005A4334">
              <w:rPr>
                <w:rFonts w:ascii="Times New Roman" w:hAnsi="Times New Roman" w:cs="Times New Roman"/>
                <w:sz w:val="24"/>
                <w:szCs w:val="24"/>
              </w:rPr>
              <w:t>образо</w:t>
            </w:r>
            <w:proofErr w:type="spellEnd"/>
            <w:r w:rsidRPr="005A4334">
              <w:rPr>
                <w:rFonts w:ascii="Times New Roman" w:hAnsi="Times New Roman" w:cs="Times New Roman"/>
                <w:sz w:val="24"/>
                <w:szCs w:val="24"/>
              </w:rPr>
              <w:t xml:space="preserve"> </w:t>
            </w:r>
            <w:proofErr w:type="spellStart"/>
            <w:r w:rsidRPr="005A4334">
              <w:rPr>
                <w:rFonts w:ascii="Times New Roman" w:hAnsi="Times New Roman" w:cs="Times New Roman"/>
                <w:sz w:val="24"/>
                <w:szCs w:val="24"/>
              </w:rPr>
              <w:t>вания</w:t>
            </w:r>
            <w:proofErr w:type="spellEnd"/>
            <w:r w:rsidRPr="005A4334">
              <w:rPr>
                <w:rFonts w:ascii="Times New Roman" w:hAnsi="Times New Roman" w:cs="Times New Roman"/>
                <w:sz w:val="24"/>
                <w:szCs w:val="24"/>
              </w:rPr>
              <w:t xml:space="preserve"> </w:t>
            </w:r>
            <w:proofErr w:type="spellStart"/>
            <w:r w:rsidRPr="005A4334">
              <w:rPr>
                <w:rFonts w:ascii="Times New Roman" w:hAnsi="Times New Roman" w:cs="Times New Roman"/>
                <w:sz w:val="24"/>
                <w:szCs w:val="24"/>
              </w:rPr>
              <w:t>Тимашевский</w:t>
            </w:r>
            <w:proofErr w:type="spellEnd"/>
            <w:r w:rsidRPr="005A4334">
              <w:rPr>
                <w:rFonts w:ascii="Times New Roman" w:hAnsi="Times New Roman" w:cs="Times New Roman"/>
                <w:sz w:val="24"/>
                <w:szCs w:val="24"/>
              </w:rPr>
              <w:t xml:space="preserve"> район размещено 7 </w:t>
            </w:r>
            <w:proofErr w:type="spellStart"/>
            <w:r w:rsidRPr="005A4334">
              <w:rPr>
                <w:rFonts w:ascii="Times New Roman" w:hAnsi="Times New Roman" w:cs="Times New Roman"/>
                <w:sz w:val="24"/>
                <w:szCs w:val="24"/>
              </w:rPr>
              <w:t>информа</w:t>
            </w:r>
            <w:proofErr w:type="spellEnd"/>
            <w:r w:rsidRPr="005A4334">
              <w:rPr>
                <w:rFonts w:ascii="Times New Roman" w:hAnsi="Times New Roman" w:cs="Times New Roman"/>
                <w:sz w:val="24"/>
                <w:szCs w:val="24"/>
              </w:rPr>
              <w:t xml:space="preserve"> </w:t>
            </w:r>
            <w:proofErr w:type="spellStart"/>
            <w:r w:rsidRPr="005A4334">
              <w:rPr>
                <w:rFonts w:ascii="Times New Roman" w:hAnsi="Times New Roman" w:cs="Times New Roman"/>
                <w:sz w:val="24"/>
                <w:szCs w:val="24"/>
              </w:rPr>
              <w:t>ционных</w:t>
            </w:r>
            <w:proofErr w:type="spellEnd"/>
            <w:r w:rsidRPr="005A4334">
              <w:rPr>
                <w:rFonts w:ascii="Times New Roman" w:hAnsi="Times New Roman" w:cs="Times New Roman"/>
                <w:sz w:val="24"/>
                <w:szCs w:val="24"/>
              </w:rPr>
              <w:t xml:space="preserve"> сообщений в области рыбоводства.</w:t>
            </w:r>
          </w:p>
        </w:tc>
      </w:tr>
      <w:tr w:rsidR="001B65C7" w:rsidRPr="0072346C" w:rsidTr="00DA1688">
        <w:tc>
          <w:tcPr>
            <w:tcW w:w="682" w:type="dxa"/>
            <w:gridSpan w:val="2"/>
          </w:tcPr>
          <w:p w:rsidR="001B65C7" w:rsidRDefault="001B65C7" w:rsidP="005A4334">
            <w:pPr>
              <w:jc w:val="center"/>
              <w:rPr>
                <w:rFonts w:ascii="Times New Roman" w:hAnsi="Times New Roman" w:cs="Times New Roman"/>
                <w:sz w:val="24"/>
                <w:szCs w:val="24"/>
              </w:rPr>
            </w:pPr>
            <w:r>
              <w:rPr>
                <w:rFonts w:ascii="Times New Roman" w:hAnsi="Times New Roman" w:cs="Times New Roman"/>
                <w:sz w:val="24"/>
                <w:szCs w:val="24"/>
              </w:rPr>
              <w:t>2.4</w:t>
            </w:r>
          </w:p>
        </w:tc>
        <w:tc>
          <w:tcPr>
            <w:tcW w:w="4136" w:type="dxa"/>
          </w:tcPr>
          <w:p w:rsidR="001B65C7" w:rsidRPr="00060ED3" w:rsidRDefault="001B65C7" w:rsidP="005A4334">
            <w:pPr>
              <w:ind w:left="-108" w:right="-93"/>
              <w:rPr>
                <w:rFonts w:ascii="Times New Roman" w:hAnsi="Times New Roman" w:cs="Times New Roman"/>
                <w:sz w:val="24"/>
                <w:szCs w:val="24"/>
              </w:rPr>
            </w:pPr>
            <w:r w:rsidRPr="00F20FBF">
              <w:rPr>
                <w:rFonts w:ascii="Times New Roman" w:hAnsi="Times New Roman" w:cs="Times New Roman"/>
                <w:sz w:val="24"/>
                <w:szCs w:val="24"/>
              </w:rPr>
              <w:t xml:space="preserve">Обеспечение качественного и </w:t>
            </w:r>
            <w:proofErr w:type="spellStart"/>
            <w:proofErr w:type="gramStart"/>
            <w:r w:rsidRPr="00F20FBF">
              <w:rPr>
                <w:rFonts w:ascii="Times New Roman" w:hAnsi="Times New Roman" w:cs="Times New Roman"/>
                <w:sz w:val="24"/>
                <w:szCs w:val="24"/>
              </w:rPr>
              <w:t>своевре</w:t>
            </w:r>
            <w:proofErr w:type="spellEnd"/>
            <w:r>
              <w:rPr>
                <w:rFonts w:ascii="Times New Roman" w:hAnsi="Times New Roman" w:cs="Times New Roman"/>
                <w:sz w:val="24"/>
                <w:szCs w:val="24"/>
              </w:rPr>
              <w:t xml:space="preserve"> </w:t>
            </w:r>
            <w:proofErr w:type="spellStart"/>
            <w:r w:rsidRPr="00F20FBF">
              <w:rPr>
                <w:rFonts w:ascii="Times New Roman" w:hAnsi="Times New Roman" w:cs="Times New Roman"/>
                <w:sz w:val="24"/>
                <w:szCs w:val="24"/>
              </w:rPr>
              <w:t>менного</w:t>
            </w:r>
            <w:proofErr w:type="spellEnd"/>
            <w:proofErr w:type="gramEnd"/>
            <w:r w:rsidRPr="00F20FBF">
              <w:rPr>
                <w:rFonts w:ascii="Times New Roman" w:hAnsi="Times New Roman" w:cs="Times New Roman"/>
                <w:sz w:val="24"/>
                <w:szCs w:val="24"/>
              </w:rPr>
              <w:t xml:space="preserve"> информирования о мерах </w:t>
            </w:r>
            <w:proofErr w:type="spellStart"/>
            <w:r w:rsidRPr="00F20FBF">
              <w:rPr>
                <w:rFonts w:ascii="Times New Roman" w:hAnsi="Times New Roman" w:cs="Times New Roman"/>
                <w:sz w:val="24"/>
                <w:szCs w:val="24"/>
              </w:rPr>
              <w:t>госу</w:t>
            </w:r>
            <w:proofErr w:type="spellEnd"/>
            <w:r>
              <w:rPr>
                <w:rFonts w:ascii="Times New Roman" w:hAnsi="Times New Roman" w:cs="Times New Roman"/>
                <w:sz w:val="24"/>
                <w:szCs w:val="24"/>
              </w:rPr>
              <w:t xml:space="preserve"> </w:t>
            </w:r>
            <w:r w:rsidRPr="00F20FBF">
              <w:rPr>
                <w:rFonts w:ascii="Times New Roman" w:hAnsi="Times New Roman" w:cs="Times New Roman"/>
                <w:sz w:val="24"/>
                <w:szCs w:val="24"/>
              </w:rPr>
              <w:t>дарственной поддержки, направлен</w:t>
            </w:r>
            <w:r>
              <w:rPr>
                <w:rFonts w:ascii="Times New Roman" w:hAnsi="Times New Roman" w:cs="Times New Roman"/>
                <w:sz w:val="24"/>
                <w:szCs w:val="24"/>
              </w:rPr>
              <w:t xml:space="preserve">ных </w:t>
            </w:r>
            <w:r w:rsidRPr="00F20FBF">
              <w:rPr>
                <w:rFonts w:ascii="Times New Roman" w:hAnsi="Times New Roman" w:cs="Times New Roman"/>
                <w:sz w:val="24"/>
                <w:szCs w:val="24"/>
              </w:rPr>
              <w:t xml:space="preserve"> на развитие малых форм </w:t>
            </w:r>
            <w:proofErr w:type="spellStart"/>
            <w:r w:rsidRPr="00F20FBF">
              <w:rPr>
                <w:rFonts w:ascii="Times New Roman" w:hAnsi="Times New Roman" w:cs="Times New Roman"/>
                <w:sz w:val="24"/>
                <w:szCs w:val="24"/>
              </w:rPr>
              <w:t>хозяйствова</w:t>
            </w:r>
            <w:proofErr w:type="spellEnd"/>
            <w:r>
              <w:rPr>
                <w:rFonts w:ascii="Times New Roman" w:hAnsi="Times New Roman" w:cs="Times New Roman"/>
                <w:sz w:val="24"/>
                <w:szCs w:val="24"/>
              </w:rPr>
              <w:t xml:space="preserve"> </w:t>
            </w:r>
            <w:proofErr w:type="spellStart"/>
            <w:r w:rsidRPr="00F20FBF">
              <w:rPr>
                <w:rFonts w:ascii="Times New Roman" w:hAnsi="Times New Roman" w:cs="Times New Roman"/>
                <w:sz w:val="24"/>
                <w:szCs w:val="24"/>
              </w:rPr>
              <w:t>ния</w:t>
            </w:r>
            <w:proofErr w:type="spellEnd"/>
            <w:r w:rsidRPr="00F20FBF">
              <w:rPr>
                <w:rFonts w:ascii="Times New Roman" w:hAnsi="Times New Roman" w:cs="Times New Roman"/>
                <w:sz w:val="24"/>
                <w:szCs w:val="24"/>
              </w:rPr>
              <w:t>.</w:t>
            </w:r>
            <w:r>
              <w:rPr>
                <w:rFonts w:ascii="Times New Roman" w:hAnsi="Times New Roman" w:cs="Times New Roman"/>
                <w:sz w:val="24"/>
                <w:szCs w:val="24"/>
              </w:rPr>
              <w:t xml:space="preserve"> </w:t>
            </w:r>
            <w:r w:rsidRPr="00F20FBF">
              <w:rPr>
                <w:rFonts w:ascii="Times New Roman" w:hAnsi="Times New Roman" w:cs="Times New Roman"/>
                <w:sz w:val="24"/>
                <w:szCs w:val="24"/>
              </w:rPr>
              <w:t xml:space="preserve">Продолжение работы по </w:t>
            </w:r>
            <w:proofErr w:type="spellStart"/>
            <w:r w:rsidRPr="00F20FBF">
              <w:rPr>
                <w:rFonts w:ascii="Times New Roman" w:hAnsi="Times New Roman" w:cs="Times New Roman"/>
                <w:sz w:val="24"/>
                <w:szCs w:val="24"/>
              </w:rPr>
              <w:t>привле</w:t>
            </w:r>
            <w:proofErr w:type="spellEnd"/>
            <w:r>
              <w:rPr>
                <w:rFonts w:ascii="Times New Roman" w:hAnsi="Times New Roman" w:cs="Times New Roman"/>
                <w:sz w:val="24"/>
                <w:szCs w:val="24"/>
              </w:rPr>
              <w:t xml:space="preserve"> </w:t>
            </w:r>
            <w:proofErr w:type="spellStart"/>
            <w:r w:rsidRPr="00F20FBF">
              <w:rPr>
                <w:rFonts w:ascii="Times New Roman" w:hAnsi="Times New Roman" w:cs="Times New Roman"/>
                <w:sz w:val="24"/>
                <w:szCs w:val="24"/>
              </w:rPr>
              <w:t>чению</w:t>
            </w:r>
            <w:proofErr w:type="spellEnd"/>
            <w:r w:rsidRPr="00F20FBF">
              <w:rPr>
                <w:rFonts w:ascii="Times New Roman" w:hAnsi="Times New Roman" w:cs="Times New Roman"/>
                <w:sz w:val="24"/>
                <w:szCs w:val="24"/>
              </w:rPr>
              <w:t xml:space="preserve"> малых форм хозяйствования к участию в мероприятиях краевой программы по организации семейных животноводческих ферм и поддержке начинающих фермеров.</w:t>
            </w:r>
          </w:p>
        </w:tc>
        <w:tc>
          <w:tcPr>
            <w:tcW w:w="3686" w:type="dxa"/>
          </w:tcPr>
          <w:p w:rsidR="001B65C7" w:rsidRPr="00060ED3" w:rsidRDefault="001B65C7" w:rsidP="005A4334">
            <w:pPr>
              <w:ind w:left="-108"/>
              <w:rPr>
                <w:rFonts w:ascii="Times New Roman" w:hAnsi="Times New Roman"/>
                <w:sz w:val="24"/>
                <w:szCs w:val="24"/>
              </w:rPr>
            </w:pPr>
            <w:r w:rsidRPr="00F1612B">
              <w:rPr>
                <w:rFonts w:ascii="Times New Roman" w:hAnsi="Times New Roman"/>
                <w:sz w:val="24"/>
                <w:szCs w:val="24"/>
              </w:rPr>
              <w:t xml:space="preserve">Проведение разъяснительной работы с МФХ через </w:t>
            </w:r>
            <w:r>
              <w:rPr>
                <w:rFonts w:ascii="Times New Roman" w:hAnsi="Times New Roman"/>
                <w:sz w:val="24"/>
                <w:szCs w:val="24"/>
              </w:rPr>
              <w:t>СМИ</w:t>
            </w:r>
            <w:r w:rsidRPr="00F1612B">
              <w:rPr>
                <w:rFonts w:ascii="Times New Roman" w:hAnsi="Times New Roman"/>
                <w:sz w:val="24"/>
                <w:szCs w:val="24"/>
              </w:rPr>
              <w:t>, сходы граждан, размещения на официальных сайтах, информационных стендах</w:t>
            </w:r>
            <w:r>
              <w:rPr>
                <w:rFonts w:ascii="Times New Roman" w:hAnsi="Times New Roman"/>
                <w:sz w:val="24"/>
                <w:szCs w:val="24"/>
              </w:rPr>
              <w:t xml:space="preserve"> в поселениях </w:t>
            </w:r>
            <w:r w:rsidRPr="00F1612B">
              <w:rPr>
                <w:rFonts w:ascii="Times New Roman" w:hAnsi="Times New Roman"/>
                <w:sz w:val="24"/>
                <w:szCs w:val="24"/>
              </w:rPr>
              <w:t xml:space="preserve"> информации о существующих мерах государственной поддержки.</w:t>
            </w:r>
          </w:p>
        </w:tc>
        <w:tc>
          <w:tcPr>
            <w:tcW w:w="1409" w:type="dxa"/>
            <w:gridSpan w:val="3"/>
          </w:tcPr>
          <w:p w:rsidR="001B65C7" w:rsidRPr="00060ED3" w:rsidRDefault="001B65C7" w:rsidP="005A4334">
            <w:pPr>
              <w:jc w:val="center"/>
              <w:rPr>
                <w:rFonts w:ascii="Times New Roman" w:hAnsi="Times New Roman"/>
                <w:sz w:val="24"/>
                <w:szCs w:val="24"/>
              </w:rPr>
            </w:pPr>
            <w:r w:rsidRPr="00060ED3">
              <w:rPr>
                <w:rFonts w:ascii="Times New Roman" w:hAnsi="Times New Roman"/>
                <w:sz w:val="24"/>
                <w:szCs w:val="24"/>
              </w:rPr>
              <w:t>В течение года</w:t>
            </w:r>
          </w:p>
        </w:tc>
        <w:tc>
          <w:tcPr>
            <w:tcW w:w="5256" w:type="dxa"/>
            <w:gridSpan w:val="2"/>
          </w:tcPr>
          <w:p w:rsidR="001B65C7" w:rsidRPr="005A4334" w:rsidRDefault="001B65C7" w:rsidP="005A4334">
            <w:pPr>
              <w:ind w:left="-98" w:right="-108"/>
              <w:rPr>
                <w:rFonts w:ascii="Times New Roman" w:hAnsi="Times New Roman"/>
                <w:sz w:val="24"/>
                <w:szCs w:val="24"/>
              </w:rPr>
            </w:pPr>
            <w:r w:rsidRPr="005A4334">
              <w:rPr>
                <w:rFonts w:ascii="Times New Roman" w:hAnsi="Times New Roman"/>
                <w:sz w:val="24"/>
                <w:szCs w:val="24"/>
              </w:rPr>
              <w:t xml:space="preserve">Информация о мерах государственной поддержки, направленных на развитие малых форм хозяйствования размещена на информационных стендах управления сельского хозяйства и перерабатывающей промышленности и </w:t>
            </w:r>
            <w:proofErr w:type="spellStart"/>
            <w:proofErr w:type="gramStart"/>
            <w:r w:rsidRPr="005A4334">
              <w:rPr>
                <w:rFonts w:ascii="Times New Roman" w:hAnsi="Times New Roman"/>
                <w:sz w:val="24"/>
                <w:szCs w:val="24"/>
              </w:rPr>
              <w:t>админист</w:t>
            </w:r>
            <w:proofErr w:type="spellEnd"/>
            <w:r w:rsidRPr="005A4334">
              <w:rPr>
                <w:rFonts w:ascii="Times New Roman" w:hAnsi="Times New Roman"/>
                <w:sz w:val="24"/>
                <w:szCs w:val="24"/>
              </w:rPr>
              <w:t xml:space="preserve"> раций</w:t>
            </w:r>
            <w:proofErr w:type="gramEnd"/>
            <w:r w:rsidRPr="005A4334">
              <w:rPr>
                <w:rFonts w:ascii="Times New Roman" w:hAnsi="Times New Roman"/>
                <w:sz w:val="24"/>
                <w:szCs w:val="24"/>
              </w:rPr>
              <w:t xml:space="preserve"> городского  сельских поселений. </w:t>
            </w:r>
          </w:p>
          <w:p w:rsidR="001B65C7" w:rsidRPr="005A4334" w:rsidRDefault="001B65C7" w:rsidP="005A4334">
            <w:pPr>
              <w:ind w:left="-98" w:right="-108"/>
              <w:rPr>
                <w:rFonts w:ascii="Times New Roman" w:hAnsi="Times New Roman"/>
                <w:sz w:val="24"/>
                <w:szCs w:val="24"/>
              </w:rPr>
            </w:pPr>
            <w:r w:rsidRPr="005A4334">
              <w:rPr>
                <w:rFonts w:ascii="Times New Roman" w:hAnsi="Times New Roman"/>
                <w:sz w:val="24"/>
                <w:szCs w:val="24"/>
              </w:rPr>
              <w:t>В течение 2016 года на официальном сайте администрации муниципального образования и в районной газете «Знамя труда» размещено 27 информационных сообщений по данному вопросу</w:t>
            </w:r>
            <w:r>
              <w:rPr>
                <w:rFonts w:ascii="Times New Roman" w:hAnsi="Times New Roman"/>
                <w:sz w:val="24"/>
                <w:szCs w:val="24"/>
              </w:rPr>
              <w:t>.</w:t>
            </w:r>
          </w:p>
        </w:tc>
      </w:tr>
      <w:tr w:rsidR="001B65C7" w:rsidRPr="0072346C" w:rsidTr="00DA1688">
        <w:tc>
          <w:tcPr>
            <w:tcW w:w="682"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3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5A4334" w:rsidRDefault="001B65C7" w:rsidP="005A4334">
            <w:pPr>
              <w:jc w:val="center"/>
              <w:rPr>
                <w:rFonts w:ascii="Times New Roman" w:hAnsi="Times New Roman" w:cs="Times New Roman"/>
                <w:sz w:val="24"/>
                <w:szCs w:val="24"/>
              </w:rPr>
            </w:pPr>
            <w:r w:rsidRPr="005A4334">
              <w:rPr>
                <w:rFonts w:ascii="Times New Roman" w:hAnsi="Times New Roman" w:cs="Times New Roman"/>
                <w:sz w:val="24"/>
                <w:szCs w:val="24"/>
              </w:rPr>
              <w:t>5</w:t>
            </w:r>
          </w:p>
        </w:tc>
      </w:tr>
      <w:tr w:rsidR="001B65C7" w:rsidRPr="0072346C" w:rsidTr="00DA1688">
        <w:tc>
          <w:tcPr>
            <w:tcW w:w="682" w:type="dxa"/>
            <w:gridSpan w:val="2"/>
          </w:tcPr>
          <w:p w:rsidR="001B65C7" w:rsidRDefault="001B65C7" w:rsidP="005A4334">
            <w:pPr>
              <w:jc w:val="center"/>
              <w:rPr>
                <w:rFonts w:ascii="Times New Roman" w:hAnsi="Times New Roman" w:cs="Times New Roman"/>
                <w:sz w:val="24"/>
                <w:szCs w:val="24"/>
              </w:rPr>
            </w:pPr>
          </w:p>
        </w:tc>
        <w:tc>
          <w:tcPr>
            <w:tcW w:w="4136" w:type="dxa"/>
          </w:tcPr>
          <w:p w:rsidR="001B65C7" w:rsidRDefault="001B65C7" w:rsidP="005A4334">
            <w:pPr>
              <w:pStyle w:val="20"/>
              <w:shd w:val="clear" w:color="auto" w:fill="auto"/>
              <w:spacing w:before="0" w:after="0" w:line="240" w:lineRule="auto"/>
              <w:ind w:left="-108" w:right="-93" w:firstLine="33"/>
              <w:jc w:val="left"/>
              <w:rPr>
                <w:b w:val="0"/>
                <w:sz w:val="24"/>
                <w:szCs w:val="24"/>
              </w:rPr>
            </w:pPr>
          </w:p>
        </w:tc>
        <w:tc>
          <w:tcPr>
            <w:tcW w:w="3686" w:type="dxa"/>
          </w:tcPr>
          <w:p w:rsidR="001B65C7" w:rsidRDefault="001B65C7" w:rsidP="005A4334">
            <w:pPr>
              <w:pStyle w:val="ConsNormal"/>
              <w:widowControl/>
              <w:ind w:left="-108" w:firstLine="0"/>
              <w:rPr>
                <w:rStyle w:val="a8"/>
                <w:rFonts w:ascii="Times New Roman" w:eastAsia="Calibri" w:hAnsi="Times New Roman" w:cs="Times New Roman"/>
                <w:i w:val="0"/>
                <w:sz w:val="24"/>
                <w:szCs w:val="24"/>
              </w:rPr>
            </w:pPr>
          </w:p>
        </w:tc>
        <w:tc>
          <w:tcPr>
            <w:tcW w:w="1409" w:type="dxa"/>
            <w:gridSpan w:val="3"/>
          </w:tcPr>
          <w:p w:rsidR="001B65C7" w:rsidRDefault="001B65C7" w:rsidP="005A4334">
            <w:pPr>
              <w:jc w:val="center"/>
              <w:rPr>
                <w:rFonts w:ascii="Times New Roman" w:hAnsi="Times New Roman"/>
                <w:sz w:val="24"/>
                <w:szCs w:val="24"/>
              </w:rPr>
            </w:pPr>
          </w:p>
        </w:tc>
        <w:tc>
          <w:tcPr>
            <w:tcW w:w="5256" w:type="dxa"/>
            <w:gridSpan w:val="2"/>
          </w:tcPr>
          <w:p w:rsidR="001B65C7" w:rsidRPr="005A4334" w:rsidRDefault="001B65C7" w:rsidP="005A4334">
            <w:pPr>
              <w:ind w:left="-98" w:right="-108"/>
              <w:rPr>
                <w:rFonts w:ascii="Times New Roman" w:hAnsi="Times New Roman"/>
                <w:sz w:val="24"/>
                <w:szCs w:val="24"/>
              </w:rPr>
            </w:pPr>
            <w:r w:rsidRPr="005A4334">
              <w:rPr>
                <w:rFonts w:ascii="Times New Roman" w:hAnsi="Times New Roman"/>
                <w:sz w:val="24"/>
                <w:szCs w:val="24"/>
              </w:rPr>
              <w:t>В 2016 году проведено одно районное совещание со специалистами, ответственными за работу с МФХ поселений и организовано участие специалистов по МФХ в краевых мероприятиях, на которых поднимался вопрос о реализации мер государственной поддержки.</w:t>
            </w:r>
          </w:p>
          <w:p w:rsidR="001B65C7" w:rsidRPr="005A4334" w:rsidRDefault="001B65C7" w:rsidP="005A4334">
            <w:pPr>
              <w:ind w:left="-108" w:right="-108"/>
              <w:rPr>
                <w:rFonts w:ascii="Times New Roman" w:hAnsi="Times New Roman"/>
                <w:sz w:val="24"/>
                <w:szCs w:val="24"/>
              </w:rPr>
            </w:pPr>
            <w:r w:rsidRPr="005A4334">
              <w:rPr>
                <w:rFonts w:ascii="Times New Roman" w:hAnsi="Times New Roman"/>
                <w:sz w:val="24"/>
                <w:szCs w:val="24"/>
              </w:rPr>
              <w:t>Специалистами управления даны консультации о существующих мерах государственной поддержки при личном обращении или в телефонном режиме более 300-х человек.</w:t>
            </w:r>
          </w:p>
        </w:tc>
      </w:tr>
      <w:tr w:rsidR="001B65C7" w:rsidRPr="0072346C" w:rsidTr="00491BA0">
        <w:tc>
          <w:tcPr>
            <w:tcW w:w="682" w:type="dxa"/>
            <w:gridSpan w:val="2"/>
          </w:tcPr>
          <w:p w:rsidR="001B65C7" w:rsidRDefault="001B65C7" w:rsidP="005A4334">
            <w:pPr>
              <w:jc w:val="center"/>
              <w:rPr>
                <w:rFonts w:ascii="Times New Roman" w:hAnsi="Times New Roman" w:cs="Times New Roman"/>
                <w:sz w:val="24"/>
                <w:szCs w:val="24"/>
              </w:rPr>
            </w:pPr>
            <w:r>
              <w:rPr>
                <w:rFonts w:ascii="Times New Roman" w:hAnsi="Times New Roman" w:cs="Times New Roman"/>
                <w:sz w:val="24"/>
                <w:szCs w:val="24"/>
              </w:rPr>
              <w:t>2.5</w:t>
            </w:r>
          </w:p>
        </w:tc>
        <w:tc>
          <w:tcPr>
            <w:tcW w:w="4136" w:type="dxa"/>
          </w:tcPr>
          <w:p w:rsidR="001B65C7" w:rsidRPr="00060ED3" w:rsidRDefault="001B65C7" w:rsidP="005A4334">
            <w:pPr>
              <w:pStyle w:val="20"/>
              <w:shd w:val="clear" w:color="auto" w:fill="auto"/>
              <w:spacing w:before="0" w:after="0" w:line="240" w:lineRule="auto"/>
              <w:ind w:left="-108" w:right="-93" w:firstLine="33"/>
              <w:jc w:val="left"/>
              <w:rPr>
                <w:b w:val="0"/>
                <w:sz w:val="24"/>
                <w:szCs w:val="24"/>
              </w:rPr>
            </w:pPr>
            <w:r>
              <w:rPr>
                <w:b w:val="0"/>
                <w:sz w:val="24"/>
                <w:szCs w:val="24"/>
              </w:rPr>
              <w:t>Активизация работы</w:t>
            </w:r>
            <w:r w:rsidRPr="00060ED3">
              <w:rPr>
                <w:b w:val="0"/>
                <w:sz w:val="24"/>
                <w:szCs w:val="24"/>
              </w:rPr>
              <w:t xml:space="preserve"> по созданию на территории района сельскохозяйственных потребительских кооперативов.</w:t>
            </w:r>
          </w:p>
          <w:p w:rsidR="001B65C7" w:rsidRPr="00060ED3" w:rsidRDefault="001B65C7" w:rsidP="005A4334">
            <w:pPr>
              <w:pStyle w:val="20"/>
              <w:shd w:val="clear" w:color="auto" w:fill="auto"/>
              <w:spacing w:before="0" w:after="0" w:line="240" w:lineRule="auto"/>
              <w:ind w:right="-93" w:firstLine="33"/>
              <w:jc w:val="left"/>
              <w:rPr>
                <w:b w:val="0"/>
                <w:sz w:val="24"/>
                <w:szCs w:val="24"/>
              </w:rPr>
            </w:pPr>
          </w:p>
        </w:tc>
        <w:tc>
          <w:tcPr>
            <w:tcW w:w="3686" w:type="dxa"/>
          </w:tcPr>
          <w:p w:rsidR="001B65C7" w:rsidRPr="00060ED3" w:rsidRDefault="001B65C7" w:rsidP="005A4334">
            <w:pPr>
              <w:pStyle w:val="ConsNormal"/>
              <w:widowControl/>
              <w:ind w:left="-108" w:firstLine="0"/>
              <w:rPr>
                <w:rFonts w:ascii="Times New Roman" w:hAnsi="Times New Roman"/>
                <w:sz w:val="24"/>
                <w:szCs w:val="24"/>
              </w:rPr>
            </w:pPr>
            <w:r>
              <w:rPr>
                <w:rStyle w:val="a8"/>
                <w:rFonts w:ascii="Times New Roman" w:eastAsia="Calibri" w:hAnsi="Times New Roman" w:cs="Times New Roman"/>
                <w:i w:val="0"/>
                <w:sz w:val="24"/>
                <w:szCs w:val="24"/>
              </w:rPr>
              <w:t>1.</w:t>
            </w:r>
            <w:r w:rsidRPr="00060ED3">
              <w:rPr>
                <w:rStyle w:val="a8"/>
                <w:rFonts w:ascii="Times New Roman" w:eastAsia="Calibri" w:hAnsi="Times New Roman" w:cs="Times New Roman"/>
                <w:i w:val="0"/>
                <w:sz w:val="24"/>
                <w:szCs w:val="24"/>
              </w:rPr>
              <w:t>Пров</w:t>
            </w:r>
            <w:r>
              <w:rPr>
                <w:rStyle w:val="a8"/>
                <w:rFonts w:ascii="Times New Roman" w:eastAsia="Calibri" w:hAnsi="Times New Roman" w:cs="Times New Roman"/>
                <w:i w:val="0"/>
                <w:sz w:val="24"/>
                <w:szCs w:val="24"/>
              </w:rPr>
              <w:t>едение</w:t>
            </w:r>
            <w:r w:rsidRPr="00060ED3">
              <w:rPr>
                <w:rStyle w:val="a8"/>
                <w:rFonts w:ascii="Times New Roman" w:eastAsia="Calibri" w:hAnsi="Times New Roman" w:cs="Times New Roman"/>
                <w:i w:val="0"/>
                <w:sz w:val="24"/>
                <w:szCs w:val="24"/>
              </w:rPr>
              <w:t xml:space="preserve"> с главами </w:t>
            </w:r>
            <w:r w:rsidRPr="00060ED3">
              <w:rPr>
                <w:rStyle w:val="a8"/>
                <w:rFonts w:ascii="Times New Roman" w:hAnsi="Times New Roman" w:cs="Times New Roman"/>
                <w:i w:val="0"/>
                <w:sz w:val="24"/>
                <w:szCs w:val="24"/>
              </w:rPr>
              <w:t>КФХ</w:t>
            </w:r>
            <w:r w:rsidRPr="00060ED3">
              <w:rPr>
                <w:rStyle w:val="a8"/>
                <w:rFonts w:ascii="Times New Roman" w:eastAsia="Calibri" w:hAnsi="Times New Roman" w:cs="Times New Roman"/>
                <w:i w:val="0"/>
                <w:sz w:val="24"/>
                <w:szCs w:val="24"/>
              </w:rPr>
              <w:t xml:space="preserve">  </w:t>
            </w:r>
            <w:r w:rsidRPr="00060ED3">
              <w:rPr>
                <w:rStyle w:val="a8"/>
                <w:rFonts w:ascii="Times New Roman" w:hAnsi="Times New Roman" w:cs="Times New Roman"/>
                <w:i w:val="0"/>
                <w:sz w:val="24"/>
                <w:szCs w:val="24"/>
              </w:rPr>
              <w:t>собраний в поселениях и общего по району</w:t>
            </w:r>
            <w:r w:rsidRPr="00060ED3">
              <w:rPr>
                <w:rStyle w:val="a8"/>
                <w:rFonts w:ascii="Times New Roman" w:eastAsia="Calibri" w:hAnsi="Times New Roman" w:cs="Times New Roman"/>
                <w:i w:val="0"/>
                <w:sz w:val="24"/>
                <w:szCs w:val="24"/>
              </w:rPr>
              <w:t xml:space="preserve"> </w:t>
            </w:r>
            <w:r>
              <w:rPr>
                <w:rStyle w:val="a8"/>
                <w:rFonts w:ascii="Times New Roman" w:hAnsi="Times New Roman" w:cs="Times New Roman"/>
                <w:i w:val="0"/>
                <w:sz w:val="24"/>
                <w:szCs w:val="24"/>
              </w:rPr>
              <w:t xml:space="preserve">по вопросу </w:t>
            </w:r>
            <w:r w:rsidRPr="00060ED3">
              <w:rPr>
                <w:rStyle w:val="a8"/>
                <w:rFonts w:ascii="Times New Roman" w:hAnsi="Times New Roman" w:cs="Times New Roman"/>
                <w:i w:val="0"/>
                <w:sz w:val="24"/>
                <w:szCs w:val="24"/>
              </w:rPr>
              <w:t xml:space="preserve"> </w:t>
            </w:r>
            <w:r>
              <w:rPr>
                <w:rFonts w:ascii="Times New Roman" w:eastAsia="Calibri" w:hAnsi="Times New Roman" w:cs="Times New Roman"/>
                <w:sz w:val="24"/>
                <w:szCs w:val="24"/>
              </w:rPr>
              <w:t>создания</w:t>
            </w:r>
            <w:r w:rsidRPr="00060ED3">
              <w:rPr>
                <w:rFonts w:ascii="Times New Roman" w:eastAsia="Calibri" w:hAnsi="Times New Roman" w:cs="Times New Roman"/>
                <w:sz w:val="24"/>
                <w:szCs w:val="24"/>
              </w:rPr>
              <w:t xml:space="preserve"> снабженческо-сбы</w:t>
            </w:r>
            <w:r>
              <w:rPr>
                <w:rFonts w:ascii="Times New Roman" w:eastAsia="Calibri" w:hAnsi="Times New Roman" w:cs="Times New Roman"/>
                <w:sz w:val="24"/>
                <w:szCs w:val="24"/>
              </w:rPr>
              <w:t xml:space="preserve">то </w:t>
            </w:r>
            <w:proofErr w:type="spellStart"/>
            <w:r w:rsidRPr="00060ED3">
              <w:rPr>
                <w:rFonts w:ascii="Times New Roman" w:eastAsia="Calibri" w:hAnsi="Times New Roman" w:cs="Times New Roman"/>
                <w:sz w:val="24"/>
                <w:szCs w:val="24"/>
              </w:rPr>
              <w:t>вого</w:t>
            </w:r>
            <w:proofErr w:type="spellEnd"/>
            <w:r w:rsidRPr="00060ED3">
              <w:rPr>
                <w:rFonts w:ascii="Times New Roman" w:eastAsia="Calibri" w:hAnsi="Times New Roman" w:cs="Times New Roman"/>
                <w:sz w:val="24"/>
                <w:szCs w:val="24"/>
              </w:rPr>
              <w:t xml:space="preserve"> </w:t>
            </w:r>
            <w:proofErr w:type="spellStart"/>
            <w:r w:rsidRPr="00060ED3">
              <w:rPr>
                <w:rFonts w:ascii="Times New Roman" w:eastAsia="Calibri" w:hAnsi="Times New Roman" w:cs="Times New Roman"/>
                <w:sz w:val="24"/>
                <w:szCs w:val="24"/>
              </w:rPr>
              <w:t>коопе</w:t>
            </w:r>
            <w:proofErr w:type="spellEnd"/>
            <w:r>
              <w:rPr>
                <w:rFonts w:ascii="Times New Roman" w:eastAsia="Calibri" w:hAnsi="Times New Roman" w:cs="Times New Roman"/>
                <w:sz w:val="24"/>
                <w:szCs w:val="24"/>
              </w:rPr>
              <w:t xml:space="preserve"> </w:t>
            </w:r>
            <w:proofErr w:type="spellStart"/>
            <w:r w:rsidRPr="00060ED3">
              <w:rPr>
                <w:rFonts w:ascii="Times New Roman" w:eastAsia="Calibri" w:hAnsi="Times New Roman" w:cs="Times New Roman"/>
                <w:sz w:val="24"/>
                <w:szCs w:val="24"/>
              </w:rPr>
              <w:t>ратива</w:t>
            </w:r>
            <w:proofErr w:type="spellEnd"/>
            <w:r w:rsidRPr="00060ED3">
              <w:rPr>
                <w:rFonts w:ascii="Times New Roman" w:eastAsia="Calibri" w:hAnsi="Times New Roman" w:cs="Times New Roman"/>
                <w:sz w:val="24"/>
                <w:szCs w:val="24"/>
              </w:rPr>
              <w:t xml:space="preserve"> для расширения </w:t>
            </w:r>
            <w:proofErr w:type="spellStart"/>
            <w:r w:rsidRPr="00060ED3">
              <w:rPr>
                <w:rFonts w:ascii="Times New Roman" w:eastAsia="Calibri" w:hAnsi="Times New Roman" w:cs="Times New Roman"/>
                <w:sz w:val="24"/>
                <w:szCs w:val="24"/>
              </w:rPr>
              <w:t>возмож</w:t>
            </w:r>
            <w:proofErr w:type="spellEnd"/>
            <w:r>
              <w:rPr>
                <w:rFonts w:ascii="Times New Roman" w:eastAsia="Calibri" w:hAnsi="Times New Roman" w:cs="Times New Roman"/>
                <w:sz w:val="24"/>
                <w:szCs w:val="24"/>
              </w:rPr>
              <w:t xml:space="preserve"> </w:t>
            </w:r>
            <w:proofErr w:type="spellStart"/>
            <w:r w:rsidRPr="00060ED3">
              <w:rPr>
                <w:rFonts w:ascii="Times New Roman" w:eastAsia="Calibri" w:hAnsi="Times New Roman" w:cs="Times New Roman"/>
                <w:sz w:val="24"/>
                <w:szCs w:val="24"/>
              </w:rPr>
              <w:t>ностей</w:t>
            </w:r>
            <w:proofErr w:type="spellEnd"/>
            <w:r w:rsidRPr="00060ED3">
              <w:rPr>
                <w:rFonts w:ascii="Times New Roman" w:eastAsia="Calibri" w:hAnsi="Times New Roman" w:cs="Times New Roman"/>
                <w:sz w:val="24"/>
                <w:szCs w:val="24"/>
              </w:rPr>
              <w:t xml:space="preserve"> </w:t>
            </w:r>
            <w:r w:rsidRPr="00060ED3">
              <w:rPr>
                <w:rFonts w:ascii="Times New Roman" w:hAnsi="Times New Roman"/>
                <w:sz w:val="24"/>
                <w:szCs w:val="24"/>
              </w:rPr>
              <w:t xml:space="preserve">производства и </w:t>
            </w:r>
            <w:r w:rsidRPr="00060ED3">
              <w:rPr>
                <w:rFonts w:ascii="Times New Roman" w:eastAsia="Calibri" w:hAnsi="Times New Roman" w:cs="Times New Roman"/>
                <w:sz w:val="24"/>
                <w:szCs w:val="24"/>
              </w:rPr>
              <w:t>реализации продукции;</w:t>
            </w:r>
            <w:r>
              <w:rPr>
                <w:rFonts w:ascii="Times New Roman" w:hAnsi="Times New Roman" w:cs="Times New Roman"/>
                <w:sz w:val="24"/>
                <w:szCs w:val="24"/>
              </w:rPr>
              <w:t xml:space="preserve"> 2.С</w:t>
            </w:r>
            <w:r w:rsidRPr="00060ED3">
              <w:rPr>
                <w:rFonts w:ascii="Times New Roman" w:hAnsi="Times New Roman" w:cs="Times New Roman"/>
                <w:sz w:val="24"/>
                <w:szCs w:val="24"/>
              </w:rPr>
              <w:t xml:space="preserve">одействовать созданию в сельских поселениях фермерских кооперативов  для восстановления заброшенных или строительства новых ферм для выращивания скота и птицы по типу межхозяйственных откормочных и молочных  комплексов; </w:t>
            </w:r>
            <w:r>
              <w:rPr>
                <w:rFonts w:ascii="Times New Roman" w:hAnsi="Times New Roman" w:cs="Times New Roman"/>
                <w:sz w:val="24"/>
                <w:szCs w:val="24"/>
              </w:rPr>
              <w:t>3.С</w:t>
            </w:r>
            <w:r w:rsidRPr="00060ED3">
              <w:rPr>
                <w:rFonts w:ascii="Times New Roman" w:hAnsi="Times New Roman" w:cs="Times New Roman"/>
                <w:sz w:val="24"/>
                <w:szCs w:val="24"/>
              </w:rPr>
              <w:t xml:space="preserve">одействовать созданию на базе вышеуказанных кооперативов цехов по </w:t>
            </w:r>
            <w:proofErr w:type="spellStart"/>
            <w:r w:rsidRPr="00060ED3">
              <w:rPr>
                <w:rFonts w:ascii="Times New Roman" w:hAnsi="Times New Roman" w:cs="Times New Roman"/>
                <w:sz w:val="24"/>
                <w:szCs w:val="24"/>
              </w:rPr>
              <w:t>переработ</w:t>
            </w:r>
            <w:proofErr w:type="spellEnd"/>
            <w:r>
              <w:rPr>
                <w:rFonts w:ascii="Times New Roman" w:hAnsi="Times New Roman" w:cs="Times New Roman"/>
                <w:sz w:val="24"/>
                <w:szCs w:val="24"/>
              </w:rPr>
              <w:t xml:space="preserve"> </w:t>
            </w:r>
            <w:proofErr w:type="spellStart"/>
            <w:r w:rsidRPr="00060ED3">
              <w:rPr>
                <w:rFonts w:ascii="Times New Roman" w:hAnsi="Times New Roman" w:cs="Times New Roman"/>
                <w:sz w:val="24"/>
                <w:szCs w:val="24"/>
              </w:rPr>
              <w:t>ке</w:t>
            </w:r>
            <w:proofErr w:type="spellEnd"/>
            <w:r w:rsidRPr="00060ED3">
              <w:rPr>
                <w:rFonts w:ascii="Times New Roman" w:hAnsi="Times New Roman" w:cs="Times New Roman"/>
                <w:sz w:val="24"/>
                <w:szCs w:val="24"/>
              </w:rPr>
              <w:t xml:space="preserve"> выращенной продукции, в дальнейшем развивать сбыт продукции.</w:t>
            </w:r>
          </w:p>
        </w:tc>
        <w:tc>
          <w:tcPr>
            <w:tcW w:w="1409" w:type="dxa"/>
            <w:gridSpan w:val="3"/>
          </w:tcPr>
          <w:p w:rsidR="001B65C7" w:rsidRPr="00060ED3" w:rsidRDefault="001B65C7" w:rsidP="005A4334">
            <w:pPr>
              <w:jc w:val="center"/>
              <w:rPr>
                <w:rFonts w:ascii="Times New Roman" w:hAnsi="Times New Roman"/>
                <w:sz w:val="24"/>
                <w:szCs w:val="24"/>
              </w:rPr>
            </w:pPr>
            <w:r>
              <w:rPr>
                <w:rFonts w:ascii="Times New Roman" w:hAnsi="Times New Roman"/>
                <w:sz w:val="24"/>
                <w:szCs w:val="24"/>
              </w:rPr>
              <w:t>В</w:t>
            </w:r>
            <w:r w:rsidRPr="00060ED3">
              <w:rPr>
                <w:rFonts w:ascii="Times New Roman" w:hAnsi="Times New Roman"/>
                <w:sz w:val="24"/>
                <w:szCs w:val="24"/>
              </w:rPr>
              <w:t xml:space="preserve"> течение  года</w:t>
            </w:r>
          </w:p>
        </w:tc>
        <w:tc>
          <w:tcPr>
            <w:tcW w:w="5256" w:type="dxa"/>
            <w:gridSpan w:val="2"/>
            <w:shd w:val="clear" w:color="auto" w:fill="auto"/>
          </w:tcPr>
          <w:p w:rsidR="001B65C7" w:rsidRPr="00491BA0" w:rsidRDefault="001B65C7" w:rsidP="005A4334">
            <w:pPr>
              <w:ind w:left="-108" w:right="-108"/>
              <w:rPr>
                <w:rFonts w:ascii="Times New Roman" w:hAnsi="Times New Roman"/>
                <w:sz w:val="24"/>
                <w:szCs w:val="24"/>
              </w:rPr>
            </w:pPr>
            <w:r w:rsidRPr="00491BA0">
              <w:rPr>
                <w:rFonts w:ascii="Times New Roman" w:hAnsi="Times New Roman"/>
                <w:sz w:val="24"/>
                <w:szCs w:val="24"/>
              </w:rPr>
              <w:t xml:space="preserve">С главами КФХ проведено 11 отчетных собрания, на которых одним из вопросов рассматривался вопрос о создании снабженческо-сбытового кооператива (10 собраний по поселениям и 1 </w:t>
            </w:r>
            <w:proofErr w:type="spellStart"/>
            <w:r w:rsidRPr="00491BA0">
              <w:rPr>
                <w:rFonts w:ascii="Times New Roman" w:hAnsi="Times New Roman"/>
                <w:sz w:val="24"/>
                <w:szCs w:val="24"/>
              </w:rPr>
              <w:t>общерайонное</w:t>
            </w:r>
            <w:proofErr w:type="spellEnd"/>
            <w:r w:rsidRPr="00491BA0">
              <w:rPr>
                <w:rFonts w:ascii="Times New Roman" w:hAnsi="Times New Roman"/>
                <w:sz w:val="24"/>
                <w:szCs w:val="24"/>
              </w:rPr>
              <w:t xml:space="preserve">). </w:t>
            </w:r>
          </w:p>
          <w:p w:rsidR="001B65C7" w:rsidRPr="00491BA0" w:rsidRDefault="001B65C7" w:rsidP="005A4334">
            <w:pPr>
              <w:ind w:left="-108" w:right="-108"/>
              <w:rPr>
                <w:rFonts w:ascii="Times New Roman" w:hAnsi="Times New Roman"/>
                <w:sz w:val="24"/>
                <w:szCs w:val="24"/>
              </w:rPr>
            </w:pPr>
            <w:r w:rsidRPr="00491BA0">
              <w:rPr>
                <w:rFonts w:ascii="Times New Roman" w:hAnsi="Times New Roman"/>
                <w:sz w:val="24"/>
                <w:szCs w:val="24"/>
              </w:rPr>
              <w:t>В течение года на проводимых семинарах и совещаниях, в которых участвуют главы КФХ, им также доводилась информация о необходимости создания кооператива</w:t>
            </w:r>
            <w:r w:rsidRPr="00060ED3">
              <w:rPr>
                <w:rFonts w:ascii="Times New Roman" w:hAnsi="Times New Roman" w:cs="Times New Roman"/>
                <w:sz w:val="24"/>
                <w:szCs w:val="24"/>
              </w:rPr>
              <w:t xml:space="preserve"> для восстановления заброшенных или строительства новых ферм для выращивания скота и птицы по типу межхозяйственных откормочных и молочных  комплексов</w:t>
            </w:r>
            <w:r w:rsidRPr="00491BA0">
              <w:rPr>
                <w:rFonts w:ascii="Times New Roman" w:hAnsi="Times New Roman"/>
                <w:sz w:val="24"/>
                <w:szCs w:val="24"/>
              </w:rPr>
              <w:t>, а также о мерах господдержки, направленных на развитие сельхозкооперативов.</w:t>
            </w:r>
          </w:p>
        </w:tc>
      </w:tr>
      <w:tr w:rsidR="001B65C7" w:rsidRPr="0072346C" w:rsidTr="00491BA0">
        <w:trPr>
          <w:trHeight w:val="304"/>
        </w:trPr>
        <w:tc>
          <w:tcPr>
            <w:tcW w:w="682" w:type="dxa"/>
            <w:gridSpan w:val="2"/>
          </w:tcPr>
          <w:p w:rsidR="001B65C7" w:rsidRDefault="001B65C7" w:rsidP="005A4334">
            <w:pPr>
              <w:jc w:val="center"/>
              <w:rPr>
                <w:rFonts w:ascii="Times New Roman" w:hAnsi="Times New Roman" w:cs="Times New Roman"/>
                <w:sz w:val="24"/>
                <w:szCs w:val="24"/>
              </w:rPr>
            </w:pPr>
            <w:r>
              <w:rPr>
                <w:rFonts w:ascii="Times New Roman" w:hAnsi="Times New Roman" w:cs="Times New Roman"/>
                <w:sz w:val="24"/>
                <w:szCs w:val="24"/>
              </w:rPr>
              <w:t>2.6</w:t>
            </w:r>
          </w:p>
        </w:tc>
        <w:tc>
          <w:tcPr>
            <w:tcW w:w="4136" w:type="dxa"/>
          </w:tcPr>
          <w:p w:rsidR="001B65C7" w:rsidRPr="00060ED3" w:rsidRDefault="001B65C7" w:rsidP="005A1F4D">
            <w:pPr>
              <w:pStyle w:val="20"/>
              <w:shd w:val="clear" w:color="auto" w:fill="auto"/>
              <w:spacing w:before="0" w:after="0" w:line="240" w:lineRule="auto"/>
              <w:ind w:left="-108" w:right="-93"/>
              <w:jc w:val="left"/>
              <w:rPr>
                <w:sz w:val="24"/>
                <w:szCs w:val="24"/>
              </w:rPr>
            </w:pPr>
            <w:r w:rsidRPr="00853393">
              <w:rPr>
                <w:b w:val="0"/>
                <w:sz w:val="24"/>
                <w:szCs w:val="24"/>
              </w:rPr>
              <w:t xml:space="preserve">Рекомендовать товаропроизводителям района увеличить объемы внесения органических удобрений и обеспечить сбалансированное внесение минеральных удобрений под посевы </w:t>
            </w:r>
          </w:p>
        </w:tc>
        <w:tc>
          <w:tcPr>
            <w:tcW w:w="3686" w:type="dxa"/>
          </w:tcPr>
          <w:p w:rsidR="001B65C7" w:rsidRPr="00853393" w:rsidRDefault="001B65C7" w:rsidP="005A4334">
            <w:pPr>
              <w:ind w:left="-108"/>
              <w:rPr>
                <w:rFonts w:ascii="Times New Roman" w:hAnsi="Times New Roman"/>
                <w:sz w:val="24"/>
                <w:szCs w:val="24"/>
              </w:rPr>
            </w:pPr>
            <w:r w:rsidRPr="00853393">
              <w:rPr>
                <w:rFonts w:ascii="Times New Roman" w:hAnsi="Times New Roman"/>
                <w:sz w:val="24"/>
                <w:szCs w:val="24"/>
              </w:rPr>
              <w:t xml:space="preserve">Проводить мониторинг  </w:t>
            </w:r>
            <w:proofErr w:type="gramStart"/>
            <w:r w:rsidRPr="00853393">
              <w:rPr>
                <w:rFonts w:ascii="Times New Roman" w:hAnsi="Times New Roman"/>
                <w:sz w:val="24"/>
                <w:szCs w:val="24"/>
              </w:rPr>
              <w:t>деятель</w:t>
            </w:r>
            <w:r>
              <w:rPr>
                <w:rFonts w:ascii="Times New Roman" w:hAnsi="Times New Roman"/>
                <w:sz w:val="24"/>
                <w:szCs w:val="24"/>
              </w:rPr>
              <w:t xml:space="preserve"> </w:t>
            </w:r>
            <w:proofErr w:type="spellStart"/>
            <w:r w:rsidRPr="00853393">
              <w:rPr>
                <w:rFonts w:ascii="Times New Roman" w:hAnsi="Times New Roman"/>
                <w:sz w:val="24"/>
                <w:szCs w:val="24"/>
              </w:rPr>
              <w:t>ности</w:t>
            </w:r>
            <w:proofErr w:type="spellEnd"/>
            <w:proofErr w:type="gramEnd"/>
            <w:r w:rsidRPr="00853393">
              <w:rPr>
                <w:rFonts w:ascii="Times New Roman" w:hAnsi="Times New Roman"/>
                <w:sz w:val="24"/>
                <w:szCs w:val="24"/>
              </w:rPr>
              <w:t xml:space="preserve"> сельскохозяйственных предприятий на предмет:</w:t>
            </w:r>
          </w:p>
          <w:p w:rsidR="001B65C7" w:rsidRPr="00060ED3" w:rsidRDefault="001B65C7" w:rsidP="005A1F4D">
            <w:pPr>
              <w:ind w:left="-108"/>
              <w:rPr>
                <w:rFonts w:ascii="Times New Roman" w:hAnsi="Times New Roman"/>
                <w:sz w:val="24"/>
                <w:szCs w:val="24"/>
              </w:rPr>
            </w:pPr>
            <w:r w:rsidRPr="00853393">
              <w:rPr>
                <w:rFonts w:ascii="Times New Roman" w:hAnsi="Times New Roman"/>
                <w:sz w:val="24"/>
                <w:szCs w:val="24"/>
              </w:rPr>
              <w:t xml:space="preserve">- проведения </w:t>
            </w:r>
            <w:proofErr w:type="spellStart"/>
            <w:r w:rsidRPr="00853393">
              <w:rPr>
                <w:rFonts w:ascii="Times New Roman" w:hAnsi="Times New Roman"/>
                <w:sz w:val="24"/>
                <w:szCs w:val="24"/>
              </w:rPr>
              <w:t>агрохимобследова</w:t>
            </w:r>
            <w:proofErr w:type="spellEnd"/>
            <w:r>
              <w:rPr>
                <w:rFonts w:ascii="Times New Roman" w:hAnsi="Times New Roman"/>
                <w:sz w:val="24"/>
                <w:szCs w:val="24"/>
              </w:rPr>
              <w:t xml:space="preserve"> </w:t>
            </w:r>
            <w:proofErr w:type="spellStart"/>
            <w:r w:rsidRPr="00853393">
              <w:rPr>
                <w:rFonts w:ascii="Times New Roman" w:hAnsi="Times New Roman"/>
                <w:sz w:val="24"/>
                <w:szCs w:val="24"/>
              </w:rPr>
              <w:t>ния</w:t>
            </w:r>
            <w:proofErr w:type="spellEnd"/>
            <w:r w:rsidRPr="00853393">
              <w:rPr>
                <w:rFonts w:ascii="Times New Roman" w:hAnsi="Times New Roman"/>
                <w:sz w:val="24"/>
                <w:szCs w:val="24"/>
              </w:rPr>
              <w:t xml:space="preserve"> почв;</w:t>
            </w:r>
          </w:p>
        </w:tc>
        <w:tc>
          <w:tcPr>
            <w:tcW w:w="1409" w:type="dxa"/>
            <w:gridSpan w:val="3"/>
          </w:tcPr>
          <w:p w:rsidR="001B65C7" w:rsidRPr="00060ED3" w:rsidRDefault="001B65C7" w:rsidP="005A4334">
            <w:pPr>
              <w:jc w:val="center"/>
              <w:rPr>
                <w:rFonts w:ascii="Times New Roman" w:hAnsi="Times New Roman"/>
                <w:sz w:val="24"/>
                <w:szCs w:val="24"/>
              </w:rPr>
            </w:pPr>
            <w:r w:rsidRPr="00060ED3">
              <w:rPr>
                <w:rFonts w:ascii="Times New Roman" w:hAnsi="Times New Roman"/>
                <w:sz w:val="24"/>
                <w:szCs w:val="24"/>
              </w:rPr>
              <w:t>В течение  года</w:t>
            </w:r>
          </w:p>
        </w:tc>
        <w:tc>
          <w:tcPr>
            <w:tcW w:w="5256" w:type="dxa"/>
            <w:gridSpan w:val="2"/>
            <w:shd w:val="clear" w:color="auto" w:fill="auto"/>
          </w:tcPr>
          <w:p w:rsidR="001B65C7" w:rsidRPr="00491BA0" w:rsidRDefault="001B65C7" w:rsidP="005A1F4D">
            <w:pPr>
              <w:ind w:left="-108" w:right="-108"/>
            </w:pPr>
            <w:r w:rsidRPr="00491BA0">
              <w:rPr>
                <w:rFonts w:ascii="Times New Roman" w:hAnsi="Times New Roman"/>
                <w:sz w:val="24"/>
                <w:szCs w:val="24"/>
              </w:rPr>
              <w:t xml:space="preserve">В течение 2016 года агрохимическое обследование почв земель сельскохозяйственного назначения проведено на 16,6 тыс. га. (Проводится </w:t>
            </w:r>
            <w:proofErr w:type="spellStart"/>
            <w:r w:rsidRPr="00491BA0">
              <w:rPr>
                <w:rFonts w:ascii="Times New Roman" w:hAnsi="Times New Roman"/>
                <w:sz w:val="24"/>
                <w:szCs w:val="24"/>
              </w:rPr>
              <w:t>индиви</w:t>
            </w:r>
            <w:proofErr w:type="spellEnd"/>
            <w:r w:rsidRPr="00491BA0">
              <w:rPr>
                <w:rFonts w:ascii="Times New Roman" w:hAnsi="Times New Roman"/>
                <w:sz w:val="24"/>
                <w:szCs w:val="24"/>
              </w:rPr>
              <w:t xml:space="preserve"> дуальная работа с каждым землепользователем, путем личного общения).</w:t>
            </w:r>
          </w:p>
        </w:tc>
      </w:tr>
      <w:tr w:rsidR="001B65C7" w:rsidRPr="0072346C" w:rsidTr="00DA1688">
        <w:trPr>
          <w:trHeight w:val="279"/>
        </w:trPr>
        <w:tc>
          <w:tcPr>
            <w:tcW w:w="682"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3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5A1F4D">
        <w:trPr>
          <w:trHeight w:val="1353"/>
        </w:trPr>
        <w:tc>
          <w:tcPr>
            <w:tcW w:w="682" w:type="dxa"/>
            <w:gridSpan w:val="2"/>
          </w:tcPr>
          <w:p w:rsidR="001B65C7" w:rsidRDefault="001B65C7" w:rsidP="005A4334">
            <w:pPr>
              <w:jc w:val="center"/>
              <w:rPr>
                <w:rFonts w:ascii="Times New Roman" w:hAnsi="Times New Roman" w:cs="Times New Roman"/>
                <w:sz w:val="24"/>
                <w:szCs w:val="24"/>
              </w:rPr>
            </w:pPr>
          </w:p>
        </w:tc>
        <w:tc>
          <w:tcPr>
            <w:tcW w:w="4136" w:type="dxa"/>
          </w:tcPr>
          <w:p w:rsidR="001B65C7" w:rsidRPr="00853393" w:rsidRDefault="001B65C7" w:rsidP="005A1F4D">
            <w:pPr>
              <w:pStyle w:val="20"/>
              <w:shd w:val="clear" w:color="auto" w:fill="auto"/>
              <w:spacing w:before="0" w:after="0" w:line="240" w:lineRule="auto"/>
              <w:ind w:left="-108" w:right="-93"/>
              <w:jc w:val="left"/>
              <w:rPr>
                <w:b w:val="0"/>
                <w:sz w:val="24"/>
                <w:szCs w:val="24"/>
              </w:rPr>
            </w:pPr>
            <w:r w:rsidRPr="00853393">
              <w:rPr>
                <w:b w:val="0"/>
                <w:sz w:val="24"/>
                <w:szCs w:val="24"/>
              </w:rPr>
              <w:t>сельскохозяйственных культур.</w:t>
            </w:r>
          </w:p>
          <w:p w:rsidR="001B65C7" w:rsidRPr="00853393" w:rsidRDefault="001B65C7" w:rsidP="005A1F4D">
            <w:pPr>
              <w:pStyle w:val="20"/>
              <w:shd w:val="clear" w:color="auto" w:fill="auto"/>
              <w:spacing w:before="0" w:after="0" w:line="240" w:lineRule="auto"/>
              <w:ind w:left="-108" w:right="-93"/>
              <w:jc w:val="left"/>
              <w:rPr>
                <w:b w:val="0"/>
                <w:sz w:val="24"/>
                <w:szCs w:val="24"/>
              </w:rPr>
            </w:pPr>
            <w:r w:rsidRPr="00853393">
              <w:rPr>
                <w:b w:val="0"/>
                <w:sz w:val="24"/>
                <w:szCs w:val="24"/>
              </w:rPr>
              <w:t xml:space="preserve">Увеличить долю многолетних трав в севообороте до 15 процентов, использовать </w:t>
            </w:r>
            <w:proofErr w:type="spellStart"/>
            <w:r w:rsidRPr="00853393">
              <w:rPr>
                <w:b w:val="0"/>
                <w:sz w:val="24"/>
                <w:szCs w:val="24"/>
              </w:rPr>
              <w:t>сидераты</w:t>
            </w:r>
            <w:proofErr w:type="spellEnd"/>
            <w:r w:rsidRPr="00853393">
              <w:rPr>
                <w:b w:val="0"/>
                <w:sz w:val="24"/>
                <w:szCs w:val="24"/>
              </w:rPr>
              <w:t xml:space="preserve"> для улучшения фитосанитарной обстановки в целях повышения плодородия почв.</w:t>
            </w:r>
          </w:p>
          <w:p w:rsidR="001B65C7" w:rsidRDefault="001B65C7" w:rsidP="005A4334">
            <w:pPr>
              <w:pStyle w:val="20"/>
              <w:shd w:val="clear" w:color="auto" w:fill="auto"/>
              <w:spacing w:before="0" w:after="0" w:line="240" w:lineRule="auto"/>
              <w:ind w:left="-108"/>
              <w:jc w:val="left"/>
              <w:rPr>
                <w:b w:val="0"/>
                <w:sz w:val="24"/>
                <w:szCs w:val="24"/>
              </w:rPr>
            </w:pPr>
          </w:p>
        </w:tc>
        <w:tc>
          <w:tcPr>
            <w:tcW w:w="3686" w:type="dxa"/>
          </w:tcPr>
          <w:p w:rsidR="001B65C7" w:rsidRPr="00853393" w:rsidRDefault="001B65C7" w:rsidP="005A1F4D">
            <w:pPr>
              <w:ind w:left="-108"/>
              <w:rPr>
                <w:rFonts w:ascii="Times New Roman" w:hAnsi="Times New Roman"/>
                <w:sz w:val="24"/>
                <w:szCs w:val="24"/>
              </w:rPr>
            </w:pPr>
            <w:r w:rsidRPr="00853393">
              <w:rPr>
                <w:rFonts w:ascii="Times New Roman" w:hAnsi="Times New Roman"/>
                <w:sz w:val="24"/>
                <w:szCs w:val="24"/>
              </w:rPr>
              <w:t xml:space="preserve">- составления плана внесения </w:t>
            </w:r>
            <w:proofErr w:type="spellStart"/>
            <w:r w:rsidRPr="00853393">
              <w:rPr>
                <w:rFonts w:ascii="Times New Roman" w:hAnsi="Times New Roman"/>
                <w:sz w:val="24"/>
                <w:szCs w:val="24"/>
              </w:rPr>
              <w:t>орга</w:t>
            </w:r>
            <w:proofErr w:type="spellEnd"/>
            <w:r>
              <w:rPr>
                <w:rFonts w:ascii="Times New Roman" w:hAnsi="Times New Roman"/>
                <w:sz w:val="24"/>
                <w:szCs w:val="24"/>
              </w:rPr>
              <w:t xml:space="preserve"> </w:t>
            </w:r>
            <w:proofErr w:type="spellStart"/>
            <w:r w:rsidRPr="00853393">
              <w:rPr>
                <w:rFonts w:ascii="Times New Roman" w:hAnsi="Times New Roman"/>
                <w:sz w:val="24"/>
                <w:szCs w:val="24"/>
              </w:rPr>
              <w:t>нических</w:t>
            </w:r>
            <w:proofErr w:type="spellEnd"/>
            <w:r w:rsidRPr="00853393">
              <w:rPr>
                <w:rFonts w:ascii="Times New Roman" w:hAnsi="Times New Roman"/>
                <w:sz w:val="24"/>
                <w:szCs w:val="24"/>
              </w:rPr>
              <w:t xml:space="preserve"> и минеральных удобре</w:t>
            </w:r>
            <w:r>
              <w:rPr>
                <w:rFonts w:ascii="Times New Roman" w:hAnsi="Times New Roman"/>
                <w:sz w:val="24"/>
                <w:szCs w:val="24"/>
              </w:rPr>
              <w:t xml:space="preserve">н; </w:t>
            </w:r>
          </w:p>
          <w:p w:rsidR="001B65C7" w:rsidRPr="00853393" w:rsidRDefault="001B65C7" w:rsidP="005A1F4D">
            <w:pPr>
              <w:ind w:left="-108"/>
              <w:rPr>
                <w:rFonts w:ascii="Times New Roman" w:hAnsi="Times New Roman"/>
                <w:sz w:val="24"/>
                <w:szCs w:val="24"/>
              </w:rPr>
            </w:pPr>
            <w:r w:rsidRPr="00853393">
              <w:rPr>
                <w:rFonts w:ascii="Times New Roman" w:hAnsi="Times New Roman"/>
                <w:sz w:val="24"/>
                <w:szCs w:val="24"/>
              </w:rPr>
              <w:t xml:space="preserve">- увеличения в структуре </w:t>
            </w:r>
            <w:proofErr w:type="spellStart"/>
            <w:proofErr w:type="gramStart"/>
            <w:r w:rsidRPr="00853393">
              <w:rPr>
                <w:rFonts w:ascii="Times New Roman" w:hAnsi="Times New Roman"/>
                <w:sz w:val="24"/>
                <w:szCs w:val="24"/>
              </w:rPr>
              <w:t>севообо</w:t>
            </w:r>
            <w:proofErr w:type="spellEnd"/>
            <w:r>
              <w:rPr>
                <w:rFonts w:ascii="Times New Roman" w:hAnsi="Times New Roman"/>
                <w:sz w:val="24"/>
                <w:szCs w:val="24"/>
              </w:rPr>
              <w:t xml:space="preserve"> </w:t>
            </w:r>
            <w:r w:rsidRPr="00853393">
              <w:rPr>
                <w:rFonts w:ascii="Times New Roman" w:hAnsi="Times New Roman"/>
                <w:sz w:val="24"/>
                <w:szCs w:val="24"/>
              </w:rPr>
              <w:t>рота</w:t>
            </w:r>
            <w:proofErr w:type="gramEnd"/>
            <w:r w:rsidRPr="00853393">
              <w:rPr>
                <w:rFonts w:ascii="Times New Roman" w:hAnsi="Times New Roman"/>
                <w:sz w:val="24"/>
                <w:szCs w:val="24"/>
              </w:rPr>
              <w:t xml:space="preserve"> доли  многолетних трав до 15%.</w:t>
            </w:r>
          </w:p>
          <w:p w:rsidR="001B65C7" w:rsidRPr="00060ED3" w:rsidRDefault="001B65C7" w:rsidP="005A1F4D">
            <w:pPr>
              <w:ind w:left="-123"/>
              <w:jc w:val="both"/>
              <w:rPr>
                <w:rStyle w:val="a8"/>
                <w:rFonts w:ascii="Times New Roman" w:hAnsi="Times New Roman" w:cs="Times New Roman"/>
                <w:i w:val="0"/>
                <w:sz w:val="24"/>
                <w:szCs w:val="24"/>
              </w:rPr>
            </w:pPr>
            <w:r w:rsidRPr="00853393">
              <w:rPr>
                <w:rFonts w:ascii="Times New Roman" w:hAnsi="Times New Roman"/>
                <w:sz w:val="24"/>
                <w:szCs w:val="24"/>
              </w:rPr>
              <w:t>Рекомендовать руководителям сельхозпредприятий применять биологические методы (технологии) при возделывании сельскохозяйственных культур.</w:t>
            </w:r>
          </w:p>
        </w:tc>
        <w:tc>
          <w:tcPr>
            <w:tcW w:w="1409" w:type="dxa"/>
            <w:gridSpan w:val="3"/>
          </w:tcPr>
          <w:p w:rsidR="001B65C7" w:rsidRPr="0000446F" w:rsidRDefault="001B65C7" w:rsidP="005A4334">
            <w:pPr>
              <w:jc w:val="center"/>
              <w:rPr>
                <w:rFonts w:ascii="Times New Roman" w:hAnsi="Times New Roman" w:cs="Times New Roman"/>
                <w:sz w:val="24"/>
                <w:szCs w:val="24"/>
              </w:rPr>
            </w:pPr>
          </w:p>
        </w:tc>
        <w:tc>
          <w:tcPr>
            <w:tcW w:w="5256" w:type="dxa"/>
            <w:gridSpan w:val="2"/>
          </w:tcPr>
          <w:p w:rsidR="001B65C7" w:rsidRDefault="001B65C7" w:rsidP="005A1F4D">
            <w:pPr>
              <w:ind w:left="-108" w:right="-108"/>
              <w:rPr>
                <w:rFonts w:ascii="Times New Roman" w:hAnsi="Times New Roman"/>
                <w:sz w:val="24"/>
                <w:szCs w:val="24"/>
              </w:rPr>
            </w:pPr>
            <w:r>
              <w:rPr>
                <w:rFonts w:ascii="Times New Roman" w:hAnsi="Times New Roman"/>
                <w:sz w:val="24"/>
                <w:szCs w:val="24"/>
              </w:rPr>
              <w:t>По оперативным еженедельным данным сельхоз товаропроизводителей, с начала 2016 года внесено 145 тыс. тонн органических удобрений на площади 1344 га. Р</w:t>
            </w:r>
            <w:r w:rsidRPr="001947EC">
              <w:rPr>
                <w:rFonts w:ascii="Times New Roman" w:hAnsi="Times New Roman"/>
                <w:sz w:val="24"/>
                <w:szCs w:val="24"/>
              </w:rPr>
              <w:t>азработан план мероприятий по организации системно</w:t>
            </w:r>
            <w:r>
              <w:rPr>
                <w:rFonts w:ascii="Times New Roman" w:hAnsi="Times New Roman"/>
                <w:sz w:val="24"/>
                <w:szCs w:val="24"/>
              </w:rPr>
              <w:t xml:space="preserve">й работы с </w:t>
            </w:r>
            <w:proofErr w:type="spellStart"/>
            <w:r>
              <w:rPr>
                <w:rFonts w:ascii="Times New Roman" w:hAnsi="Times New Roman"/>
                <w:sz w:val="24"/>
                <w:szCs w:val="24"/>
              </w:rPr>
              <w:t>сельхоз</w:t>
            </w:r>
            <w:r w:rsidRPr="001947EC">
              <w:rPr>
                <w:rFonts w:ascii="Times New Roman" w:hAnsi="Times New Roman"/>
                <w:sz w:val="24"/>
                <w:szCs w:val="24"/>
              </w:rPr>
              <w:t>товаро</w:t>
            </w:r>
            <w:proofErr w:type="spellEnd"/>
            <w:r>
              <w:rPr>
                <w:rFonts w:ascii="Times New Roman" w:hAnsi="Times New Roman"/>
                <w:sz w:val="24"/>
                <w:szCs w:val="24"/>
              </w:rPr>
              <w:t xml:space="preserve"> </w:t>
            </w:r>
            <w:r w:rsidRPr="001947EC">
              <w:rPr>
                <w:rFonts w:ascii="Times New Roman" w:hAnsi="Times New Roman"/>
                <w:sz w:val="24"/>
                <w:szCs w:val="24"/>
              </w:rPr>
              <w:t xml:space="preserve">производителями по сохранению и повышению плодородия земель сельскохозяйственного назначения на территории муниципального образования </w:t>
            </w:r>
            <w:proofErr w:type="spellStart"/>
            <w:r w:rsidRPr="001947EC">
              <w:rPr>
                <w:rFonts w:ascii="Times New Roman" w:hAnsi="Times New Roman"/>
                <w:sz w:val="24"/>
                <w:szCs w:val="24"/>
              </w:rPr>
              <w:t>Тимашевский</w:t>
            </w:r>
            <w:proofErr w:type="spellEnd"/>
            <w:r w:rsidRPr="001947EC">
              <w:rPr>
                <w:rFonts w:ascii="Times New Roman" w:hAnsi="Times New Roman"/>
                <w:sz w:val="24"/>
                <w:szCs w:val="24"/>
              </w:rPr>
              <w:t xml:space="preserve"> район.</w:t>
            </w:r>
          </w:p>
          <w:p w:rsidR="001B65C7" w:rsidRPr="001947EC" w:rsidRDefault="001B65C7" w:rsidP="005A4334">
            <w:pPr>
              <w:ind w:left="-98" w:right="-107"/>
              <w:rPr>
                <w:rFonts w:ascii="Times New Roman" w:hAnsi="Times New Roman"/>
                <w:sz w:val="24"/>
                <w:szCs w:val="24"/>
              </w:rPr>
            </w:pPr>
          </w:p>
        </w:tc>
      </w:tr>
      <w:tr w:rsidR="001B65C7" w:rsidRPr="0072346C" w:rsidTr="00491BA0">
        <w:trPr>
          <w:trHeight w:val="5463"/>
        </w:trPr>
        <w:tc>
          <w:tcPr>
            <w:tcW w:w="682" w:type="dxa"/>
            <w:gridSpan w:val="2"/>
          </w:tcPr>
          <w:p w:rsidR="001B65C7" w:rsidRPr="0000446F" w:rsidRDefault="001B65C7" w:rsidP="005A4334">
            <w:pPr>
              <w:jc w:val="center"/>
              <w:rPr>
                <w:rFonts w:ascii="Times New Roman" w:hAnsi="Times New Roman" w:cs="Times New Roman"/>
                <w:sz w:val="24"/>
                <w:szCs w:val="24"/>
              </w:rPr>
            </w:pPr>
            <w:r>
              <w:rPr>
                <w:rFonts w:ascii="Times New Roman" w:hAnsi="Times New Roman" w:cs="Times New Roman"/>
                <w:sz w:val="24"/>
                <w:szCs w:val="24"/>
              </w:rPr>
              <w:t>2.7</w:t>
            </w:r>
          </w:p>
        </w:tc>
        <w:tc>
          <w:tcPr>
            <w:tcW w:w="4136" w:type="dxa"/>
          </w:tcPr>
          <w:p w:rsidR="001B65C7" w:rsidRPr="00060ED3" w:rsidRDefault="001B65C7" w:rsidP="005A4334">
            <w:pPr>
              <w:pStyle w:val="20"/>
              <w:shd w:val="clear" w:color="auto" w:fill="auto"/>
              <w:spacing w:before="0" w:after="0" w:line="240" w:lineRule="auto"/>
              <w:ind w:left="-108"/>
              <w:jc w:val="left"/>
              <w:rPr>
                <w:b w:val="0"/>
                <w:sz w:val="24"/>
                <w:szCs w:val="24"/>
              </w:rPr>
            </w:pPr>
            <w:r>
              <w:rPr>
                <w:b w:val="0"/>
                <w:sz w:val="24"/>
                <w:szCs w:val="24"/>
              </w:rPr>
              <w:t>Продолжение</w:t>
            </w:r>
            <w:r w:rsidRPr="00060ED3">
              <w:rPr>
                <w:b w:val="0"/>
                <w:sz w:val="24"/>
                <w:szCs w:val="24"/>
              </w:rPr>
              <w:t xml:space="preserve"> работ</w:t>
            </w:r>
            <w:r>
              <w:rPr>
                <w:b w:val="0"/>
                <w:sz w:val="24"/>
                <w:szCs w:val="24"/>
              </w:rPr>
              <w:t>ы</w:t>
            </w:r>
            <w:r w:rsidRPr="00060ED3">
              <w:rPr>
                <w:b w:val="0"/>
                <w:sz w:val="24"/>
                <w:szCs w:val="24"/>
              </w:rPr>
              <w:t xml:space="preserve"> по расширенному воспроизводству стада КРС и увеличению выхода телят до 85 голов на 100 коров;</w:t>
            </w:r>
          </w:p>
          <w:p w:rsidR="001B65C7" w:rsidRPr="004A2993" w:rsidRDefault="001B65C7" w:rsidP="005A4334">
            <w:pPr>
              <w:pStyle w:val="20"/>
              <w:shd w:val="clear" w:color="auto" w:fill="auto"/>
              <w:spacing w:before="0" w:after="0" w:line="240" w:lineRule="auto"/>
              <w:ind w:left="-108"/>
              <w:jc w:val="left"/>
              <w:rPr>
                <w:b w:val="0"/>
                <w:sz w:val="24"/>
                <w:szCs w:val="24"/>
              </w:rPr>
            </w:pPr>
            <w:r w:rsidRPr="004A2993">
              <w:rPr>
                <w:b w:val="0"/>
                <w:sz w:val="24"/>
                <w:szCs w:val="24"/>
              </w:rPr>
              <w:t>Обеспечение животных на 100 процентов от потребности качественными кормами, обеспечение обязательного исследования заготовленных кормов на качество и пригодность к скармливанию в специализированных лабораториях, составление и балансировку рационов по питательным веществам в соответствии с требованиями по кормлению крупного рогатого скота;</w:t>
            </w:r>
          </w:p>
          <w:p w:rsidR="001B65C7" w:rsidRPr="009A2E6A" w:rsidRDefault="001B65C7" w:rsidP="005A4334">
            <w:pPr>
              <w:ind w:left="-84"/>
              <w:rPr>
                <w:rFonts w:ascii="Times New Roman" w:hAnsi="Times New Roman" w:cs="Times New Roman"/>
                <w:sz w:val="24"/>
                <w:szCs w:val="24"/>
              </w:rPr>
            </w:pPr>
            <w:r w:rsidRPr="004A2993">
              <w:rPr>
                <w:rFonts w:ascii="Times New Roman" w:hAnsi="Times New Roman" w:cs="Times New Roman"/>
                <w:sz w:val="24"/>
                <w:szCs w:val="24"/>
              </w:rPr>
              <w:t xml:space="preserve">Продолжение работы по </w:t>
            </w:r>
            <w:proofErr w:type="spellStart"/>
            <w:r w:rsidRPr="004A2993">
              <w:rPr>
                <w:rFonts w:ascii="Times New Roman" w:hAnsi="Times New Roman" w:cs="Times New Roman"/>
                <w:sz w:val="24"/>
                <w:szCs w:val="24"/>
              </w:rPr>
              <w:t>совершенст</w:t>
            </w:r>
            <w:proofErr w:type="spellEnd"/>
            <w:r>
              <w:rPr>
                <w:rFonts w:ascii="Times New Roman" w:hAnsi="Times New Roman" w:cs="Times New Roman"/>
                <w:sz w:val="24"/>
                <w:szCs w:val="24"/>
              </w:rPr>
              <w:t xml:space="preserve"> </w:t>
            </w:r>
            <w:proofErr w:type="spellStart"/>
            <w:r w:rsidRPr="004A2993">
              <w:rPr>
                <w:rFonts w:ascii="Times New Roman" w:hAnsi="Times New Roman" w:cs="Times New Roman"/>
                <w:sz w:val="24"/>
                <w:szCs w:val="24"/>
              </w:rPr>
              <w:t>вованию</w:t>
            </w:r>
            <w:proofErr w:type="spellEnd"/>
            <w:r w:rsidRPr="004A2993">
              <w:rPr>
                <w:rFonts w:ascii="Times New Roman" w:hAnsi="Times New Roman" w:cs="Times New Roman"/>
                <w:sz w:val="24"/>
                <w:szCs w:val="24"/>
              </w:rPr>
              <w:t xml:space="preserve"> генетического потенциала коров, разработке и внедрению рационов, позволяющих повысить продуктивность дойного стада.</w:t>
            </w:r>
          </w:p>
        </w:tc>
        <w:tc>
          <w:tcPr>
            <w:tcW w:w="3686" w:type="dxa"/>
          </w:tcPr>
          <w:p w:rsidR="001B65C7" w:rsidRDefault="001B65C7" w:rsidP="005A4334">
            <w:pPr>
              <w:ind w:left="-123"/>
              <w:jc w:val="both"/>
              <w:rPr>
                <w:rStyle w:val="a8"/>
                <w:rFonts w:ascii="Times New Roman" w:hAnsi="Times New Roman" w:cs="Times New Roman"/>
                <w:i w:val="0"/>
                <w:sz w:val="24"/>
                <w:szCs w:val="24"/>
              </w:rPr>
            </w:pPr>
            <w:r w:rsidRPr="00060ED3">
              <w:rPr>
                <w:rStyle w:val="a8"/>
                <w:rFonts w:ascii="Times New Roman" w:hAnsi="Times New Roman" w:cs="Times New Roman"/>
                <w:i w:val="0"/>
                <w:sz w:val="24"/>
                <w:szCs w:val="24"/>
              </w:rPr>
              <w:t>Ежемесячный мониторинг показателей животноводства в разрезе организаций и видов продукции.</w:t>
            </w:r>
          </w:p>
          <w:p w:rsidR="001B65C7" w:rsidRDefault="001B65C7" w:rsidP="005A4334">
            <w:pPr>
              <w:ind w:left="-123"/>
              <w:rPr>
                <w:rFonts w:ascii="Times New Roman" w:hAnsi="Times New Roman" w:cs="Times New Roman"/>
                <w:sz w:val="24"/>
                <w:szCs w:val="24"/>
              </w:rPr>
            </w:pPr>
            <w:r>
              <w:rPr>
                <w:rFonts w:ascii="Times New Roman" w:hAnsi="Times New Roman" w:cs="Times New Roman"/>
                <w:sz w:val="24"/>
                <w:szCs w:val="24"/>
              </w:rPr>
              <w:t>Содействие</w:t>
            </w:r>
            <w:r w:rsidRPr="00BA26F1">
              <w:rPr>
                <w:rFonts w:ascii="Times New Roman" w:hAnsi="Times New Roman" w:cs="Times New Roman"/>
                <w:sz w:val="24"/>
                <w:szCs w:val="24"/>
              </w:rPr>
              <w:t xml:space="preserve"> внедрени</w:t>
            </w:r>
            <w:r>
              <w:rPr>
                <w:rFonts w:ascii="Times New Roman" w:hAnsi="Times New Roman" w:cs="Times New Roman"/>
                <w:sz w:val="24"/>
                <w:szCs w:val="24"/>
              </w:rPr>
              <w:t>ю</w:t>
            </w:r>
            <w:r w:rsidRPr="00BA26F1">
              <w:rPr>
                <w:rFonts w:ascii="Times New Roman" w:hAnsi="Times New Roman" w:cs="Times New Roman"/>
                <w:sz w:val="24"/>
                <w:szCs w:val="24"/>
              </w:rPr>
              <w:t xml:space="preserve"> </w:t>
            </w:r>
            <w:r>
              <w:rPr>
                <w:rFonts w:ascii="Times New Roman" w:hAnsi="Times New Roman" w:cs="Times New Roman"/>
                <w:sz w:val="24"/>
                <w:szCs w:val="24"/>
              </w:rPr>
              <w:t>с</w:t>
            </w:r>
            <w:r w:rsidRPr="00BA26F1">
              <w:rPr>
                <w:rFonts w:ascii="Times New Roman" w:hAnsi="Times New Roman" w:cs="Times New Roman"/>
                <w:sz w:val="24"/>
                <w:szCs w:val="24"/>
              </w:rPr>
              <w:t>овременны</w:t>
            </w:r>
            <w:r>
              <w:rPr>
                <w:rFonts w:ascii="Times New Roman" w:hAnsi="Times New Roman" w:cs="Times New Roman"/>
                <w:sz w:val="24"/>
                <w:szCs w:val="24"/>
              </w:rPr>
              <w:t>х</w:t>
            </w:r>
            <w:r w:rsidRPr="00BA26F1">
              <w:rPr>
                <w:rFonts w:ascii="Times New Roman" w:hAnsi="Times New Roman" w:cs="Times New Roman"/>
                <w:sz w:val="24"/>
                <w:szCs w:val="24"/>
              </w:rPr>
              <w:t xml:space="preserve"> метод</w:t>
            </w:r>
            <w:r>
              <w:rPr>
                <w:rFonts w:ascii="Times New Roman" w:hAnsi="Times New Roman" w:cs="Times New Roman"/>
                <w:sz w:val="24"/>
                <w:szCs w:val="24"/>
              </w:rPr>
              <w:t>ов</w:t>
            </w:r>
            <w:r w:rsidRPr="00BA26F1">
              <w:rPr>
                <w:rFonts w:ascii="Times New Roman" w:hAnsi="Times New Roman" w:cs="Times New Roman"/>
                <w:sz w:val="24"/>
                <w:szCs w:val="24"/>
              </w:rPr>
              <w:t xml:space="preserve"> эффективного ведения</w:t>
            </w:r>
            <w:r>
              <w:rPr>
                <w:rFonts w:ascii="Times New Roman" w:hAnsi="Times New Roman" w:cs="Times New Roman"/>
                <w:sz w:val="24"/>
                <w:szCs w:val="24"/>
              </w:rPr>
              <w:t xml:space="preserve"> животноводства, о</w:t>
            </w:r>
            <w:r w:rsidRPr="00BA26F1">
              <w:rPr>
                <w:rFonts w:ascii="Times New Roman" w:hAnsi="Times New Roman" w:cs="Times New Roman"/>
                <w:sz w:val="24"/>
                <w:szCs w:val="24"/>
              </w:rPr>
              <w:t>беспеч</w:t>
            </w:r>
            <w:r>
              <w:rPr>
                <w:rFonts w:ascii="Times New Roman" w:hAnsi="Times New Roman" w:cs="Times New Roman"/>
                <w:sz w:val="24"/>
                <w:szCs w:val="24"/>
              </w:rPr>
              <w:t>ению</w:t>
            </w:r>
            <w:r w:rsidRPr="00BA26F1">
              <w:rPr>
                <w:rFonts w:ascii="Times New Roman" w:hAnsi="Times New Roman" w:cs="Times New Roman"/>
                <w:sz w:val="24"/>
                <w:szCs w:val="24"/>
              </w:rPr>
              <w:t xml:space="preserve"> животных</w:t>
            </w:r>
            <w:r>
              <w:rPr>
                <w:rFonts w:ascii="Times New Roman" w:hAnsi="Times New Roman" w:cs="Times New Roman"/>
                <w:sz w:val="24"/>
                <w:szCs w:val="24"/>
              </w:rPr>
              <w:t xml:space="preserve"> </w:t>
            </w:r>
            <w:r w:rsidRPr="00BA26F1">
              <w:rPr>
                <w:rFonts w:ascii="Times New Roman" w:hAnsi="Times New Roman" w:cs="Times New Roman"/>
                <w:sz w:val="24"/>
                <w:szCs w:val="24"/>
              </w:rPr>
              <w:t>качественными кормами</w:t>
            </w:r>
            <w:r>
              <w:rPr>
                <w:rFonts w:ascii="Times New Roman" w:hAnsi="Times New Roman" w:cs="Times New Roman"/>
                <w:sz w:val="24"/>
                <w:szCs w:val="24"/>
              </w:rPr>
              <w:t xml:space="preserve"> в полной потребности, внедрению оптимальных рационов кормления, повышающих продуктивность дойного стада.</w:t>
            </w:r>
          </w:p>
          <w:p w:rsidR="001B65C7" w:rsidRPr="009523CB" w:rsidRDefault="001B65C7" w:rsidP="005A4334">
            <w:pPr>
              <w:ind w:left="-123"/>
              <w:rPr>
                <w:rFonts w:ascii="Times New Roman" w:hAnsi="Times New Roman" w:cs="Times New Roman"/>
                <w:iCs/>
                <w:sz w:val="24"/>
                <w:szCs w:val="24"/>
              </w:rPr>
            </w:pPr>
          </w:p>
        </w:tc>
        <w:tc>
          <w:tcPr>
            <w:tcW w:w="1409" w:type="dxa"/>
            <w:gridSpan w:val="3"/>
          </w:tcPr>
          <w:p w:rsidR="001B65C7" w:rsidRPr="0000446F" w:rsidRDefault="001B65C7" w:rsidP="005A4334">
            <w:pPr>
              <w:jc w:val="center"/>
              <w:rPr>
                <w:rFonts w:ascii="Times New Roman" w:hAnsi="Times New Roman" w:cs="Times New Roman"/>
                <w:sz w:val="24"/>
                <w:szCs w:val="24"/>
              </w:rPr>
            </w:pPr>
          </w:p>
        </w:tc>
        <w:tc>
          <w:tcPr>
            <w:tcW w:w="5256" w:type="dxa"/>
            <w:gridSpan w:val="2"/>
          </w:tcPr>
          <w:p w:rsidR="001B65C7" w:rsidRPr="001947EC" w:rsidRDefault="001B65C7" w:rsidP="005A4334">
            <w:pPr>
              <w:ind w:left="-98" w:right="-107"/>
              <w:rPr>
                <w:rFonts w:ascii="Times New Roman" w:hAnsi="Times New Roman"/>
                <w:sz w:val="24"/>
                <w:szCs w:val="24"/>
              </w:rPr>
            </w:pPr>
            <w:r w:rsidRPr="001947EC">
              <w:rPr>
                <w:rFonts w:ascii="Times New Roman" w:hAnsi="Times New Roman"/>
                <w:sz w:val="24"/>
                <w:szCs w:val="24"/>
              </w:rPr>
              <w:t>За 2016 год по району получено 70 телят на 100 коров. Работа в этом  направлени</w:t>
            </w:r>
            <w:r>
              <w:rPr>
                <w:rFonts w:ascii="Times New Roman" w:hAnsi="Times New Roman"/>
                <w:sz w:val="24"/>
                <w:szCs w:val="24"/>
              </w:rPr>
              <w:t>и</w:t>
            </w:r>
            <w:r w:rsidRPr="001947EC">
              <w:rPr>
                <w:rFonts w:ascii="Times New Roman" w:hAnsi="Times New Roman"/>
                <w:sz w:val="24"/>
                <w:szCs w:val="24"/>
              </w:rPr>
              <w:t xml:space="preserve"> продолжается, на 2017 год проведено закрепление племенных быков производителей за маточным поголовьем КРС хозяйств. </w:t>
            </w:r>
            <w:r w:rsidRPr="001947EC">
              <w:rPr>
                <w:rFonts w:ascii="Times New Roman" w:hAnsi="Times New Roman"/>
                <w:sz w:val="24"/>
                <w:szCs w:val="24"/>
                <w:lang w:eastAsia="ru-RU"/>
              </w:rPr>
              <w:t>На зимовку в 2016 году сельхоз</w:t>
            </w:r>
            <w:r>
              <w:rPr>
                <w:rFonts w:ascii="Times New Roman" w:hAnsi="Times New Roman"/>
                <w:sz w:val="24"/>
                <w:szCs w:val="24"/>
                <w:lang w:eastAsia="ru-RU"/>
              </w:rPr>
              <w:t xml:space="preserve"> </w:t>
            </w:r>
            <w:r w:rsidRPr="001947EC">
              <w:rPr>
                <w:rFonts w:ascii="Times New Roman" w:hAnsi="Times New Roman"/>
                <w:sz w:val="24"/>
                <w:szCs w:val="24"/>
                <w:lang w:eastAsia="ru-RU"/>
              </w:rPr>
              <w:t xml:space="preserve">предприятиями  было заготовлено 11924 тонны (131 % к плановому заданию), 27776 тонн сенажа (128 %), 62714 тонн силоса (112%), что на 1 </w:t>
            </w:r>
            <w:proofErr w:type="spellStart"/>
            <w:proofErr w:type="gramStart"/>
            <w:r w:rsidRPr="001947EC">
              <w:rPr>
                <w:rFonts w:ascii="Times New Roman" w:hAnsi="Times New Roman"/>
                <w:sz w:val="24"/>
                <w:szCs w:val="24"/>
                <w:lang w:eastAsia="ru-RU"/>
              </w:rPr>
              <w:t>услов</w:t>
            </w:r>
            <w:proofErr w:type="spellEnd"/>
            <w:r>
              <w:rPr>
                <w:rFonts w:ascii="Times New Roman" w:hAnsi="Times New Roman"/>
                <w:sz w:val="24"/>
                <w:szCs w:val="24"/>
                <w:lang w:eastAsia="ru-RU"/>
              </w:rPr>
              <w:t xml:space="preserve"> </w:t>
            </w:r>
            <w:proofErr w:type="spellStart"/>
            <w:r w:rsidRPr="001947EC">
              <w:rPr>
                <w:rFonts w:ascii="Times New Roman" w:hAnsi="Times New Roman"/>
                <w:sz w:val="24"/>
                <w:szCs w:val="24"/>
                <w:lang w:eastAsia="ru-RU"/>
              </w:rPr>
              <w:t>ную</w:t>
            </w:r>
            <w:proofErr w:type="spellEnd"/>
            <w:proofErr w:type="gramEnd"/>
            <w:r w:rsidRPr="001947EC">
              <w:rPr>
                <w:rFonts w:ascii="Times New Roman" w:hAnsi="Times New Roman"/>
                <w:sz w:val="24"/>
                <w:szCs w:val="24"/>
                <w:lang w:eastAsia="ru-RU"/>
              </w:rPr>
              <w:t xml:space="preserve"> голову скота составило 28 ц. к. ед. грубых и сочных кормов.</w:t>
            </w:r>
            <w:r w:rsidRPr="001947EC">
              <w:rPr>
                <w:rFonts w:ascii="Times New Roman" w:hAnsi="Times New Roman"/>
                <w:color w:val="000000"/>
                <w:sz w:val="24"/>
                <w:szCs w:val="24"/>
              </w:rPr>
              <w:t xml:space="preserve"> В полном объеме </w:t>
            </w:r>
            <w:proofErr w:type="spellStart"/>
            <w:r w:rsidRPr="001947EC">
              <w:rPr>
                <w:rFonts w:ascii="Times New Roman" w:hAnsi="Times New Roman"/>
                <w:color w:val="000000"/>
                <w:sz w:val="24"/>
                <w:szCs w:val="24"/>
              </w:rPr>
              <w:t>сельхозпред</w:t>
            </w:r>
            <w:proofErr w:type="spellEnd"/>
            <w:r>
              <w:rPr>
                <w:rFonts w:ascii="Times New Roman" w:hAnsi="Times New Roman"/>
                <w:color w:val="000000"/>
                <w:sz w:val="24"/>
                <w:szCs w:val="24"/>
              </w:rPr>
              <w:t xml:space="preserve"> </w:t>
            </w:r>
            <w:r w:rsidRPr="001947EC">
              <w:rPr>
                <w:rFonts w:ascii="Times New Roman" w:hAnsi="Times New Roman"/>
                <w:color w:val="000000"/>
                <w:sz w:val="24"/>
                <w:szCs w:val="24"/>
              </w:rPr>
              <w:t>приятия обеспечены концентрированными корма</w:t>
            </w:r>
            <w:r>
              <w:rPr>
                <w:rFonts w:ascii="Times New Roman" w:hAnsi="Times New Roman"/>
                <w:color w:val="000000"/>
                <w:sz w:val="24"/>
                <w:szCs w:val="24"/>
              </w:rPr>
              <w:t xml:space="preserve"> </w:t>
            </w:r>
            <w:r w:rsidRPr="001947EC">
              <w:rPr>
                <w:rFonts w:ascii="Times New Roman" w:hAnsi="Times New Roman"/>
                <w:color w:val="000000"/>
                <w:sz w:val="24"/>
                <w:szCs w:val="24"/>
              </w:rPr>
              <w:t>ми, что по району составляет в пределах 17,9 тыс. тонн. Кроме того, для кормления животных</w:t>
            </w:r>
            <w:r>
              <w:rPr>
                <w:rFonts w:ascii="Times New Roman" w:hAnsi="Times New Roman"/>
                <w:color w:val="000000"/>
                <w:sz w:val="24"/>
                <w:szCs w:val="24"/>
              </w:rPr>
              <w:t xml:space="preserve"> </w:t>
            </w:r>
            <w:r w:rsidRPr="001947EC">
              <w:rPr>
                <w:rFonts w:ascii="Times New Roman" w:hAnsi="Times New Roman"/>
                <w:color w:val="000000"/>
                <w:sz w:val="24"/>
                <w:szCs w:val="24"/>
              </w:rPr>
              <w:t>будут использоваться отходы от переработки растение</w:t>
            </w:r>
            <w:r>
              <w:rPr>
                <w:rFonts w:ascii="Times New Roman" w:hAnsi="Times New Roman"/>
                <w:color w:val="000000"/>
                <w:sz w:val="24"/>
                <w:szCs w:val="24"/>
              </w:rPr>
              <w:t xml:space="preserve"> </w:t>
            </w:r>
            <w:proofErr w:type="spellStart"/>
            <w:r w:rsidRPr="001947EC">
              <w:rPr>
                <w:rFonts w:ascii="Times New Roman" w:hAnsi="Times New Roman"/>
                <w:color w:val="000000"/>
                <w:sz w:val="24"/>
                <w:szCs w:val="24"/>
              </w:rPr>
              <w:t>водческой</w:t>
            </w:r>
            <w:proofErr w:type="spellEnd"/>
            <w:r w:rsidRPr="001947EC">
              <w:rPr>
                <w:rFonts w:ascii="Times New Roman" w:hAnsi="Times New Roman"/>
                <w:color w:val="000000"/>
                <w:sz w:val="24"/>
                <w:szCs w:val="24"/>
              </w:rPr>
              <w:t xml:space="preserve"> продукции (жом, патока, пивная дроби</w:t>
            </w:r>
            <w:r>
              <w:rPr>
                <w:rFonts w:ascii="Times New Roman" w:hAnsi="Times New Roman"/>
                <w:color w:val="000000"/>
                <w:sz w:val="24"/>
                <w:szCs w:val="24"/>
              </w:rPr>
              <w:t xml:space="preserve"> </w:t>
            </w:r>
            <w:r w:rsidRPr="001947EC">
              <w:rPr>
                <w:rFonts w:ascii="Times New Roman" w:hAnsi="Times New Roman"/>
                <w:color w:val="000000"/>
                <w:sz w:val="24"/>
                <w:szCs w:val="24"/>
              </w:rPr>
              <w:t xml:space="preserve">на). Сельхозпредприятия по мере открытия кормов проверяют корма в  специализированных лабораториях на пригодность к скармливанию и учитывая экспертизы по биохимии крови </w:t>
            </w:r>
            <w:proofErr w:type="spellStart"/>
            <w:proofErr w:type="gramStart"/>
            <w:r w:rsidRPr="001947EC">
              <w:rPr>
                <w:rFonts w:ascii="Times New Roman" w:hAnsi="Times New Roman"/>
                <w:color w:val="000000"/>
                <w:sz w:val="24"/>
                <w:szCs w:val="24"/>
              </w:rPr>
              <w:t>баланси</w:t>
            </w:r>
            <w:proofErr w:type="spellEnd"/>
            <w:r>
              <w:rPr>
                <w:rFonts w:ascii="Times New Roman" w:hAnsi="Times New Roman"/>
                <w:color w:val="000000"/>
                <w:sz w:val="24"/>
                <w:szCs w:val="24"/>
              </w:rPr>
              <w:t xml:space="preserve"> </w:t>
            </w:r>
            <w:proofErr w:type="spellStart"/>
            <w:r w:rsidRPr="001947EC">
              <w:rPr>
                <w:rFonts w:ascii="Times New Roman" w:hAnsi="Times New Roman"/>
                <w:color w:val="000000"/>
                <w:sz w:val="24"/>
                <w:szCs w:val="24"/>
              </w:rPr>
              <w:t>руют</w:t>
            </w:r>
            <w:proofErr w:type="spellEnd"/>
            <w:proofErr w:type="gramEnd"/>
            <w:r w:rsidRPr="001947EC">
              <w:rPr>
                <w:rFonts w:ascii="Times New Roman" w:hAnsi="Times New Roman"/>
                <w:color w:val="000000"/>
                <w:sz w:val="24"/>
                <w:szCs w:val="24"/>
              </w:rPr>
              <w:t xml:space="preserve"> рационы для животных.</w:t>
            </w:r>
          </w:p>
        </w:tc>
      </w:tr>
      <w:tr w:rsidR="001B65C7" w:rsidRPr="0072346C" w:rsidTr="00DA1688">
        <w:tc>
          <w:tcPr>
            <w:tcW w:w="682" w:type="dxa"/>
            <w:gridSpan w:val="2"/>
          </w:tcPr>
          <w:p w:rsidR="001B65C7" w:rsidRDefault="001B65C7" w:rsidP="005A4334">
            <w:pPr>
              <w:jc w:val="center"/>
              <w:rPr>
                <w:rFonts w:ascii="Times New Roman" w:hAnsi="Times New Roman" w:cs="Times New Roman"/>
                <w:sz w:val="24"/>
                <w:szCs w:val="24"/>
              </w:rPr>
            </w:pPr>
            <w:r>
              <w:rPr>
                <w:rFonts w:ascii="Times New Roman" w:hAnsi="Times New Roman" w:cs="Times New Roman"/>
                <w:sz w:val="24"/>
                <w:szCs w:val="24"/>
              </w:rPr>
              <w:t>2.8</w:t>
            </w:r>
          </w:p>
        </w:tc>
        <w:tc>
          <w:tcPr>
            <w:tcW w:w="4136" w:type="dxa"/>
          </w:tcPr>
          <w:p w:rsidR="001B65C7" w:rsidRDefault="001B65C7" w:rsidP="00491BA0">
            <w:pPr>
              <w:pStyle w:val="20"/>
              <w:shd w:val="clear" w:color="auto" w:fill="auto"/>
              <w:spacing w:before="0" w:after="0" w:line="240" w:lineRule="auto"/>
              <w:ind w:left="-108"/>
              <w:jc w:val="left"/>
              <w:rPr>
                <w:b w:val="0"/>
                <w:sz w:val="24"/>
                <w:szCs w:val="24"/>
              </w:rPr>
            </w:pPr>
            <w:r>
              <w:rPr>
                <w:b w:val="0"/>
                <w:sz w:val="24"/>
                <w:szCs w:val="24"/>
              </w:rPr>
              <w:t xml:space="preserve">Осуществление системного контроля </w:t>
            </w:r>
            <w:r w:rsidRPr="00716C62">
              <w:rPr>
                <w:b w:val="0"/>
                <w:sz w:val="24"/>
                <w:szCs w:val="24"/>
              </w:rPr>
              <w:t xml:space="preserve">своевременности выплаты заработной платы работникам АПК, а также своевременности и полноты перечисления в бюджет поступлений </w:t>
            </w:r>
          </w:p>
        </w:tc>
        <w:tc>
          <w:tcPr>
            <w:tcW w:w="3686" w:type="dxa"/>
          </w:tcPr>
          <w:p w:rsidR="001B65C7" w:rsidRPr="00403C67" w:rsidRDefault="001B65C7" w:rsidP="00491BA0">
            <w:pPr>
              <w:ind w:left="-107" w:right="-109" w:firstLine="19"/>
              <w:rPr>
                <w:rFonts w:ascii="Times New Roman" w:hAnsi="Times New Roman" w:cs="Times New Roman"/>
                <w:sz w:val="24"/>
                <w:szCs w:val="24"/>
              </w:rPr>
            </w:pPr>
            <w:r w:rsidRPr="00403C67">
              <w:rPr>
                <w:rFonts w:ascii="Times New Roman" w:hAnsi="Times New Roman" w:cs="Times New Roman"/>
                <w:sz w:val="24"/>
                <w:szCs w:val="24"/>
              </w:rPr>
              <w:t xml:space="preserve">Осуществлять контроль своевременности выплаты заработной платы работникам АПК, а также своевременности и полноты перечисления в бюджет </w:t>
            </w:r>
          </w:p>
        </w:tc>
        <w:tc>
          <w:tcPr>
            <w:tcW w:w="1409" w:type="dxa"/>
            <w:gridSpan w:val="3"/>
          </w:tcPr>
          <w:p w:rsidR="001B65C7" w:rsidRPr="00060ED3" w:rsidRDefault="001B65C7" w:rsidP="005A4334">
            <w:pPr>
              <w:jc w:val="center"/>
              <w:rPr>
                <w:rFonts w:ascii="Times New Roman" w:hAnsi="Times New Roman"/>
                <w:sz w:val="24"/>
                <w:szCs w:val="24"/>
              </w:rPr>
            </w:pPr>
          </w:p>
        </w:tc>
        <w:tc>
          <w:tcPr>
            <w:tcW w:w="5256" w:type="dxa"/>
            <w:gridSpan w:val="2"/>
          </w:tcPr>
          <w:p w:rsidR="001B65C7" w:rsidRPr="001947EC" w:rsidRDefault="001B65C7" w:rsidP="00491BA0">
            <w:pPr>
              <w:ind w:left="-108" w:right="-108"/>
              <w:jc w:val="both"/>
              <w:rPr>
                <w:rFonts w:ascii="Times New Roman" w:hAnsi="Times New Roman"/>
                <w:sz w:val="24"/>
                <w:szCs w:val="24"/>
              </w:rPr>
            </w:pPr>
            <w:r w:rsidRPr="001947EC">
              <w:rPr>
                <w:rFonts w:ascii="Times New Roman" w:hAnsi="Times New Roman"/>
                <w:sz w:val="24"/>
                <w:szCs w:val="24"/>
              </w:rPr>
              <w:t>За 12 месяцев 2016 года проводился анализ по оперативной информации предприятий  всех показателей по труду – по численности работников и по уровню заработной платы. Руководителям предприятий рекомендовано</w:t>
            </w:r>
          </w:p>
        </w:tc>
      </w:tr>
      <w:tr w:rsidR="001B65C7" w:rsidRPr="0072346C" w:rsidTr="00491BA0">
        <w:trPr>
          <w:trHeight w:val="304"/>
        </w:trPr>
        <w:tc>
          <w:tcPr>
            <w:tcW w:w="682"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13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96057B">
        <w:trPr>
          <w:trHeight w:val="304"/>
        </w:trPr>
        <w:tc>
          <w:tcPr>
            <w:tcW w:w="682" w:type="dxa"/>
            <w:gridSpan w:val="2"/>
          </w:tcPr>
          <w:p w:rsidR="001B65C7" w:rsidRDefault="001B65C7" w:rsidP="005A4334">
            <w:pPr>
              <w:jc w:val="center"/>
              <w:rPr>
                <w:rFonts w:ascii="Times New Roman" w:hAnsi="Times New Roman" w:cs="Times New Roman"/>
                <w:sz w:val="24"/>
                <w:szCs w:val="24"/>
              </w:rPr>
            </w:pPr>
          </w:p>
        </w:tc>
        <w:tc>
          <w:tcPr>
            <w:tcW w:w="4136" w:type="dxa"/>
          </w:tcPr>
          <w:p w:rsidR="001B65C7" w:rsidRPr="00716C62" w:rsidRDefault="001B65C7" w:rsidP="00491BA0">
            <w:pPr>
              <w:pStyle w:val="20"/>
              <w:shd w:val="clear" w:color="auto" w:fill="auto"/>
              <w:spacing w:before="0" w:after="0" w:line="240" w:lineRule="auto"/>
              <w:ind w:left="-108"/>
              <w:jc w:val="left"/>
              <w:rPr>
                <w:b w:val="0"/>
                <w:sz w:val="24"/>
                <w:szCs w:val="24"/>
              </w:rPr>
            </w:pPr>
            <w:r w:rsidRPr="00716C62">
              <w:rPr>
                <w:b w:val="0"/>
                <w:sz w:val="24"/>
                <w:szCs w:val="24"/>
              </w:rPr>
              <w:t>по налогу на доходы физических лиц;</w:t>
            </w:r>
          </w:p>
          <w:p w:rsidR="001B65C7" w:rsidRPr="00716C62" w:rsidRDefault="001B65C7" w:rsidP="00491BA0">
            <w:pPr>
              <w:pStyle w:val="20"/>
              <w:shd w:val="clear" w:color="auto" w:fill="auto"/>
              <w:spacing w:before="0" w:after="0" w:line="240" w:lineRule="auto"/>
              <w:ind w:left="-108"/>
              <w:jc w:val="left"/>
              <w:rPr>
                <w:b w:val="0"/>
                <w:sz w:val="24"/>
                <w:szCs w:val="24"/>
              </w:rPr>
            </w:pPr>
            <w:r>
              <w:rPr>
                <w:b w:val="0"/>
                <w:sz w:val="24"/>
                <w:szCs w:val="24"/>
              </w:rPr>
              <w:t>Проведение работы</w:t>
            </w:r>
            <w:r w:rsidRPr="00716C62">
              <w:rPr>
                <w:b w:val="0"/>
                <w:sz w:val="24"/>
                <w:szCs w:val="24"/>
              </w:rPr>
              <w:t xml:space="preserve"> по доведению учетной стоимости активов организаций АПК до их реальной рыночной стоимости (переоценка имущества).</w:t>
            </w:r>
          </w:p>
          <w:p w:rsidR="001B65C7" w:rsidRPr="00060ED3" w:rsidRDefault="001B65C7" w:rsidP="005A4334">
            <w:pPr>
              <w:rPr>
                <w:rFonts w:ascii="Times New Roman" w:hAnsi="Times New Roman" w:cs="Times New Roman"/>
                <w:sz w:val="24"/>
                <w:szCs w:val="24"/>
              </w:rPr>
            </w:pPr>
          </w:p>
          <w:p w:rsidR="001B65C7" w:rsidRPr="00060ED3" w:rsidRDefault="001B65C7" w:rsidP="005A4334">
            <w:pPr>
              <w:rPr>
                <w:rFonts w:ascii="Times New Roman" w:hAnsi="Times New Roman" w:cs="Times New Roman"/>
                <w:sz w:val="24"/>
                <w:szCs w:val="24"/>
              </w:rPr>
            </w:pPr>
          </w:p>
        </w:tc>
        <w:tc>
          <w:tcPr>
            <w:tcW w:w="3686" w:type="dxa"/>
          </w:tcPr>
          <w:p w:rsidR="001B65C7" w:rsidRDefault="001B65C7" w:rsidP="005A4334">
            <w:pPr>
              <w:pStyle w:val="20"/>
              <w:shd w:val="clear" w:color="auto" w:fill="auto"/>
              <w:spacing w:before="0" w:after="0" w:line="240" w:lineRule="auto"/>
              <w:ind w:left="-107" w:right="-109" w:firstLine="19"/>
              <w:jc w:val="left"/>
              <w:rPr>
                <w:b w:val="0"/>
                <w:sz w:val="24"/>
                <w:szCs w:val="24"/>
              </w:rPr>
            </w:pPr>
            <w:r w:rsidRPr="00491BA0">
              <w:rPr>
                <w:b w:val="0"/>
                <w:sz w:val="24"/>
                <w:szCs w:val="24"/>
              </w:rPr>
              <w:t xml:space="preserve">поступлений по налогу на доходы физических лиц путем </w:t>
            </w:r>
            <w:proofErr w:type="spellStart"/>
            <w:proofErr w:type="gramStart"/>
            <w:r w:rsidRPr="00491BA0">
              <w:rPr>
                <w:b w:val="0"/>
                <w:sz w:val="24"/>
                <w:szCs w:val="24"/>
              </w:rPr>
              <w:t>ежемесяч</w:t>
            </w:r>
            <w:proofErr w:type="spellEnd"/>
            <w:r>
              <w:rPr>
                <w:b w:val="0"/>
                <w:sz w:val="24"/>
                <w:szCs w:val="24"/>
              </w:rPr>
              <w:t xml:space="preserve"> </w:t>
            </w:r>
            <w:proofErr w:type="spellStart"/>
            <w:r w:rsidRPr="00491BA0">
              <w:rPr>
                <w:b w:val="0"/>
                <w:sz w:val="24"/>
                <w:szCs w:val="24"/>
              </w:rPr>
              <w:t>ного</w:t>
            </w:r>
            <w:proofErr w:type="spellEnd"/>
            <w:proofErr w:type="gramEnd"/>
            <w:r w:rsidRPr="00491BA0">
              <w:rPr>
                <w:b w:val="0"/>
                <w:sz w:val="24"/>
                <w:szCs w:val="24"/>
              </w:rPr>
              <w:t xml:space="preserve"> мониторинга  </w:t>
            </w:r>
            <w:r w:rsidRPr="00491BA0">
              <w:rPr>
                <w:rFonts w:eastAsia="Calibri"/>
                <w:b w:val="0"/>
                <w:sz w:val="24"/>
                <w:szCs w:val="24"/>
              </w:rPr>
              <w:t>численности и уровня заработной платы работни</w:t>
            </w:r>
            <w:r>
              <w:rPr>
                <w:rFonts w:eastAsia="Calibri"/>
                <w:b w:val="0"/>
                <w:sz w:val="24"/>
                <w:szCs w:val="24"/>
              </w:rPr>
              <w:t xml:space="preserve"> </w:t>
            </w:r>
            <w:r w:rsidRPr="00491BA0">
              <w:rPr>
                <w:rFonts w:eastAsia="Calibri"/>
                <w:b w:val="0"/>
                <w:sz w:val="24"/>
                <w:szCs w:val="24"/>
              </w:rPr>
              <w:t>ков АПК, анализа показателей по труду, отчетности по платежам в бюджет</w:t>
            </w:r>
            <w:r w:rsidRPr="00491BA0">
              <w:rPr>
                <w:b w:val="0"/>
                <w:sz w:val="24"/>
                <w:szCs w:val="24"/>
              </w:rPr>
              <w:t>.</w:t>
            </w:r>
          </w:p>
          <w:p w:rsidR="001B65C7" w:rsidRPr="00403C67" w:rsidRDefault="001B65C7" w:rsidP="005A4334">
            <w:pPr>
              <w:pStyle w:val="20"/>
              <w:shd w:val="clear" w:color="auto" w:fill="auto"/>
              <w:spacing w:before="0" w:after="0" w:line="240" w:lineRule="auto"/>
              <w:ind w:left="-107" w:right="-109" w:firstLine="19"/>
              <w:jc w:val="left"/>
              <w:rPr>
                <w:b w:val="0"/>
                <w:sz w:val="24"/>
                <w:szCs w:val="24"/>
              </w:rPr>
            </w:pPr>
            <w:r w:rsidRPr="00403C67">
              <w:rPr>
                <w:b w:val="0"/>
                <w:sz w:val="24"/>
                <w:szCs w:val="24"/>
              </w:rPr>
              <w:t xml:space="preserve">Обеспечить недопущение </w:t>
            </w:r>
            <w:proofErr w:type="spellStart"/>
            <w:r w:rsidRPr="00403C67">
              <w:rPr>
                <w:b w:val="0"/>
                <w:sz w:val="24"/>
                <w:szCs w:val="24"/>
              </w:rPr>
              <w:t>образова</w:t>
            </w:r>
            <w:proofErr w:type="spellEnd"/>
            <w:r>
              <w:rPr>
                <w:b w:val="0"/>
                <w:sz w:val="24"/>
                <w:szCs w:val="24"/>
              </w:rPr>
              <w:t xml:space="preserve"> </w:t>
            </w:r>
            <w:proofErr w:type="spellStart"/>
            <w:r w:rsidRPr="00403C67">
              <w:rPr>
                <w:b w:val="0"/>
                <w:sz w:val="24"/>
                <w:szCs w:val="24"/>
              </w:rPr>
              <w:t>ния</w:t>
            </w:r>
            <w:proofErr w:type="spellEnd"/>
            <w:r w:rsidRPr="00403C67">
              <w:rPr>
                <w:b w:val="0"/>
                <w:sz w:val="24"/>
                <w:szCs w:val="24"/>
              </w:rPr>
              <w:t xml:space="preserve"> задолженности по заработной плате и по обязательным платежам в бюджет.</w:t>
            </w:r>
          </w:p>
          <w:p w:rsidR="001B65C7" w:rsidRDefault="001B65C7" w:rsidP="005A4334">
            <w:pPr>
              <w:shd w:val="clear" w:color="auto" w:fill="FFFFFF"/>
              <w:ind w:left="-107" w:right="-109" w:firstLine="19"/>
              <w:rPr>
                <w:rFonts w:ascii="Times New Roman" w:hAnsi="Times New Roman" w:cs="Times New Roman"/>
                <w:sz w:val="24"/>
                <w:szCs w:val="24"/>
              </w:rPr>
            </w:pPr>
            <w:r w:rsidRPr="00403C67">
              <w:rPr>
                <w:rStyle w:val="11"/>
                <w:color w:val="000000"/>
                <w:sz w:val="24"/>
                <w:szCs w:val="24"/>
              </w:rPr>
              <w:t>Проводить разъ</w:t>
            </w:r>
            <w:r>
              <w:rPr>
                <w:rStyle w:val="11"/>
                <w:color w:val="000000"/>
                <w:sz w:val="24"/>
                <w:szCs w:val="24"/>
              </w:rPr>
              <w:t xml:space="preserve">яснительную </w:t>
            </w:r>
            <w:proofErr w:type="spellStart"/>
            <w:proofErr w:type="gramStart"/>
            <w:r>
              <w:rPr>
                <w:rStyle w:val="11"/>
                <w:color w:val="000000"/>
                <w:sz w:val="24"/>
                <w:szCs w:val="24"/>
              </w:rPr>
              <w:t>рабо</w:t>
            </w:r>
            <w:proofErr w:type="spellEnd"/>
            <w:r>
              <w:rPr>
                <w:rStyle w:val="11"/>
                <w:color w:val="000000"/>
                <w:sz w:val="24"/>
                <w:szCs w:val="24"/>
              </w:rPr>
              <w:t xml:space="preserve"> ту</w:t>
            </w:r>
            <w:proofErr w:type="gramEnd"/>
            <w:r>
              <w:rPr>
                <w:rStyle w:val="11"/>
                <w:color w:val="000000"/>
                <w:sz w:val="24"/>
                <w:szCs w:val="24"/>
              </w:rPr>
              <w:t xml:space="preserve"> с руководите</w:t>
            </w:r>
            <w:r w:rsidRPr="00403C67">
              <w:rPr>
                <w:rStyle w:val="11"/>
                <w:color w:val="000000"/>
                <w:sz w:val="24"/>
                <w:szCs w:val="24"/>
              </w:rPr>
              <w:t>лями хозяйству</w:t>
            </w:r>
            <w:r>
              <w:rPr>
                <w:rStyle w:val="11"/>
                <w:color w:val="000000"/>
                <w:sz w:val="24"/>
                <w:szCs w:val="24"/>
              </w:rPr>
              <w:t xml:space="preserve">ю </w:t>
            </w:r>
            <w:proofErr w:type="spellStart"/>
            <w:r w:rsidRPr="00403C67">
              <w:rPr>
                <w:rStyle w:val="11"/>
                <w:color w:val="000000"/>
                <w:sz w:val="24"/>
                <w:szCs w:val="24"/>
              </w:rPr>
              <w:t>щих</w:t>
            </w:r>
            <w:proofErr w:type="spellEnd"/>
            <w:r w:rsidRPr="00403C67">
              <w:rPr>
                <w:rStyle w:val="11"/>
                <w:color w:val="000000"/>
                <w:sz w:val="24"/>
                <w:szCs w:val="24"/>
              </w:rPr>
              <w:t xml:space="preserve"> субъектов с низким уровнем заработной платы</w:t>
            </w:r>
            <w:r w:rsidRPr="00403C67">
              <w:rPr>
                <w:rFonts w:ascii="Times New Roman" w:hAnsi="Times New Roman" w:cs="Times New Roman"/>
                <w:sz w:val="24"/>
                <w:szCs w:val="24"/>
              </w:rPr>
              <w:t xml:space="preserve"> о необходимости повышения среднемесячной заработной платы  до уровня не ниже среднеотраслевого в Краснодарском крае.</w:t>
            </w:r>
          </w:p>
          <w:p w:rsidR="001B65C7" w:rsidRPr="00060ED3" w:rsidRDefault="001B65C7" w:rsidP="005A4334">
            <w:pPr>
              <w:pStyle w:val="20"/>
              <w:shd w:val="clear" w:color="auto" w:fill="auto"/>
              <w:spacing w:before="0" w:after="0" w:line="240" w:lineRule="auto"/>
              <w:ind w:left="-107" w:right="-109"/>
              <w:jc w:val="left"/>
              <w:rPr>
                <w:b w:val="0"/>
                <w:sz w:val="24"/>
                <w:szCs w:val="24"/>
              </w:rPr>
            </w:pPr>
            <w:r w:rsidRPr="00403C67">
              <w:rPr>
                <w:b w:val="0"/>
                <w:sz w:val="24"/>
                <w:szCs w:val="24"/>
              </w:rPr>
              <w:t>Проводить ежеквартальный анализ финансовой устойчивости</w:t>
            </w:r>
            <w:r w:rsidRPr="00060ED3">
              <w:rPr>
                <w:b w:val="0"/>
                <w:sz w:val="24"/>
                <w:szCs w:val="24"/>
              </w:rPr>
              <w:t xml:space="preserve"> организаций АПК.</w:t>
            </w:r>
          </w:p>
          <w:p w:rsidR="001B65C7" w:rsidRPr="00060ED3" w:rsidRDefault="001B65C7" w:rsidP="005A4334">
            <w:pPr>
              <w:shd w:val="clear" w:color="auto" w:fill="FFFFFF"/>
              <w:ind w:left="-107" w:right="-109" w:firstLine="19"/>
              <w:rPr>
                <w:b/>
                <w:sz w:val="24"/>
                <w:szCs w:val="24"/>
              </w:rPr>
            </w:pPr>
            <w:r w:rsidRPr="00060ED3">
              <w:rPr>
                <w:rFonts w:ascii="Times New Roman" w:hAnsi="Times New Roman" w:cs="Times New Roman"/>
                <w:sz w:val="24"/>
                <w:szCs w:val="24"/>
              </w:rPr>
              <w:t>Проводить мониторинг активов организаций АПК  по разделу 1 баланса ежеквартальной бухгалтерской отчетности и анализ изменений стоимости имущества.</w:t>
            </w:r>
          </w:p>
        </w:tc>
        <w:tc>
          <w:tcPr>
            <w:tcW w:w="1409" w:type="dxa"/>
            <w:gridSpan w:val="3"/>
          </w:tcPr>
          <w:p w:rsidR="001B65C7" w:rsidRPr="00060ED3" w:rsidRDefault="001B65C7" w:rsidP="005A4334">
            <w:pPr>
              <w:jc w:val="center"/>
              <w:rPr>
                <w:rFonts w:ascii="Times New Roman" w:hAnsi="Times New Roman"/>
                <w:sz w:val="24"/>
                <w:szCs w:val="24"/>
              </w:rPr>
            </w:pPr>
            <w:r w:rsidRPr="00060ED3">
              <w:rPr>
                <w:rFonts w:ascii="Times New Roman" w:hAnsi="Times New Roman"/>
                <w:sz w:val="24"/>
                <w:szCs w:val="24"/>
              </w:rPr>
              <w:t>В течение года</w:t>
            </w:r>
          </w:p>
          <w:p w:rsidR="001B65C7" w:rsidRPr="00060ED3" w:rsidRDefault="001B65C7" w:rsidP="005A4334">
            <w:pPr>
              <w:jc w:val="center"/>
              <w:rPr>
                <w:rFonts w:ascii="Times New Roman" w:hAnsi="Times New Roman"/>
                <w:sz w:val="24"/>
                <w:szCs w:val="24"/>
              </w:rPr>
            </w:pPr>
          </w:p>
        </w:tc>
        <w:tc>
          <w:tcPr>
            <w:tcW w:w="5256" w:type="dxa"/>
            <w:gridSpan w:val="2"/>
          </w:tcPr>
          <w:p w:rsidR="001B65C7" w:rsidRPr="001947EC" w:rsidRDefault="001B65C7" w:rsidP="00491BA0">
            <w:pPr>
              <w:ind w:left="-108" w:right="-108"/>
              <w:jc w:val="both"/>
              <w:rPr>
                <w:rFonts w:ascii="Times New Roman" w:hAnsi="Times New Roman"/>
                <w:sz w:val="24"/>
                <w:szCs w:val="24"/>
              </w:rPr>
            </w:pPr>
            <w:r w:rsidRPr="001947EC">
              <w:rPr>
                <w:rFonts w:ascii="Times New Roman" w:hAnsi="Times New Roman"/>
                <w:sz w:val="24"/>
                <w:szCs w:val="24"/>
              </w:rPr>
              <w:t xml:space="preserve">установить минимальную заработную плату - не ниже прожиточного минимума по действующему законодательству. </w:t>
            </w:r>
          </w:p>
          <w:p w:rsidR="001B65C7" w:rsidRPr="001947EC" w:rsidRDefault="001B65C7" w:rsidP="00491BA0">
            <w:pPr>
              <w:ind w:left="-108" w:right="-108"/>
              <w:jc w:val="both"/>
              <w:rPr>
                <w:rFonts w:ascii="Times New Roman" w:hAnsi="Times New Roman"/>
                <w:sz w:val="24"/>
                <w:szCs w:val="24"/>
              </w:rPr>
            </w:pPr>
            <w:r w:rsidRPr="001947EC">
              <w:rPr>
                <w:rFonts w:ascii="Times New Roman" w:hAnsi="Times New Roman"/>
                <w:sz w:val="24"/>
                <w:szCs w:val="24"/>
              </w:rPr>
              <w:t xml:space="preserve">Проведена разъяснительная работа с руководителями хозяйствующих субъектов с низкой зарплатой о необходимости повышения среднемесячной заработной платы  до уровня не ниже среднеотраслевого, сложившегося по состоянию на 1 января 2016 года в </w:t>
            </w:r>
            <w:proofErr w:type="spellStart"/>
            <w:r w:rsidRPr="001947EC">
              <w:rPr>
                <w:rFonts w:ascii="Times New Roman" w:hAnsi="Times New Roman"/>
                <w:sz w:val="24"/>
                <w:szCs w:val="24"/>
              </w:rPr>
              <w:t>Краснодарскомкрае</w:t>
            </w:r>
            <w:proofErr w:type="spellEnd"/>
            <w:r w:rsidRPr="001947EC">
              <w:rPr>
                <w:rFonts w:ascii="Times New Roman" w:hAnsi="Times New Roman"/>
                <w:sz w:val="24"/>
                <w:szCs w:val="24"/>
              </w:rPr>
              <w:t>.</w:t>
            </w:r>
          </w:p>
          <w:p w:rsidR="001B65C7" w:rsidRPr="001947EC" w:rsidRDefault="001B65C7" w:rsidP="005A4334">
            <w:pPr>
              <w:ind w:left="-108" w:right="-108"/>
              <w:jc w:val="both"/>
              <w:rPr>
                <w:rFonts w:ascii="Times New Roman" w:hAnsi="Times New Roman"/>
                <w:sz w:val="24"/>
                <w:szCs w:val="24"/>
              </w:rPr>
            </w:pPr>
            <w:r>
              <w:rPr>
                <w:rFonts w:ascii="Times New Roman" w:hAnsi="Times New Roman"/>
                <w:sz w:val="24"/>
                <w:szCs w:val="24"/>
              </w:rPr>
              <w:t xml:space="preserve">Проведено три ежеквартальных мониторинга </w:t>
            </w:r>
            <w:r w:rsidRPr="001947EC">
              <w:rPr>
                <w:rFonts w:ascii="Times New Roman" w:hAnsi="Times New Roman"/>
                <w:sz w:val="24"/>
                <w:szCs w:val="24"/>
              </w:rPr>
              <w:t xml:space="preserve">Анализ отчетности показал: </w:t>
            </w:r>
          </w:p>
          <w:p w:rsidR="001B65C7" w:rsidRPr="001947EC" w:rsidRDefault="001B65C7" w:rsidP="005A4334">
            <w:pPr>
              <w:ind w:left="-108" w:right="-108"/>
              <w:jc w:val="both"/>
              <w:rPr>
                <w:rFonts w:ascii="Times New Roman" w:hAnsi="Times New Roman"/>
                <w:sz w:val="24"/>
                <w:szCs w:val="24"/>
              </w:rPr>
            </w:pPr>
            <w:r w:rsidRPr="001947EC">
              <w:rPr>
                <w:rFonts w:ascii="Times New Roman" w:hAnsi="Times New Roman"/>
                <w:sz w:val="24"/>
                <w:szCs w:val="24"/>
              </w:rPr>
              <w:t>- задолженность по зарплате отсутствует;</w:t>
            </w:r>
          </w:p>
          <w:p w:rsidR="001B65C7" w:rsidRPr="001947EC" w:rsidRDefault="001B65C7" w:rsidP="005A4334">
            <w:pPr>
              <w:ind w:left="-108" w:right="-108"/>
              <w:jc w:val="both"/>
              <w:rPr>
                <w:rFonts w:ascii="Times New Roman" w:hAnsi="Times New Roman"/>
                <w:sz w:val="24"/>
                <w:szCs w:val="24"/>
              </w:rPr>
            </w:pPr>
            <w:r w:rsidRPr="001947EC">
              <w:rPr>
                <w:rFonts w:ascii="Times New Roman" w:hAnsi="Times New Roman"/>
                <w:sz w:val="24"/>
                <w:szCs w:val="24"/>
              </w:rPr>
              <w:t xml:space="preserve">- НДФЛ перечислен предприятиями сельского хозяйства и перерабатывающей промышленности в бюджет  за 12 месяцев текущего года в сумме  308,1 </w:t>
            </w:r>
            <w:proofErr w:type="spellStart"/>
            <w:r w:rsidRPr="001947EC">
              <w:rPr>
                <w:rFonts w:ascii="Times New Roman" w:hAnsi="Times New Roman"/>
                <w:sz w:val="24"/>
                <w:szCs w:val="24"/>
              </w:rPr>
              <w:t>млн</w:t>
            </w:r>
            <w:proofErr w:type="gramStart"/>
            <w:r w:rsidRPr="001947EC">
              <w:rPr>
                <w:rFonts w:ascii="Times New Roman" w:hAnsi="Times New Roman"/>
                <w:sz w:val="24"/>
                <w:szCs w:val="24"/>
              </w:rPr>
              <w:t>.р</w:t>
            </w:r>
            <w:proofErr w:type="gramEnd"/>
            <w:r w:rsidRPr="001947EC">
              <w:rPr>
                <w:rFonts w:ascii="Times New Roman" w:hAnsi="Times New Roman"/>
                <w:sz w:val="24"/>
                <w:szCs w:val="24"/>
              </w:rPr>
              <w:t>уб</w:t>
            </w:r>
            <w:proofErr w:type="spellEnd"/>
            <w:r w:rsidRPr="001947EC">
              <w:rPr>
                <w:rFonts w:ascii="Times New Roman" w:hAnsi="Times New Roman"/>
                <w:sz w:val="24"/>
                <w:szCs w:val="24"/>
              </w:rPr>
              <w:t>, что по сравнению с аналогичным периодом прошлого года составляет 115%, в том числе по сельскому хозяйству темп роста 115%, по перерабатывающей промышленности 115%.</w:t>
            </w:r>
          </w:p>
          <w:p w:rsidR="001B65C7" w:rsidRPr="001947EC" w:rsidRDefault="001B65C7" w:rsidP="005A4334">
            <w:pPr>
              <w:ind w:left="-108" w:right="-108"/>
              <w:jc w:val="both"/>
              <w:rPr>
                <w:rFonts w:ascii="Times New Roman" w:hAnsi="Times New Roman"/>
                <w:sz w:val="24"/>
                <w:szCs w:val="24"/>
              </w:rPr>
            </w:pPr>
            <w:r w:rsidRPr="001947EC">
              <w:rPr>
                <w:rFonts w:ascii="Times New Roman" w:hAnsi="Times New Roman"/>
                <w:sz w:val="24"/>
                <w:szCs w:val="24"/>
              </w:rPr>
              <w:t xml:space="preserve">- уровень среднемесячной заработной платы по предприятиям АПК составил 32252 рублей </w:t>
            </w:r>
            <w:proofErr w:type="gramStart"/>
            <w:r w:rsidRPr="001947EC">
              <w:rPr>
                <w:rFonts w:ascii="Times New Roman" w:hAnsi="Times New Roman"/>
                <w:sz w:val="24"/>
                <w:szCs w:val="24"/>
              </w:rPr>
              <w:t>при</w:t>
            </w:r>
            <w:proofErr w:type="gramEnd"/>
            <w:r w:rsidRPr="001947EC">
              <w:rPr>
                <w:rFonts w:ascii="Times New Roman" w:hAnsi="Times New Roman"/>
                <w:sz w:val="24"/>
                <w:szCs w:val="24"/>
              </w:rPr>
              <w:t xml:space="preserve"> среднеотраслевом  25466 рублей, что составляет 126,6%.</w:t>
            </w:r>
          </w:p>
          <w:p w:rsidR="001B65C7" w:rsidRPr="001947EC" w:rsidRDefault="001B65C7" w:rsidP="005A4334">
            <w:pPr>
              <w:ind w:left="-99"/>
              <w:jc w:val="both"/>
              <w:outlineLvl w:val="1"/>
              <w:rPr>
                <w:rFonts w:ascii="Times New Roman" w:hAnsi="Times New Roman"/>
                <w:sz w:val="24"/>
                <w:szCs w:val="24"/>
              </w:rPr>
            </w:pPr>
            <w:r>
              <w:rPr>
                <w:rFonts w:ascii="Times New Roman" w:hAnsi="Times New Roman"/>
                <w:sz w:val="24"/>
                <w:szCs w:val="24"/>
              </w:rPr>
              <w:t>Т</w:t>
            </w:r>
            <w:r w:rsidRPr="001947EC">
              <w:rPr>
                <w:rFonts w:ascii="Times New Roman" w:hAnsi="Times New Roman"/>
                <w:sz w:val="24"/>
                <w:szCs w:val="24"/>
              </w:rPr>
              <w:t>акже проводился мониторинг активов организации АПК по разделу 1 баланса ежеквартальной бухгалтерской отчетности и анализ изменений стоимости имущества.</w:t>
            </w:r>
          </w:p>
          <w:p w:rsidR="001B65C7" w:rsidRPr="001947EC" w:rsidRDefault="001B65C7" w:rsidP="005A4334">
            <w:pPr>
              <w:ind w:left="-99"/>
              <w:jc w:val="both"/>
              <w:outlineLvl w:val="1"/>
              <w:rPr>
                <w:rFonts w:ascii="Times New Roman" w:hAnsi="Times New Roman"/>
                <w:sz w:val="24"/>
                <w:szCs w:val="24"/>
              </w:rPr>
            </w:pPr>
            <w:r w:rsidRPr="001947EC">
              <w:rPr>
                <w:rFonts w:ascii="Times New Roman" w:hAnsi="Times New Roman"/>
                <w:sz w:val="24"/>
                <w:szCs w:val="24"/>
              </w:rPr>
              <w:t>На 01.01.2017 года:</w:t>
            </w:r>
          </w:p>
          <w:p w:rsidR="001B65C7" w:rsidRPr="00060ED3" w:rsidRDefault="001B65C7" w:rsidP="00814EB8">
            <w:pPr>
              <w:ind w:left="-99" w:right="-107"/>
              <w:outlineLvl w:val="1"/>
              <w:rPr>
                <w:rFonts w:ascii="Times New Roman" w:hAnsi="Times New Roman" w:cs="Times New Roman"/>
                <w:sz w:val="24"/>
                <w:szCs w:val="24"/>
              </w:rPr>
            </w:pPr>
            <w:r w:rsidRPr="001947EC">
              <w:rPr>
                <w:rFonts w:ascii="Times New Roman" w:hAnsi="Times New Roman"/>
                <w:sz w:val="24"/>
                <w:szCs w:val="24"/>
              </w:rPr>
              <w:t xml:space="preserve">- основные средства по предприятиям сельского хозяйства возросли на 45 </w:t>
            </w:r>
            <w:proofErr w:type="spellStart"/>
            <w:r w:rsidRPr="001947EC">
              <w:rPr>
                <w:rFonts w:ascii="Times New Roman" w:hAnsi="Times New Roman"/>
                <w:sz w:val="24"/>
                <w:szCs w:val="24"/>
              </w:rPr>
              <w:t>млн.рублей</w:t>
            </w:r>
            <w:proofErr w:type="spellEnd"/>
            <w:r w:rsidRPr="001947EC">
              <w:rPr>
                <w:rFonts w:ascii="Times New Roman" w:hAnsi="Times New Roman"/>
                <w:sz w:val="24"/>
                <w:szCs w:val="24"/>
              </w:rPr>
              <w:t>, или на 1,1% и составили4096 млн. рублей, а по предприятиям перерабатывающей промышлен</w:t>
            </w:r>
            <w:r>
              <w:rPr>
                <w:rFonts w:ascii="Times New Roman" w:hAnsi="Times New Roman"/>
                <w:sz w:val="24"/>
                <w:szCs w:val="24"/>
              </w:rPr>
              <w:t>нос</w:t>
            </w:r>
            <w:r w:rsidRPr="001947EC">
              <w:rPr>
                <w:rFonts w:ascii="Times New Roman" w:hAnsi="Times New Roman"/>
                <w:sz w:val="24"/>
                <w:szCs w:val="24"/>
              </w:rPr>
              <w:t>ти возросли на 292 млн. рублей, или на 42% и составили 994 млн. рублей.</w:t>
            </w:r>
          </w:p>
        </w:tc>
      </w:tr>
      <w:tr w:rsidR="001B65C7" w:rsidRPr="0072346C" w:rsidTr="00643461">
        <w:trPr>
          <w:trHeight w:val="225"/>
        </w:trPr>
        <w:tc>
          <w:tcPr>
            <w:tcW w:w="682" w:type="dxa"/>
            <w:gridSpan w:val="2"/>
          </w:tcPr>
          <w:p w:rsidR="001B65C7" w:rsidRPr="0000446F" w:rsidRDefault="001B65C7" w:rsidP="005A4334">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13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c>
          <w:tcPr>
            <w:tcW w:w="682" w:type="dxa"/>
            <w:gridSpan w:val="2"/>
          </w:tcPr>
          <w:p w:rsidR="001B65C7" w:rsidRDefault="001B65C7" w:rsidP="005A4334">
            <w:pPr>
              <w:jc w:val="center"/>
              <w:rPr>
                <w:rFonts w:ascii="Times New Roman" w:hAnsi="Times New Roman" w:cs="Times New Roman"/>
                <w:sz w:val="24"/>
                <w:szCs w:val="24"/>
              </w:rPr>
            </w:pPr>
          </w:p>
        </w:tc>
        <w:tc>
          <w:tcPr>
            <w:tcW w:w="4136" w:type="dxa"/>
          </w:tcPr>
          <w:p w:rsidR="001B65C7" w:rsidRPr="00060ED3" w:rsidRDefault="001B65C7" w:rsidP="005A4334">
            <w:pPr>
              <w:rPr>
                <w:rFonts w:ascii="Times New Roman" w:hAnsi="Times New Roman" w:cs="Times New Roman"/>
                <w:sz w:val="24"/>
                <w:szCs w:val="24"/>
              </w:rPr>
            </w:pPr>
          </w:p>
        </w:tc>
        <w:tc>
          <w:tcPr>
            <w:tcW w:w="3686" w:type="dxa"/>
          </w:tcPr>
          <w:p w:rsidR="001B65C7" w:rsidRPr="00403C67" w:rsidRDefault="001B65C7" w:rsidP="005A4334">
            <w:pPr>
              <w:pStyle w:val="20"/>
              <w:shd w:val="clear" w:color="auto" w:fill="auto"/>
              <w:spacing w:before="0" w:after="0" w:line="240" w:lineRule="auto"/>
              <w:ind w:left="-107" w:right="-109" w:firstLine="19"/>
              <w:jc w:val="left"/>
              <w:rPr>
                <w:b w:val="0"/>
                <w:sz w:val="24"/>
                <w:szCs w:val="24"/>
              </w:rPr>
            </w:pPr>
          </w:p>
        </w:tc>
        <w:tc>
          <w:tcPr>
            <w:tcW w:w="1409" w:type="dxa"/>
            <w:gridSpan w:val="3"/>
          </w:tcPr>
          <w:p w:rsidR="001B65C7" w:rsidRPr="00060ED3" w:rsidRDefault="001B65C7" w:rsidP="005A4334">
            <w:pPr>
              <w:jc w:val="center"/>
              <w:rPr>
                <w:rFonts w:ascii="Times New Roman" w:hAnsi="Times New Roman"/>
                <w:sz w:val="24"/>
                <w:szCs w:val="24"/>
              </w:rPr>
            </w:pPr>
          </w:p>
        </w:tc>
        <w:tc>
          <w:tcPr>
            <w:tcW w:w="5256" w:type="dxa"/>
            <w:gridSpan w:val="2"/>
          </w:tcPr>
          <w:p w:rsidR="001B65C7" w:rsidRPr="001947EC" w:rsidRDefault="001B65C7" w:rsidP="00814EB8">
            <w:pPr>
              <w:ind w:left="-99"/>
              <w:jc w:val="both"/>
              <w:outlineLvl w:val="1"/>
              <w:rPr>
                <w:rFonts w:ascii="Times New Roman" w:hAnsi="Times New Roman"/>
                <w:sz w:val="24"/>
                <w:szCs w:val="24"/>
              </w:rPr>
            </w:pPr>
            <w:r>
              <w:rPr>
                <w:rFonts w:ascii="Times New Roman" w:hAnsi="Times New Roman"/>
                <w:sz w:val="24"/>
                <w:szCs w:val="24"/>
              </w:rPr>
              <w:t>-</w:t>
            </w:r>
            <w:r w:rsidRPr="001947EC">
              <w:rPr>
                <w:rFonts w:ascii="Times New Roman" w:hAnsi="Times New Roman"/>
                <w:sz w:val="24"/>
                <w:szCs w:val="24"/>
              </w:rPr>
              <w:t xml:space="preserve">сумма заемных средств по предприятиям сельского хозяйства возросла на 440 млн. рублей, или на 9,2% и составила 5,2 млрд. рублей, а по предприятиям перерабатывающей </w:t>
            </w:r>
            <w:proofErr w:type="spellStart"/>
            <w:r w:rsidRPr="001947EC">
              <w:rPr>
                <w:rFonts w:ascii="Times New Roman" w:hAnsi="Times New Roman"/>
                <w:sz w:val="24"/>
                <w:szCs w:val="24"/>
              </w:rPr>
              <w:t>промышлен</w:t>
            </w:r>
            <w:proofErr w:type="spellEnd"/>
            <w:r>
              <w:rPr>
                <w:rFonts w:ascii="Times New Roman" w:hAnsi="Times New Roman"/>
                <w:sz w:val="24"/>
                <w:szCs w:val="24"/>
              </w:rPr>
              <w:t xml:space="preserve"> </w:t>
            </w:r>
            <w:proofErr w:type="spellStart"/>
            <w:r w:rsidRPr="001947EC">
              <w:rPr>
                <w:rFonts w:ascii="Times New Roman" w:hAnsi="Times New Roman"/>
                <w:sz w:val="24"/>
                <w:szCs w:val="24"/>
              </w:rPr>
              <w:t>ности</w:t>
            </w:r>
            <w:proofErr w:type="spellEnd"/>
            <w:r w:rsidRPr="001947EC">
              <w:rPr>
                <w:rFonts w:ascii="Times New Roman" w:hAnsi="Times New Roman"/>
                <w:sz w:val="24"/>
                <w:szCs w:val="24"/>
              </w:rPr>
              <w:t xml:space="preserve"> возросла на 1,1 млрд. рублей, или на 73% и составила 2,6 млрд. рублей; </w:t>
            </w:r>
          </w:p>
          <w:p w:rsidR="001B65C7" w:rsidRPr="001947EC" w:rsidRDefault="001B65C7" w:rsidP="00814EB8">
            <w:pPr>
              <w:ind w:left="-99"/>
              <w:jc w:val="both"/>
              <w:outlineLvl w:val="1"/>
              <w:rPr>
                <w:rFonts w:ascii="Times New Roman" w:hAnsi="Times New Roman"/>
                <w:sz w:val="24"/>
                <w:szCs w:val="24"/>
              </w:rPr>
            </w:pPr>
            <w:r w:rsidRPr="001947EC">
              <w:rPr>
                <w:rFonts w:ascii="Times New Roman" w:hAnsi="Times New Roman"/>
                <w:sz w:val="24"/>
                <w:szCs w:val="24"/>
              </w:rPr>
              <w:t>- уплачено процентов по кредитам и займам предприятиями сельского хозяйства 195,5 млн. рублей, предприятиями переработки 108,1 млн. рублей;</w:t>
            </w:r>
          </w:p>
          <w:p w:rsidR="001B65C7" w:rsidRPr="001947EC" w:rsidRDefault="001B65C7" w:rsidP="005A4334">
            <w:pPr>
              <w:ind w:left="-99"/>
              <w:jc w:val="both"/>
              <w:outlineLvl w:val="1"/>
              <w:rPr>
                <w:rFonts w:ascii="Times New Roman" w:hAnsi="Times New Roman"/>
                <w:sz w:val="24"/>
                <w:szCs w:val="24"/>
              </w:rPr>
            </w:pPr>
            <w:r w:rsidRPr="001947EC">
              <w:rPr>
                <w:rFonts w:ascii="Times New Roman" w:hAnsi="Times New Roman"/>
                <w:sz w:val="24"/>
                <w:szCs w:val="24"/>
              </w:rPr>
              <w:t xml:space="preserve">-  выручка уменьшилась по сравнению с соответствующим периодом 2015 года по сельскохозяйственным организациям на 3% и составила 4,1 млрд. рублей, по перерабатывающим предприятиям на 45% и составила 2,9 млрд. рублей; </w:t>
            </w:r>
          </w:p>
          <w:p w:rsidR="001B65C7" w:rsidRPr="001947EC" w:rsidRDefault="001B65C7" w:rsidP="005A4334">
            <w:pPr>
              <w:ind w:left="-99"/>
              <w:jc w:val="both"/>
              <w:outlineLvl w:val="1"/>
              <w:rPr>
                <w:rFonts w:ascii="Times New Roman" w:hAnsi="Times New Roman"/>
                <w:sz w:val="24"/>
                <w:szCs w:val="24"/>
              </w:rPr>
            </w:pPr>
            <w:r w:rsidRPr="001947EC">
              <w:rPr>
                <w:rFonts w:ascii="Times New Roman" w:hAnsi="Times New Roman"/>
                <w:sz w:val="24"/>
                <w:szCs w:val="24"/>
              </w:rPr>
              <w:t>- прибыль по сельхозпредприятиям составила 651 млн. рублей, что меньше на 25%, по перерабатывающим предприятиям составила 30,4 млн. рублей, что на прежнем уровне;</w:t>
            </w:r>
          </w:p>
          <w:p w:rsidR="001B65C7" w:rsidRPr="001947EC" w:rsidRDefault="001B65C7" w:rsidP="005A4334">
            <w:pPr>
              <w:ind w:left="-108" w:right="-108"/>
              <w:jc w:val="both"/>
              <w:rPr>
                <w:rFonts w:ascii="Times New Roman" w:hAnsi="Times New Roman"/>
                <w:sz w:val="24"/>
                <w:szCs w:val="24"/>
              </w:rPr>
            </w:pPr>
            <w:r w:rsidRPr="00D8318E">
              <w:rPr>
                <w:rFonts w:ascii="Times New Roman" w:hAnsi="Times New Roman"/>
                <w:sz w:val="24"/>
                <w:szCs w:val="24"/>
              </w:rPr>
              <w:t xml:space="preserve">- рентабельность по сельхозпредприятиям составляет 21%, по перерабатывающим </w:t>
            </w:r>
            <w:proofErr w:type="spellStart"/>
            <w:r w:rsidRPr="00D8318E">
              <w:rPr>
                <w:rFonts w:ascii="Times New Roman" w:hAnsi="Times New Roman"/>
                <w:sz w:val="24"/>
                <w:szCs w:val="24"/>
              </w:rPr>
              <w:t>предпри</w:t>
            </w:r>
            <w:proofErr w:type="spellEnd"/>
            <w:r w:rsidRPr="00D8318E">
              <w:rPr>
                <w:rFonts w:ascii="Times New Roman" w:hAnsi="Times New Roman"/>
                <w:sz w:val="24"/>
                <w:szCs w:val="24"/>
              </w:rPr>
              <w:t xml:space="preserve"> </w:t>
            </w:r>
            <w:proofErr w:type="spellStart"/>
            <w:r w:rsidRPr="00D8318E">
              <w:rPr>
                <w:rFonts w:ascii="Times New Roman" w:hAnsi="Times New Roman"/>
                <w:sz w:val="24"/>
                <w:szCs w:val="24"/>
              </w:rPr>
              <w:t>ятиям</w:t>
            </w:r>
            <w:proofErr w:type="spellEnd"/>
            <w:r w:rsidRPr="00D8318E">
              <w:rPr>
                <w:rFonts w:ascii="Times New Roman" w:hAnsi="Times New Roman"/>
                <w:sz w:val="24"/>
                <w:szCs w:val="24"/>
              </w:rPr>
              <w:t xml:space="preserve"> составила 0,8%.</w:t>
            </w:r>
          </w:p>
        </w:tc>
      </w:tr>
      <w:tr w:rsidR="001B65C7" w:rsidRPr="0072346C" w:rsidTr="00841342">
        <w:tc>
          <w:tcPr>
            <w:tcW w:w="15169" w:type="dxa"/>
            <w:gridSpan w:val="9"/>
          </w:tcPr>
          <w:p w:rsidR="001B65C7" w:rsidRPr="00906739" w:rsidRDefault="001B65C7" w:rsidP="005A4334">
            <w:pPr>
              <w:pStyle w:val="a4"/>
              <w:numPr>
                <w:ilvl w:val="0"/>
                <w:numId w:val="1"/>
              </w:numPr>
              <w:jc w:val="center"/>
              <w:rPr>
                <w:rFonts w:ascii="Times New Roman" w:hAnsi="Times New Roman" w:cs="Times New Roman"/>
                <w:b/>
                <w:sz w:val="24"/>
                <w:szCs w:val="24"/>
              </w:rPr>
            </w:pPr>
            <w:r w:rsidRPr="00906739">
              <w:rPr>
                <w:rFonts w:ascii="Times New Roman" w:hAnsi="Times New Roman" w:cs="Times New Roman"/>
                <w:b/>
                <w:sz w:val="24"/>
                <w:szCs w:val="24"/>
              </w:rPr>
              <w:t>Организация на базе имущественных комплексов несостоятельных организаций</w:t>
            </w:r>
            <w:r>
              <w:rPr>
                <w:rFonts w:ascii="Times New Roman" w:hAnsi="Times New Roman" w:cs="Times New Roman"/>
                <w:b/>
                <w:sz w:val="24"/>
                <w:szCs w:val="24"/>
              </w:rPr>
              <w:t xml:space="preserve"> и организаций, утративших свои позиции,</w:t>
            </w:r>
            <w:r w:rsidRPr="00906739">
              <w:rPr>
                <w:rFonts w:ascii="Times New Roman" w:hAnsi="Times New Roman" w:cs="Times New Roman"/>
                <w:b/>
                <w:sz w:val="24"/>
                <w:szCs w:val="24"/>
              </w:rPr>
              <w:t xml:space="preserve"> новых рабочих мест, погашения </w:t>
            </w:r>
            <w:r>
              <w:rPr>
                <w:rFonts w:ascii="Times New Roman" w:hAnsi="Times New Roman" w:cs="Times New Roman"/>
                <w:b/>
                <w:sz w:val="24"/>
                <w:szCs w:val="24"/>
              </w:rPr>
              <w:t xml:space="preserve">числящейся </w:t>
            </w:r>
            <w:r w:rsidRPr="00906739">
              <w:rPr>
                <w:rFonts w:ascii="Times New Roman" w:hAnsi="Times New Roman" w:cs="Times New Roman"/>
                <w:b/>
                <w:sz w:val="24"/>
                <w:szCs w:val="24"/>
              </w:rPr>
              <w:t xml:space="preserve">задолженности по заработной плате перед работниками и новым трудоустройством высвободившихся работников </w:t>
            </w:r>
          </w:p>
        </w:tc>
      </w:tr>
      <w:tr w:rsidR="001B65C7" w:rsidRPr="0072346C" w:rsidTr="00DA1688">
        <w:trPr>
          <w:trHeight w:val="175"/>
        </w:trPr>
        <w:tc>
          <w:tcPr>
            <w:tcW w:w="567" w:type="dxa"/>
          </w:tcPr>
          <w:p w:rsidR="001B65C7" w:rsidRPr="0072346C" w:rsidRDefault="001B65C7" w:rsidP="005A4334">
            <w:pPr>
              <w:ind w:right="-83"/>
              <w:jc w:val="center"/>
              <w:rPr>
                <w:rFonts w:ascii="Times New Roman" w:hAnsi="Times New Roman" w:cs="Times New Roman"/>
                <w:sz w:val="24"/>
                <w:szCs w:val="24"/>
              </w:rPr>
            </w:pPr>
            <w:r>
              <w:rPr>
                <w:rFonts w:ascii="Times New Roman" w:hAnsi="Times New Roman" w:cs="Times New Roman"/>
                <w:sz w:val="24"/>
                <w:szCs w:val="24"/>
              </w:rPr>
              <w:t>3.1</w:t>
            </w:r>
          </w:p>
        </w:tc>
        <w:tc>
          <w:tcPr>
            <w:tcW w:w="4251" w:type="dxa"/>
            <w:gridSpan w:val="2"/>
          </w:tcPr>
          <w:p w:rsidR="001B65C7" w:rsidRPr="009C1398" w:rsidRDefault="001B65C7" w:rsidP="005A4334">
            <w:pPr>
              <w:rPr>
                <w:rFonts w:ascii="Times New Roman" w:hAnsi="Times New Roman" w:cs="Times New Roman"/>
                <w:sz w:val="24"/>
                <w:szCs w:val="24"/>
              </w:rPr>
            </w:pPr>
            <w:r w:rsidRPr="009C1398">
              <w:rPr>
                <w:rFonts w:ascii="Times New Roman" w:hAnsi="Times New Roman" w:cs="Times New Roman"/>
                <w:sz w:val="24"/>
                <w:szCs w:val="24"/>
              </w:rPr>
              <w:t>Обеспе</w:t>
            </w:r>
            <w:r>
              <w:rPr>
                <w:rFonts w:ascii="Times New Roman" w:hAnsi="Times New Roman" w:cs="Times New Roman"/>
                <w:sz w:val="24"/>
                <w:szCs w:val="24"/>
              </w:rPr>
              <w:t>чение недопущения</w:t>
            </w:r>
            <w:r w:rsidRPr="009C1398">
              <w:rPr>
                <w:rFonts w:ascii="Times New Roman" w:hAnsi="Times New Roman" w:cs="Times New Roman"/>
                <w:sz w:val="24"/>
                <w:szCs w:val="24"/>
              </w:rPr>
              <w:t xml:space="preserve"> образования задолженности по заработной плате и по обязательным платежам в бюджет</w:t>
            </w:r>
          </w:p>
        </w:tc>
        <w:tc>
          <w:tcPr>
            <w:tcW w:w="3686" w:type="dxa"/>
          </w:tcPr>
          <w:p w:rsidR="001B65C7" w:rsidRDefault="001B65C7" w:rsidP="005A4334">
            <w:pPr>
              <w:rPr>
                <w:rFonts w:ascii="Times New Roman" w:hAnsi="Times New Roman" w:cs="Times New Roman"/>
                <w:sz w:val="24"/>
                <w:szCs w:val="24"/>
              </w:rPr>
            </w:pPr>
            <w:r>
              <w:rPr>
                <w:rFonts w:ascii="Times New Roman" w:hAnsi="Times New Roman" w:cs="Times New Roman"/>
                <w:sz w:val="24"/>
                <w:szCs w:val="24"/>
              </w:rPr>
              <w:t>1.Ежемесячное проведение мониторинга по выявлению задолженности по заработной плате, обязательным платежам в бюджет,  обеспечение работы телефона «горячей линии».</w:t>
            </w:r>
          </w:p>
          <w:p w:rsidR="001B65C7" w:rsidRPr="0072346C" w:rsidRDefault="001B65C7" w:rsidP="005A4334">
            <w:pPr>
              <w:rPr>
                <w:rFonts w:ascii="Times New Roman" w:hAnsi="Times New Roman" w:cs="Times New Roman"/>
                <w:sz w:val="24"/>
                <w:szCs w:val="24"/>
              </w:rPr>
            </w:pPr>
            <w:r>
              <w:rPr>
                <w:rFonts w:ascii="Times New Roman" w:hAnsi="Times New Roman" w:cs="Times New Roman"/>
                <w:sz w:val="24"/>
                <w:szCs w:val="24"/>
              </w:rPr>
              <w:t>2.В случае наличия задолженности принятия соответствующих мер.</w:t>
            </w:r>
          </w:p>
        </w:tc>
        <w:tc>
          <w:tcPr>
            <w:tcW w:w="1409" w:type="dxa"/>
            <w:gridSpan w:val="3"/>
          </w:tcPr>
          <w:p w:rsidR="001B65C7" w:rsidRPr="0072346C" w:rsidRDefault="001B65C7" w:rsidP="005A4334">
            <w:pPr>
              <w:ind w:left="-106"/>
              <w:rPr>
                <w:rFonts w:ascii="Times New Roman" w:hAnsi="Times New Roman" w:cs="Times New Roman"/>
                <w:sz w:val="24"/>
                <w:szCs w:val="24"/>
              </w:rPr>
            </w:pPr>
            <w:r w:rsidRPr="00BF7674">
              <w:rPr>
                <w:rFonts w:ascii="Times New Roman" w:hAnsi="Times New Roman"/>
                <w:sz w:val="24"/>
                <w:szCs w:val="24"/>
              </w:rPr>
              <w:t>На постоянной основе</w:t>
            </w:r>
          </w:p>
        </w:tc>
        <w:tc>
          <w:tcPr>
            <w:tcW w:w="5256" w:type="dxa"/>
            <w:gridSpan w:val="2"/>
          </w:tcPr>
          <w:p w:rsidR="001B65C7" w:rsidRPr="00D8318E" w:rsidRDefault="001B65C7" w:rsidP="00CA1A0C">
            <w:pPr>
              <w:ind w:left="-99"/>
              <w:rPr>
                <w:rFonts w:ascii="Times New Roman" w:hAnsi="Times New Roman" w:cs="Times New Roman"/>
                <w:sz w:val="24"/>
                <w:szCs w:val="24"/>
              </w:rPr>
            </w:pPr>
            <w:r w:rsidRPr="00D8318E">
              <w:rPr>
                <w:rFonts w:ascii="Times New Roman" w:hAnsi="Times New Roman" w:cs="Times New Roman"/>
                <w:sz w:val="24"/>
                <w:szCs w:val="24"/>
              </w:rPr>
              <w:t xml:space="preserve">В администрации МО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работает  телефон «горячей линии», на который поступают обращения от граждан по вопросу задолженности по заработной плате. В день обращения граждан информация о задолжен</w:t>
            </w:r>
            <w:r>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ности</w:t>
            </w:r>
            <w:proofErr w:type="spellEnd"/>
            <w:r w:rsidRPr="00D8318E">
              <w:rPr>
                <w:rFonts w:ascii="Times New Roman" w:hAnsi="Times New Roman" w:cs="Times New Roman"/>
                <w:sz w:val="24"/>
                <w:szCs w:val="24"/>
              </w:rPr>
              <w:t xml:space="preserve"> по заработной плате направляе</w:t>
            </w:r>
            <w:r>
              <w:rPr>
                <w:rFonts w:ascii="Times New Roman" w:hAnsi="Times New Roman" w:cs="Times New Roman"/>
                <w:sz w:val="24"/>
                <w:szCs w:val="24"/>
              </w:rPr>
              <w:t>тся на предприятия. В случае неп</w:t>
            </w:r>
            <w:r w:rsidRPr="00D8318E">
              <w:rPr>
                <w:rFonts w:ascii="Times New Roman" w:hAnsi="Times New Roman" w:cs="Times New Roman"/>
                <w:sz w:val="24"/>
                <w:szCs w:val="24"/>
              </w:rPr>
              <w:t xml:space="preserve">ринятия мер по погашению задолженности по заработной плате данная информация направляется в Прокуратуру </w:t>
            </w:r>
          </w:p>
        </w:tc>
      </w:tr>
      <w:tr w:rsidR="001B65C7" w:rsidRPr="0072346C" w:rsidTr="0096057B">
        <w:trPr>
          <w:trHeight w:val="358"/>
        </w:trPr>
        <w:tc>
          <w:tcPr>
            <w:tcW w:w="567"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00446F" w:rsidRDefault="001B65C7" w:rsidP="005A4334">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rPr>
          <w:trHeight w:val="163"/>
        </w:trPr>
        <w:tc>
          <w:tcPr>
            <w:tcW w:w="567" w:type="dxa"/>
          </w:tcPr>
          <w:p w:rsidR="001B65C7" w:rsidRDefault="001B65C7" w:rsidP="005A4334">
            <w:pPr>
              <w:ind w:right="-83"/>
              <w:jc w:val="center"/>
              <w:rPr>
                <w:rFonts w:ascii="Times New Roman" w:hAnsi="Times New Roman" w:cs="Times New Roman"/>
                <w:sz w:val="24"/>
                <w:szCs w:val="24"/>
              </w:rPr>
            </w:pPr>
          </w:p>
        </w:tc>
        <w:tc>
          <w:tcPr>
            <w:tcW w:w="4251" w:type="dxa"/>
            <w:gridSpan w:val="2"/>
          </w:tcPr>
          <w:p w:rsidR="001B65C7" w:rsidRDefault="001B65C7" w:rsidP="005A4334">
            <w:pPr>
              <w:ind w:left="-107" w:right="-110"/>
              <w:rPr>
                <w:rFonts w:ascii="Times New Roman" w:hAnsi="Times New Roman" w:cs="Times New Roman"/>
                <w:sz w:val="24"/>
                <w:szCs w:val="24"/>
              </w:rPr>
            </w:pPr>
          </w:p>
        </w:tc>
        <w:tc>
          <w:tcPr>
            <w:tcW w:w="3686" w:type="dxa"/>
          </w:tcPr>
          <w:p w:rsidR="001B65C7" w:rsidRDefault="001B65C7" w:rsidP="005A4334">
            <w:pPr>
              <w:pStyle w:val="a5"/>
              <w:ind w:right="-100"/>
            </w:pPr>
          </w:p>
        </w:tc>
        <w:tc>
          <w:tcPr>
            <w:tcW w:w="1409" w:type="dxa"/>
            <w:gridSpan w:val="3"/>
          </w:tcPr>
          <w:p w:rsidR="001B65C7" w:rsidRPr="00BF7674" w:rsidRDefault="001B65C7" w:rsidP="005A4334">
            <w:pPr>
              <w:ind w:left="-106"/>
              <w:rPr>
                <w:rFonts w:ascii="Times New Roman" w:hAnsi="Times New Roman"/>
                <w:sz w:val="24"/>
                <w:szCs w:val="24"/>
              </w:rPr>
            </w:pPr>
          </w:p>
        </w:tc>
        <w:tc>
          <w:tcPr>
            <w:tcW w:w="5256" w:type="dxa"/>
            <w:gridSpan w:val="2"/>
          </w:tcPr>
          <w:p w:rsidR="001B65C7" w:rsidRPr="00D8318E" w:rsidRDefault="001B65C7" w:rsidP="00367A2D">
            <w:pPr>
              <w:ind w:left="-99"/>
              <w:rPr>
                <w:rFonts w:ascii="Times New Roman" w:hAnsi="Times New Roman" w:cs="Times New Roman"/>
                <w:sz w:val="24"/>
                <w:szCs w:val="24"/>
              </w:rPr>
            </w:pPr>
            <w:proofErr w:type="spellStart"/>
            <w:r w:rsidRPr="00D8318E">
              <w:rPr>
                <w:rFonts w:ascii="Times New Roman" w:hAnsi="Times New Roman" w:cs="Times New Roman"/>
                <w:sz w:val="24"/>
                <w:szCs w:val="24"/>
              </w:rPr>
              <w:t>Тимашевского</w:t>
            </w:r>
            <w:proofErr w:type="spellEnd"/>
            <w:r w:rsidRPr="00D8318E">
              <w:rPr>
                <w:rFonts w:ascii="Times New Roman" w:hAnsi="Times New Roman" w:cs="Times New Roman"/>
                <w:sz w:val="24"/>
                <w:szCs w:val="24"/>
              </w:rPr>
              <w:t xml:space="preserve"> района.</w:t>
            </w:r>
            <w:r>
              <w:rPr>
                <w:rFonts w:ascii="Times New Roman" w:hAnsi="Times New Roman" w:cs="Times New Roman"/>
                <w:sz w:val="24"/>
                <w:szCs w:val="24"/>
              </w:rPr>
              <w:t xml:space="preserve"> Информация о телефоне «горячей линии» опубликована в газете «Знамя труда», на официальном сайте администрации МО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а также на стендах сельских поселений.</w:t>
            </w:r>
          </w:p>
          <w:p w:rsidR="001B65C7" w:rsidRPr="00D8318E" w:rsidRDefault="001B65C7" w:rsidP="00367A2D">
            <w:pPr>
              <w:ind w:left="-99" w:right="-107"/>
              <w:rPr>
                <w:rFonts w:ascii="Times New Roman" w:hAnsi="Times New Roman"/>
                <w:sz w:val="24"/>
                <w:szCs w:val="24"/>
              </w:rPr>
            </w:pPr>
            <w:r w:rsidRPr="00D8318E">
              <w:rPr>
                <w:rFonts w:ascii="Times New Roman" w:hAnsi="Times New Roman" w:cs="Times New Roman"/>
                <w:sz w:val="24"/>
                <w:szCs w:val="24"/>
              </w:rPr>
              <w:t>За 2016 год  на телефон «горячей линии» поступило 4 обращения, погашено задолженности по заработной плате на сумму 59,9 тыс. руб.</w:t>
            </w:r>
          </w:p>
        </w:tc>
      </w:tr>
      <w:tr w:rsidR="001B65C7" w:rsidRPr="0072346C" w:rsidTr="00DA1688">
        <w:trPr>
          <w:trHeight w:val="163"/>
        </w:trPr>
        <w:tc>
          <w:tcPr>
            <w:tcW w:w="567" w:type="dxa"/>
          </w:tcPr>
          <w:p w:rsidR="001B65C7" w:rsidRPr="0072346C" w:rsidRDefault="001B65C7" w:rsidP="005A4334">
            <w:pPr>
              <w:ind w:right="-83"/>
              <w:jc w:val="center"/>
              <w:rPr>
                <w:rFonts w:ascii="Times New Roman" w:hAnsi="Times New Roman" w:cs="Times New Roman"/>
                <w:sz w:val="24"/>
                <w:szCs w:val="24"/>
              </w:rPr>
            </w:pPr>
            <w:r>
              <w:rPr>
                <w:rFonts w:ascii="Times New Roman" w:hAnsi="Times New Roman" w:cs="Times New Roman"/>
                <w:sz w:val="24"/>
                <w:szCs w:val="24"/>
              </w:rPr>
              <w:t>3.2</w:t>
            </w:r>
          </w:p>
        </w:tc>
        <w:tc>
          <w:tcPr>
            <w:tcW w:w="4251" w:type="dxa"/>
            <w:gridSpan w:val="2"/>
          </w:tcPr>
          <w:p w:rsidR="001B65C7" w:rsidRPr="00912FB9" w:rsidRDefault="001B65C7" w:rsidP="005A4334">
            <w:pPr>
              <w:ind w:left="-107" w:right="-110"/>
              <w:rPr>
                <w:rFonts w:ascii="Times New Roman" w:hAnsi="Times New Roman" w:cs="Times New Roman"/>
                <w:sz w:val="24"/>
                <w:szCs w:val="24"/>
              </w:rPr>
            </w:pPr>
            <w:r>
              <w:rPr>
                <w:rFonts w:ascii="Times New Roman" w:hAnsi="Times New Roman" w:cs="Times New Roman"/>
                <w:sz w:val="24"/>
                <w:szCs w:val="24"/>
              </w:rPr>
              <w:t>Принятие мер</w:t>
            </w:r>
            <w:r w:rsidRPr="00912FB9">
              <w:rPr>
                <w:rFonts w:ascii="Times New Roman" w:hAnsi="Times New Roman" w:cs="Times New Roman"/>
                <w:sz w:val="24"/>
                <w:szCs w:val="24"/>
              </w:rPr>
              <w:t xml:space="preserve"> по привлечению покупателей (инвесторов) для приобретения реализуемого или подлежащего реализации в рамках процедур банкротства имущества организаций, находящихся в различных процедурах банкротства</w:t>
            </w:r>
          </w:p>
        </w:tc>
        <w:tc>
          <w:tcPr>
            <w:tcW w:w="3686" w:type="dxa"/>
          </w:tcPr>
          <w:p w:rsidR="001B65C7" w:rsidRDefault="001B65C7" w:rsidP="005A4334">
            <w:pPr>
              <w:pStyle w:val="a5"/>
              <w:ind w:right="-100"/>
              <w:rPr>
                <w:color w:val="000000"/>
              </w:rPr>
            </w:pPr>
            <w:r>
              <w:t>1.</w:t>
            </w:r>
            <w:r w:rsidRPr="00BF7674">
              <w:t xml:space="preserve">Проведение встреч с </w:t>
            </w:r>
            <w:r>
              <w:t xml:space="preserve">конкурсными управляющими, </w:t>
            </w:r>
            <w:r w:rsidRPr="00BF7674">
              <w:t xml:space="preserve">заинтересованными лицами </w:t>
            </w:r>
            <w:r>
              <w:t>-</w:t>
            </w:r>
            <w:r w:rsidRPr="00BF7674">
              <w:t xml:space="preserve">потенциальными инвесторами, в обязательном порядке информирование их о наличии </w:t>
            </w:r>
            <w:r w:rsidRPr="00BF7674">
              <w:rPr>
                <w:color w:val="000000"/>
              </w:rPr>
              <w:t>имущественных ко</w:t>
            </w:r>
            <w:r>
              <w:rPr>
                <w:color w:val="000000"/>
              </w:rPr>
              <w:t>мплексов предприятий-банкротов;</w:t>
            </w:r>
          </w:p>
          <w:p w:rsidR="001B65C7" w:rsidRDefault="001B65C7" w:rsidP="005A4334">
            <w:pPr>
              <w:pStyle w:val="a5"/>
              <w:rPr>
                <w:color w:val="000000"/>
              </w:rPr>
            </w:pPr>
            <w:r>
              <w:rPr>
                <w:color w:val="000000"/>
              </w:rPr>
              <w:t xml:space="preserve">2.Размещение информации </w:t>
            </w:r>
            <w:r w:rsidRPr="00FD1A01">
              <w:t xml:space="preserve">на сайте администрации </w:t>
            </w:r>
            <w:r>
              <w:t>муниципального образования</w:t>
            </w:r>
            <w:r w:rsidRPr="00FD1A01">
              <w:t xml:space="preserve"> </w:t>
            </w:r>
            <w:proofErr w:type="spellStart"/>
            <w:r w:rsidRPr="00FD1A01">
              <w:t>Тимашевский</w:t>
            </w:r>
            <w:proofErr w:type="spellEnd"/>
            <w:r w:rsidRPr="00FD1A01">
              <w:t xml:space="preserve"> ра</w:t>
            </w:r>
            <w:r>
              <w:t>йон;</w:t>
            </w:r>
          </w:p>
          <w:p w:rsidR="001B65C7" w:rsidRPr="00BF7674" w:rsidRDefault="001B65C7" w:rsidP="005A4334">
            <w:pPr>
              <w:pStyle w:val="a5"/>
              <w:rPr>
                <w:color w:val="000000"/>
              </w:rPr>
            </w:pPr>
            <w:r>
              <w:rPr>
                <w:color w:val="000000"/>
              </w:rPr>
              <w:t xml:space="preserve">3.Рассмотрение на Совете по предпринимательству информации об </w:t>
            </w:r>
            <w:r w:rsidRPr="00BF7674">
              <w:rPr>
                <w:color w:val="000000"/>
              </w:rPr>
              <w:t>имущественных ко</w:t>
            </w:r>
            <w:r>
              <w:rPr>
                <w:color w:val="000000"/>
              </w:rPr>
              <w:t>мплексах предприятий-банкротов</w:t>
            </w:r>
          </w:p>
        </w:tc>
        <w:tc>
          <w:tcPr>
            <w:tcW w:w="1409" w:type="dxa"/>
            <w:gridSpan w:val="3"/>
          </w:tcPr>
          <w:p w:rsidR="001B65C7" w:rsidRPr="00BF7674" w:rsidRDefault="001B65C7" w:rsidP="005A4334">
            <w:pPr>
              <w:ind w:left="-106"/>
              <w:rPr>
                <w:rFonts w:ascii="Times New Roman" w:hAnsi="Times New Roman"/>
                <w:sz w:val="24"/>
                <w:szCs w:val="24"/>
              </w:rPr>
            </w:pPr>
            <w:r w:rsidRPr="00BF7674">
              <w:rPr>
                <w:rFonts w:ascii="Times New Roman" w:hAnsi="Times New Roman"/>
                <w:sz w:val="24"/>
                <w:szCs w:val="24"/>
              </w:rPr>
              <w:t xml:space="preserve">На постоянной основе </w:t>
            </w:r>
          </w:p>
        </w:tc>
        <w:tc>
          <w:tcPr>
            <w:tcW w:w="5256" w:type="dxa"/>
            <w:gridSpan w:val="2"/>
          </w:tcPr>
          <w:p w:rsidR="001B65C7" w:rsidRPr="00D8318E" w:rsidRDefault="001B65C7" w:rsidP="005A4334">
            <w:pPr>
              <w:ind w:left="-99" w:right="-107"/>
              <w:rPr>
                <w:rFonts w:ascii="Times New Roman" w:hAnsi="Times New Roman"/>
                <w:sz w:val="24"/>
                <w:szCs w:val="24"/>
              </w:rPr>
            </w:pPr>
            <w:r w:rsidRPr="00D8318E">
              <w:rPr>
                <w:rFonts w:ascii="Times New Roman" w:hAnsi="Times New Roman"/>
                <w:sz w:val="24"/>
                <w:szCs w:val="24"/>
              </w:rPr>
              <w:t xml:space="preserve">По итогам работы за 2016 год на заседаниях Совета по предпринимательству муниципального образования </w:t>
            </w:r>
            <w:proofErr w:type="spellStart"/>
            <w:r w:rsidRPr="00D8318E">
              <w:rPr>
                <w:rFonts w:ascii="Times New Roman" w:hAnsi="Times New Roman"/>
                <w:sz w:val="24"/>
                <w:szCs w:val="24"/>
              </w:rPr>
              <w:t>Тимашевский</w:t>
            </w:r>
            <w:proofErr w:type="spellEnd"/>
            <w:r w:rsidRPr="00D8318E">
              <w:rPr>
                <w:rFonts w:ascii="Times New Roman" w:hAnsi="Times New Roman"/>
                <w:sz w:val="24"/>
                <w:szCs w:val="24"/>
              </w:rPr>
              <w:t xml:space="preserve"> район (январь, март, август, сентябрь 2016) рассматривался вопрос о</w:t>
            </w:r>
          </w:p>
          <w:p w:rsidR="001B65C7" w:rsidRDefault="001B65C7" w:rsidP="005A4334">
            <w:pPr>
              <w:ind w:left="-99" w:right="-107"/>
              <w:rPr>
                <w:rFonts w:ascii="Times New Roman" w:hAnsi="Times New Roman"/>
                <w:sz w:val="24"/>
                <w:szCs w:val="24"/>
              </w:rPr>
            </w:pPr>
            <w:proofErr w:type="gramStart"/>
            <w:r w:rsidRPr="00D8318E">
              <w:rPr>
                <w:rFonts w:ascii="Times New Roman" w:hAnsi="Times New Roman"/>
                <w:sz w:val="24"/>
                <w:szCs w:val="24"/>
              </w:rPr>
              <w:t>привлечении</w:t>
            </w:r>
            <w:proofErr w:type="gramEnd"/>
            <w:r w:rsidRPr="00D8318E">
              <w:rPr>
                <w:rFonts w:ascii="Times New Roman" w:hAnsi="Times New Roman"/>
                <w:sz w:val="24"/>
                <w:szCs w:val="24"/>
              </w:rPr>
              <w:t xml:space="preserve"> инвесторов в приобретении имущества предприятий, находящихся в разл</w:t>
            </w:r>
            <w:r>
              <w:rPr>
                <w:rFonts w:ascii="Times New Roman" w:hAnsi="Times New Roman"/>
                <w:sz w:val="24"/>
                <w:szCs w:val="24"/>
              </w:rPr>
              <w:t>ич</w:t>
            </w:r>
            <w:r w:rsidRPr="00D8318E">
              <w:rPr>
                <w:rFonts w:ascii="Times New Roman" w:hAnsi="Times New Roman"/>
                <w:sz w:val="24"/>
                <w:szCs w:val="24"/>
              </w:rPr>
              <w:t>ных процедурах несостоятельности (банкротства) ОАО «Тимашевская автоколонна № 1295»,  ООО «Полюс», МУП «Тепловые сети», ООО «</w:t>
            </w:r>
            <w:proofErr w:type="spellStart"/>
            <w:r w:rsidRPr="00D8318E">
              <w:rPr>
                <w:rFonts w:ascii="Times New Roman" w:hAnsi="Times New Roman"/>
                <w:sz w:val="24"/>
                <w:szCs w:val="24"/>
              </w:rPr>
              <w:t>Эконикс</w:t>
            </w:r>
            <w:proofErr w:type="spellEnd"/>
            <w:r w:rsidRPr="00D8318E">
              <w:rPr>
                <w:rFonts w:ascii="Times New Roman" w:hAnsi="Times New Roman"/>
                <w:sz w:val="24"/>
                <w:szCs w:val="24"/>
              </w:rPr>
              <w:t xml:space="preserve">», ИП Арутюнян Н.Г, ИП </w:t>
            </w:r>
            <w:proofErr w:type="spellStart"/>
            <w:r w:rsidRPr="00D8318E">
              <w:rPr>
                <w:rFonts w:ascii="Times New Roman" w:hAnsi="Times New Roman"/>
                <w:sz w:val="24"/>
                <w:szCs w:val="24"/>
              </w:rPr>
              <w:t>Кобыляц</w:t>
            </w:r>
            <w:proofErr w:type="spellEnd"/>
            <w:r>
              <w:rPr>
                <w:rFonts w:ascii="Times New Roman" w:hAnsi="Times New Roman"/>
                <w:sz w:val="24"/>
                <w:szCs w:val="24"/>
              </w:rPr>
              <w:t xml:space="preserve"> </w:t>
            </w:r>
            <w:r w:rsidRPr="00D8318E">
              <w:rPr>
                <w:rFonts w:ascii="Times New Roman" w:hAnsi="Times New Roman"/>
                <w:sz w:val="24"/>
                <w:szCs w:val="24"/>
              </w:rPr>
              <w:t xml:space="preserve">кая Д.В., ООО «Деметра».  </w:t>
            </w:r>
          </w:p>
          <w:p w:rsidR="001B65C7" w:rsidRPr="00D8318E" w:rsidRDefault="001B65C7" w:rsidP="005A4334">
            <w:pPr>
              <w:ind w:left="-99" w:right="-107"/>
              <w:rPr>
                <w:rFonts w:ascii="Times New Roman" w:hAnsi="Times New Roman"/>
                <w:sz w:val="24"/>
                <w:szCs w:val="24"/>
              </w:rPr>
            </w:pPr>
            <w:r>
              <w:rPr>
                <w:rFonts w:ascii="Times New Roman" w:hAnsi="Times New Roman"/>
                <w:sz w:val="24"/>
                <w:szCs w:val="24"/>
              </w:rPr>
              <w:t>Кроме этого состоялось 3 рабочих встречи с конкурными управляющими МУП ЖКХ «Универсал», ООО «</w:t>
            </w:r>
            <w:proofErr w:type="spellStart"/>
            <w:r>
              <w:rPr>
                <w:rFonts w:ascii="Times New Roman" w:hAnsi="Times New Roman"/>
                <w:sz w:val="24"/>
                <w:szCs w:val="24"/>
              </w:rPr>
              <w:t>МонолитГеоСтрой</w:t>
            </w:r>
            <w:proofErr w:type="spellEnd"/>
            <w:r>
              <w:rPr>
                <w:rFonts w:ascii="Times New Roman" w:hAnsi="Times New Roman"/>
                <w:sz w:val="24"/>
                <w:szCs w:val="24"/>
              </w:rPr>
              <w:t>», ОАО «Тимашевская автоколонна № 1295».</w:t>
            </w:r>
          </w:p>
          <w:p w:rsidR="001B65C7" w:rsidRPr="00295C2A" w:rsidRDefault="001B65C7" w:rsidP="005A4334">
            <w:pPr>
              <w:ind w:left="-99" w:right="-107"/>
              <w:rPr>
                <w:rFonts w:ascii="Times New Roman" w:hAnsi="Times New Roman"/>
                <w:sz w:val="24"/>
                <w:szCs w:val="24"/>
              </w:rPr>
            </w:pPr>
            <w:r w:rsidRPr="00295C2A">
              <w:rPr>
                <w:rFonts w:ascii="Times New Roman" w:hAnsi="Times New Roman"/>
                <w:sz w:val="24"/>
                <w:szCs w:val="24"/>
              </w:rPr>
              <w:t xml:space="preserve">С начала 2016 года специалисты администрации муниципального образования </w:t>
            </w:r>
            <w:proofErr w:type="spellStart"/>
            <w:r w:rsidRPr="00295C2A">
              <w:rPr>
                <w:rFonts w:ascii="Times New Roman" w:hAnsi="Times New Roman"/>
                <w:sz w:val="24"/>
                <w:szCs w:val="24"/>
              </w:rPr>
              <w:t>Тимашевский</w:t>
            </w:r>
            <w:proofErr w:type="spellEnd"/>
            <w:r w:rsidRPr="00295C2A">
              <w:rPr>
                <w:rFonts w:ascii="Times New Roman" w:hAnsi="Times New Roman"/>
                <w:sz w:val="24"/>
                <w:szCs w:val="24"/>
              </w:rPr>
              <w:t xml:space="preserve"> район 7 раз осуществляли выезд с потенциальными инвесторами на </w:t>
            </w:r>
            <w:proofErr w:type="spellStart"/>
            <w:r w:rsidRPr="00295C2A">
              <w:rPr>
                <w:rFonts w:ascii="Times New Roman" w:hAnsi="Times New Roman"/>
                <w:sz w:val="24"/>
                <w:szCs w:val="24"/>
              </w:rPr>
              <w:t>имущественно</w:t>
            </w:r>
            <w:proofErr w:type="spellEnd"/>
            <w:r w:rsidRPr="00295C2A">
              <w:rPr>
                <w:rFonts w:ascii="Times New Roman" w:hAnsi="Times New Roman"/>
                <w:sz w:val="24"/>
                <w:szCs w:val="24"/>
              </w:rPr>
              <w:t>-земельные комп</w:t>
            </w:r>
            <w:r>
              <w:rPr>
                <w:rFonts w:ascii="Times New Roman" w:hAnsi="Times New Roman"/>
                <w:sz w:val="24"/>
                <w:szCs w:val="24"/>
              </w:rPr>
              <w:t xml:space="preserve"> </w:t>
            </w:r>
            <w:proofErr w:type="spellStart"/>
            <w:r w:rsidRPr="00295C2A">
              <w:rPr>
                <w:rFonts w:ascii="Times New Roman" w:hAnsi="Times New Roman"/>
                <w:sz w:val="24"/>
                <w:szCs w:val="24"/>
              </w:rPr>
              <w:t>лексы</w:t>
            </w:r>
            <w:proofErr w:type="spellEnd"/>
            <w:r w:rsidRPr="00295C2A">
              <w:rPr>
                <w:rFonts w:ascii="Times New Roman" w:hAnsi="Times New Roman"/>
                <w:sz w:val="24"/>
                <w:szCs w:val="24"/>
              </w:rPr>
              <w:t xml:space="preserve"> предприятий ОАО «Тимашевская </w:t>
            </w:r>
            <w:proofErr w:type="spellStart"/>
            <w:r w:rsidRPr="00295C2A">
              <w:rPr>
                <w:rFonts w:ascii="Times New Roman" w:hAnsi="Times New Roman"/>
                <w:sz w:val="24"/>
                <w:szCs w:val="24"/>
              </w:rPr>
              <w:t>автоко</w:t>
            </w:r>
            <w:proofErr w:type="spellEnd"/>
            <w:r>
              <w:rPr>
                <w:rFonts w:ascii="Times New Roman" w:hAnsi="Times New Roman"/>
                <w:sz w:val="24"/>
                <w:szCs w:val="24"/>
              </w:rPr>
              <w:t xml:space="preserve"> </w:t>
            </w:r>
            <w:proofErr w:type="spellStart"/>
            <w:r w:rsidRPr="00295C2A">
              <w:rPr>
                <w:rFonts w:ascii="Times New Roman" w:hAnsi="Times New Roman"/>
                <w:sz w:val="24"/>
                <w:szCs w:val="24"/>
              </w:rPr>
              <w:t>лонна</w:t>
            </w:r>
            <w:proofErr w:type="spellEnd"/>
            <w:r w:rsidRPr="00295C2A">
              <w:rPr>
                <w:rFonts w:ascii="Times New Roman" w:hAnsi="Times New Roman"/>
                <w:sz w:val="24"/>
                <w:szCs w:val="24"/>
              </w:rPr>
              <w:t xml:space="preserve"> № 1295», ООО «</w:t>
            </w:r>
            <w:proofErr w:type="spellStart"/>
            <w:r w:rsidRPr="00295C2A">
              <w:rPr>
                <w:rFonts w:ascii="Times New Roman" w:hAnsi="Times New Roman"/>
                <w:sz w:val="24"/>
                <w:szCs w:val="24"/>
              </w:rPr>
              <w:t>Эконикс</w:t>
            </w:r>
            <w:proofErr w:type="spellEnd"/>
            <w:r w:rsidRPr="00295C2A">
              <w:rPr>
                <w:rFonts w:ascii="Times New Roman" w:hAnsi="Times New Roman"/>
                <w:sz w:val="24"/>
                <w:szCs w:val="24"/>
              </w:rPr>
              <w:t>».</w:t>
            </w:r>
          </w:p>
          <w:p w:rsidR="001B65C7" w:rsidRPr="00D8318E" w:rsidRDefault="001B65C7" w:rsidP="009F6ADB">
            <w:pPr>
              <w:ind w:left="-99" w:right="-107"/>
              <w:rPr>
                <w:rFonts w:ascii="Times New Roman" w:hAnsi="Times New Roman"/>
                <w:sz w:val="24"/>
                <w:szCs w:val="24"/>
              </w:rPr>
            </w:pPr>
            <w:r w:rsidRPr="00D8318E">
              <w:rPr>
                <w:rFonts w:ascii="Times New Roman" w:hAnsi="Times New Roman"/>
                <w:sz w:val="24"/>
                <w:szCs w:val="24"/>
              </w:rPr>
              <w:t>В результате проделанной работы в 2016 году удалось реализовать имущество и завершить процедуру конкурсного производства в ООО «Полюс», ООО</w:t>
            </w:r>
            <w:r>
              <w:rPr>
                <w:rFonts w:ascii="Times New Roman" w:hAnsi="Times New Roman"/>
                <w:sz w:val="24"/>
                <w:szCs w:val="24"/>
              </w:rPr>
              <w:t xml:space="preserve"> «Деметра»; реализовать </w:t>
            </w:r>
            <w:proofErr w:type="spellStart"/>
            <w:r>
              <w:rPr>
                <w:rFonts w:ascii="Times New Roman" w:hAnsi="Times New Roman"/>
                <w:sz w:val="24"/>
                <w:szCs w:val="24"/>
              </w:rPr>
              <w:t>имущест</w:t>
            </w:r>
            <w:proofErr w:type="spellEnd"/>
            <w:r>
              <w:rPr>
                <w:rFonts w:ascii="Times New Roman" w:hAnsi="Times New Roman"/>
                <w:sz w:val="24"/>
                <w:szCs w:val="24"/>
              </w:rPr>
              <w:t xml:space="preserve"> </w:t>
            </w:r>
            <w:r w:rsidRPr="00D8318E">
              <w:rPr>
                <w:rFonts w:ascii="Times New Roman" w:hAnsi="Times New Roman"/>
                <w:sz w:val="24"/>
                <w:szCs w:val="24"/>
              </w:rPr>
              <w:t>во ОАО «Тимашевская авт</w:t>
            </w:r>
            <w:r>
              <w:rPr>
                <w:rFonts w:ascii="Times New Roman" w:hAnsi="Times New Roman"/>
                <w:sz w:val="24"/>
                <w:szCs w:val="24"/>
              </w:rPr>
              <w:t xml:space="preserve">околонна № 1295» за 7,4 </w:t>
            </w:r>
            <w:proofErr w:type="spellStart"/>
            <w:r>
              <w:rPr>
                <w:rFonts w:ascii="Times New Roman" w:hAnsi="Times New Roman"/>
                <w:sz w:val="24"/>
                <w:szCs w:val="24"/>
              </w:rPr>
              <w:t>млн.руб</w:t>
            </w:r>
            <w:proofErr w:type="spellEnd"/>
            <w:r>
              <w:rPr>
                <w:rFonts w:ascii="Times New Roman" w:hAnsi="Times New Roman"/>
                <w:sz w:val="24"/>
                <w:szCs w:val="24"/>
              </w:rPr>
              <w:t>.</w:t>
            </w:r>
          </w:p>
        </w:tc>
      </w:tr>
      <w:tr w:rsidR="001B65C7" w:rsidRPr="0072346C" w:rsidTr="00277DD2">
        <w:trPr>
          <w:trHeight w:val="446"/>
        </w:trPr>
        <w:tc>
          <w:tcPr>
            <w:tcW w:w="567" w:type="dxa"/>
          </w:tcPr>
          <w:p w:rsidR="001B65C7" w:rsidRPr="0000446F" w:rsidRDefault="001B65C7" w:rsidP="009F6ADB">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9F6ADB">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9F6ADB">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9F6ADB">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00446F" w:rsidRDefault="001B65C7" w:rsidP="009F6ADB">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277DD2">
        <w:trPr>
          <w:trHeight w:val="3412"/>
        </w:trPr>
        <w:tc>
          <w:tcPr>
            <w:tcW w:w="567" w:type="dxa"/>
          </w:tcPr>
          <w:p w:rsidR="001B65C7" w:rsidRDefault="001B65C7" w:rsidP="009F6ADB">
            <w:pPr>
              <w:ind w:right="-83"/>
              <w:jc w:val="center"/>
              <w:rPr>
                <w:rFonts w:ascii="Times New Roman" w:hAnsi="Times New Roman" w:cs="Times New Roman"/>
                <w:sz w:val="24"/>
                <w:szCs w:val="24"/>
              </w:rPr>
            </w:pPr>
          </w:p>
        </w:tc>
        <w:tc>
          <w:tcPr>
            <w:tcW w:w="4251" w:type="dxa"/>
            <w:gridSpan w:val="2"/>
          </w:tcPr>
          <w:p w:rsidR="001B65C7" w:rsidRPr="00FD1A01" w:rsidRDefault="001B65C7" w:rsidP="009F6ADB">
            <w:pPr>
              <w:rPr>
                <w:rFonts w:ascii="Times New Roman" w:hAnsi="Times New Roman" w:cs="Times New Roman"/>
                <w:sz w:val="24"/>
                <w:szCs w:val="24"/>
              </w:rPr>
            </w:pPr>
          </w:p>
        </w:tc>
        <w:tc>
          <w:tcPr>
            <w:tcW w:w="3686" w:type="dxa"/>
          </w:tcPr>
          <w:p w:rsidR="001B65C7" w:rsidRDefault="001B65C7" w:rsidP="009F6ADB">
            <w:pPr>
              <w:pStyle w:val="a5"/>
              <w:ind w:left="-108" w:right="-108"/>
            </w:pPr>
          </w:p>
        </w:tc>
        <w:tc>
          <w:tcPr>
            <w:tcW w:w="1409" w:type="dxa"/>
            <w:gridSpan w:val="3"/>
          </w:tcPr>
          <w:p w:rsidR="001B65C7" w:rsidRPr="00D4252D" w:rsidRDefault="001B65C7" w:rsidP="009F6ADB">
            <w:pPr>
              <w:ind w:left="-108" w:right="-116"/>
              <w:rPr>
                <w:rFonts w:ascii="Times New Roman" w:hAnsi="Times New Roman"/>
                <w:sz w:val="24"/>
                <w:szCs w:val="24"/>
              </w:rPr>
            </w:pPr>
          </w:p>
        </w:tc>
        <w:tc>
          <w:tcPr>
            <w:tcW w:w="5256" w:type="dxa"/>
            <w:gridSpan w:val="2"/>
          </w:tcPr>
          <w:p w:rsidR="001B65C7" w:rsidRDefault="001B65C7" w:rsidP="009F6ADB">
            <w:pPr>
              <w:ind w:left="-99" w:right="-107"/>
              <w:rPr>
                <w:rFonts w:ascii="Times New Roman" w:hAnsi="Times New Roman" w:cs="Times New Roman"/>
                <w:sz w:val="24"/>
                <w:szCs w:val="24"/>
              </w:rPr>
            </w:pPr>
            <w:r w:rsidRPr="00D8318E">
              <w:rPr>
                <w:rFonts w:ascii="Times New Roman" w:hAnsi="Times New Roman"/>
                <w:sz w:val="24"/>
                <w:szCs w:val="24"/>
              </w:rPr>
              <w:t>Информация о дате, времени и месте проведения торгов по реализации имущества организаций, находящихся в различных процедурах банкрот</w:t>
            </w:r>
            <w:r>
              <w:rPr>
                <w:rFonts w:ascii="Times New Roman" w:hAnsi="Times New Roman"/>
                <w:sz w:val="24"/>
                <w:szCs w:val="24"/>
              </w:rPr>
              <w:t xml:space="preserve"> </w:t>
            </w:r>
            <w:proofErr w:type="spellStart"/>
            <w:r w:rsidRPr="00D8318E">
              <w:rPr>
                <w:rFonts w:ascii="Times New Roman" w:hAnsi="Times New Roman"/>
                <w:sz w:val="24"/>
                <w:szCs w:val="24"/>
              </w:rPr>
              <w:t>ства</w:t>
            </w:r>
            <w:proofErr w:type="spellEnd"/>
            <w:r w:rsidRPr="00D8318E">
              <w:rPr>
                <w:rFonts w:ascii="Times New Roman" w:hAnsi="Times New Roman"/>
                <w:sz w:val="24"/>
                <w:szCs w:val="24"/>
              </w:rPr>
              <w:t xml:space="preserve"> размещается на официальном сайте администрации муниципального образования </w:t>
            </w:r>
            <w:proofErr w:type="spellStart"/>
            <w:r w:rsidRPr="00D8318E">
              <w:rPr>
                <w:rFonts w:ascii="Times New Roman" w:hAnsi="Times New Roman"/>
                <w:sz w:val="24"/>
                <w:szCs w:val="24"/>
              </w:rPr>
              <w:t>Тимашевский</w:t>
            </w:r>
            <w:proofErr w:type="spellEnd"/>
            <w:r w:rsidRPr="00D8318E">
              <w:rPr>
                <w:rFonts w:ascii="Times New Roman" w:hAnsi="Times New Roman"/>
                <w:sz w:val="24"/>
                <w:szCs w:val="24"/>
              </w:rPr>
              <w:t xml:space="preserve"> район www.timregion.ru в разделе «Экономика». Также данная информация размещается на стенде в Центре содействия развитию малого и среднего предпринимательства при Тимашевской торгово - промышленн</w:t>
            </w:r>
            <w:r>
              <w:rPr>
                <w:rFonts w:ascii="Times New Roman" w:hAnsi="Times New Roman"/>
                <w:sz w:val="24"/>
                <w:szCs w:val="24"/>
              </w:rPr>
              <w:t>ой палате, размещается на инфор</w:t>
            </w:r>
            <w:r w:rsidRPr="00D8318E">
              <w:rPr>
                <w:rFonts w:ascii="Times New Roman" w:hAnsi="Times New Roman"/>
                <w:sz w:val="24"/>
                <w:szCs w:val="24"/>
              </w:rPr>
              <w:t>мационных стендах сельских поселений.</w:t>
            </w:r>
          </w:p>
        </w:tc>
      </w:tr>
      <w:tr w:rsidR="001B65C7" w:rsidRPr="0072346C" w:rsidTr="00277DD2">
        <w:trPr>
          <w:trHeight w:val="5910"/>
        </w:trPr>
        <w:tc>
          <w:tcPr>
            <w:tcW w:w="567" w:type="dxa"/>
          </w:tcPr>
          <w:p w:rsidR="001B65C7" w:rsidRDefault="001B65C7" w:rsidP="009F6ADB">
            <w:pPr>
              <w:ind w:right="-83"/>
              <w:jc w:val="center"/>
              <w:rPr>
                <w:rFonts w:ascii="Times New Roman" w:hAnsi="Times New Roman" w:cs="Times New Roman"/>
                <w:sz w:val="24"/>
                <w:szCs w:val="24"/>
              </w:rPr>
            </w:pPr>
            <w:r>
              <w:rPr>
                <w:rFonts w:ascii="Times New Roman" w:hAnsi="Times New Roman" w:cs="Times New Roman"/>
                <w:sz w:val="24"/>
                <w:szCs w:val="24"/>
              </w:rPr>
              <w:t>3.3</w:t>
            </w:r>
          </w:p>
        </w:tc>
        <w:tc>
          <w:tcPr>
            <w:tcW w:w="4251" w:type="dxa"/>
            <w:gridSpan w:val="2"/>
          </w:tcPr>
          <w:p w:rsidR="001B65C7" w:rsidRPr="00FD1A01" w:rsidRDefault="001B65C7" w:rsidP="009F6ADB">
            <w:pPr>
              <w:rPr>
                <w:rFonts w:ascii="Times New Roman" w:hAnsi="Times New Roman" w:cs="Times New Roman"/>
                <w:sz w:val="24"/>
                <w:szCs w:val="24"/>
              </w:rPr>
            </w:pPr>
            <w:r w:rsidRPr="00FD1A01">
              <w:rPr>
                <w:rFonts w:ascii="Times New Roman" w:hAnsi="Times New Roman" w:cs="Times New Roman"/>
                <w:sz w:val="24"/>
                <w:szCs w:val="24"/>
              </w:rPr>
              <w:t>Обеспечение контроля погашения задолженности по заработной плате и по обязательным платежам в бюджет организациями, находящимися в различных процедурах банкротства</w:t>
            </w:r>
          </w:p>
        </w:tc>
        <w:tc>
          <w:tcPr>
            <w:tcW w:w="3686" w:type="dxa"/>
          </w:tcPr>
          <w:p w:rsidR="001B65C7" w:rsidRDefault="001B65C7" w:rsidP="009F6ADB">
            <w:pPr>
              <w:pStyle w:val="a5"/>
              <w:ind w:left="-108" w:right="-108"/>
            </w:pPr>
            <w:r>
              <w:t>1.</w:t>
            </w:r>
            <w:r w:rsidRPr="00FD1A01">
              <w:t>Ежемесячное проведение работы по погашению задолженности по заработной плате и по обязательным платежам в бюджет</w:t>
            </w:r>
            <w:r>
              <w:t xml:space="preserve"> предприятий-банкротов;</w:t>
            </w:r>
          </w:p>
          <w:p w:rsidR="001B65C7" w:rsidRDefault="001B65C7" w:rsidP="009F6ADB">
            <w:pPr>
              <w:pStyle w:val="a5"/>
              <w:ind w:left="-108" w:right="-108"/>
            </w:pPr>
            <w:r>
              <w:t>2.Представление результатов мониторинга задолженности по</w:t>
            </w:r>
            <w:r w:rsidRPr="00FD1A01">
              <w:t xml:space="preserve"> заработной плате и по обязательным платежам в бюджет</w:t>
            </w:r>
            <w:r>
              <w:t xml:space="preserve">  в министерство экономики Краснодарского края</w:t>
            </w:r>
          </w:p>
        </w:tc>
        <w:tc>
          <w:tcPr>
            <w:tcW w:w="1409" w:type="dxa"/>
            <w:gridSpan w:val="3"/>
          </w:tcPr>
          <w:p w:rsidR="001B65C7" w:rsidRPr="00D4252D" w:rsidRDefault="001B65C7" w:rsidP="009F6ADB">
            <w:pPr>
              <w:ind w:left="-108" w:right="-116"/>
              <w:rPr>
                <w:rFonts w:ascii="Times New Roman" w:hAnsi="Times New Roman"/>
                <w:sz w:val="24"/>
                <w:szCs w:val="24"/>
              </w:rPr>
            </w:pPr>
            <w:r w:rsidRPr="00D4252D">
              <w:rPr>
                <w:rFonts w:ascii="Times New Roman" w:hAnsi="Times New Roman"/>
                <w:sz w:val="24"/>
                <w:szCs w:val="24"/>
              </w:rPr>
              <w:t>На постоянной основе</w:t>
            </w:r>
          </w:p>
        </w:tc>
        <w:tc>
          <w:tcPr>
            <w:tcW w:w="5256" w:type="dxa"/>
            <w:gridSpan w:val="2"/>
          </w:tcPr>
          <w:p w:rsidR="001B65C7" w:rsidRDefault="001B65C7" w:rsidP="009F6ADB">
            <w:pPr>
              <w:ind w:left="-99" w:right="-107"/>
              <w:rPr>
                <w:rFonts w:ascii="Times New Roman" w:hAnsi="Times New Roman" w:cs="Times New Roman"/>
                <w:sz w:val="24"/>
                <w:szCs w:val="24"/>
              </w:rPr>
            </w:pPr>
            <w:r>
              <w:rPr>
                <w:rFonts w:ascii="Times New Roman" w:hAnsi="Times New Roman" w:cs="Times New Roman"/>
                <w:sz w:val="24"/>
                <w:szCs w:val="24"/>
              </w:rPr>
              <w:t xml:space="preserve">Администрацией МО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совместно с Межрайонной ИФНС № 10 ежемесячно проводится мониторинг погашения задолженности по заработной плате и по обязательным платежам в бюджет предприятиями-банкротами. </w:t>
            </w:r>
          </w:p>
          <w:p w:rsidR="001B65C7" w:rsidRPr="00D8318E" w:rsidRDefault="001B65C7" w:rsidP="009F6ADB">
            <w:pPr>
              <w:ind w:left="-99" w:right="-107"/>
              <w:rPr>
                <w:rFonts w:ascii="Times New Roman" w:hAnsi="Times New Roman" w:cs="Times New Roman"/>
                <w:sz w:val="24"/>
                <w:szCs w:val="24"/>
              </w:rPr>
            </w:pPr>
            <w:r w:rsidRPr="00D8318E">
              <w:rPr>
                <w:rFonts w:ascii="Times New Roman" w:hAnsi="Times New Roman" w:cs="Times New Roman"/>
                <w:sz w:val="24"/>
                <w:szCs w:val="24"/>
              </w:rPr>
              <w:t xml:space="preserve">По итогам 2016 года  была погашена задолженность по заработной плате работникам предприятия-банкрота ОАО «Тимашевская автоколонна № 1295»  в сумме 1,2  </w:t>
            </w:r>
            <w:proofErr w:type="spellStart"/>
            <w:r w:rsidRPr="00D8318E">
              <w:rPr>
                <w:rFonts w:ascii="Times New Roman" w:hAnsi="Times New Roman" w:cs="Times New Roman"/>
                <w:sz w:val="24"/>
                <w:szCs w:val="24"/>
              </w:rPr>
              <w:t>млн</w:t>
            </w:r>
            <w:proofErr w:type="gramStart"/>
            <w:r w:rsidRPr="00D8318E">
              <w:rPr>
                <w:rFonts w:ascii="Times New Roman" w:hAnsi="Times New Roman" w:cs="Times New Roman"/>
                <w:sz w:val="24"/>
                <w:szCs w:val="24"/>
              </w:rPr>
              <w:t>.р</w:t>
            </w:r>
            <w:proofErr w:type="gramEnd"/>
            <w:r w:rsidRPr="00D8318E">
              <w:rPr>
                <w:rFonts w:ascii="Times New Roman" w:hAnsi="Times New Roman" w:cs="Times New Roman"/>
                <w:sz w:val="24"/>
                <w:szCs w:val="24"/>
              </w:rPr>
              <w:t>уб</w:t>
            </w:r>
            <w:proofErr w:type="spellEnd"/>
            <w:r>
              <w:rPr>
                <w:rFonts w:ascii="Times New Roman" w:hAnsi="Times New Roman" w:cs="Times New Roman"/>
                <w:sz w:val="24"/>
                <w:szCs w:val="24"/>
              </w:rPr>
              <w:t>.</w:t>
            </w:r>
          </w:p>
          <w:p w:rsidR="001B65C7" w:rsidRPr="00D8318E" w:rsidRDefault="001B65C7" w:rsidP="009F6ADB">
            <w:pPr>
              <w:ind w:left="-99" w:right="-107"/>
              <w:rPr>
                <w:rFonts w:ascii="Times New Roman" w:hAnsi="Times New Roman" w:cs="Times New Roman"/>
                <w:sz w:val="24"/>
                <w:szCs w:val="24"/>
              </w:rPr>
            </w:pPr>
            <w:r w:rsidRPr="00D8318E">
              <w:rPr>
                <w:rFonts w:ascii="Times New Roman" w:hAnsi="Times New Roman" w:cs="Times New Roman"/>
                <w:sz w:val="24"/>
                <w:szCs w:val="24"/>
              </w:rPr>
              <w:t xml:space="preserve">Предприятиями, находящимися в различных процедурах несостоятельности (банкротства) за 2016 год было погашено текущей задолженности по налогам на сумму 30,9 </w:t>
            </w:r>
            <w:proofErr w:type="spellStart"/>
            <w:r w:rsidRPr="00D8318E">
              <w:rPr>
                <w:rFonts w:ascii="Times New Roman" w:hAnsi="Times New Roman" w:cs="Times New Roman"/>
                <w:sz w:val="24"/>
                <w:szCs w:val="24"/>
              </w:rPr>
              <w:t>млн.руб</w:t>
            </w:r>
            <w:proofErr w:type="spellEnd"/>
            <w:r w:rsidRPr="00D8318E">
              <w:rPr>
                <w:rFonts w:ascii="Times New Roman" w:hAnsi="Times New Roman" w:cs="Times New Roman"/>
                <w:sz w:val="24"/>
                <w:szCs w:val="24"/>
              </w:rPr>
              <w:t>. (ООО «ЗИТ», ООО «ЮТЗ», ООО «</w:t>
            </w:r>
            <w:proofErr w:type="spellStart"/>
            <w:r w:rsidRPr="00D8318E">
              <w:rPr>
                <w:rFonts w:ascii="Times New Roman" w:hAnsi="Times New Roman" w:cs="Times New Roman"/>
                <w:sz w:val="24"/>
                <w:szCs w:val="24"/>
              </w:rPr>
              <w:t>Агроглобус</w:t>
            </w:r>
            <w:proofErr w:type="spellEnd"/>
            <w:r w:rsidRPr="00D8318E">
              <w:rPr>
                <w:rFonts w:ascii="Times New Roman" w:hAnsi="Times New Roman" w:cs="Times New Roman"/>
                <w:sz w:val="24"/>
                <w:szCs w:val="24"/>
              </w:rPr>
              <w:t xml:space="preserve">» и др.), во внебюджетные фонды- 1,7 </w:t>
            </w:r>
            <w:proofErr w:type="spellStart"/>
            <w:r w:rsidRPr="00D8318E">
              <w:rPr>
                <w:rFonts w:ascii="Times New Roman" w:hAnsi="Times New Roman" w:cs="Times New Roman"/>
                <w:sz w:val="24"/>
                <w:szCs w:val="24"/>
              </w:rPr>
              <w:t>млн.руб</w:t>
            </w:r>
            <w:proofErr w:type="spellEnd"/>
            <w:r w:rsidRPr="00D8318E">
              <w:rPr>
                <w:rFonts w:ascii="Times New Roman" w:hAnsi="Times New Roman" w:cs="Times New Roman"/>
                <w:sz w:val="24"/>
                <w:szCs w:val="24"/>
              </w:rPr>
              <w:t>.</w:t>
            </w:r>
          </w:p>
          <w:p w:rsidR="001B65C7" w:rsidRPr="00D8318E" w:rsidRDefault="001B65C7" w:rsidP="009F6ADB">
            <w:pPr>
              <w:ind w:left="-99" w:right="-107"/>
              <w:rPr>
                <w:rFonts w:ascii="Times New Roman" w:hAnsi="Times New Roman" w:cs="Times New Roman"/>
                <w:sz w:val="24"/>
                <w:szCs w:val="24"/>
              </w:rPr>
            </w:pPr>
            <w:r w:rsidRPr="00D8318E">
              <w:rPr>
                <w:rFonts w:ascii="Times New Roman" w:hAnsi="Times New Roman" w:cs="Times New Roman"/>
                <w:sz w:val="24"/>
                <w:szCs w:val="24"/>
              </w:rPr>
              <w:t>Информация о погашенной задолженности предприятиями-банкротами по заработной плате, по налогам и сборам направлена в министерство экономики Краснодарского края.</w:t>
            </w:r>
          </w:p>
        </w:tc>
      </w:tr>
      <w:tr w:rsidR="001B65C7" w:rsidRPr="0072346C" w:rsidTr="00277DD2">
        <w:trPr>
          <w:trHeight w:val="446"/>
        </w:trPr>
        <w:tc>
          <w:tcPr>
            <w:tcW w:w="567" w:type="dxa"/>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409" w:type="dxa"/>
            <w:gridSpan w:val="3"/>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256" w:type="dxa"/>
            <w:gridSpan w:val="2"/>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9B6E7B">
        <w:trPr>
          <w:trHeight w:val="1296"/>
        </w:trPr>
        <w:tc>
          <w:tcPr>
            <w:tcW w:w="567" w:type="dxa"/>
          </w:tcPr>
          <w:p w:rsidR="001B65C7" w:rsidRDefault="001B65C7" w:rsidP="00277DD2">
            <w:pPr>
              <w:ind w:right="-83"/>
              <w:jc w:val="center"/>
              <w:rPr>
                <w:rFonts w:ascii="Times New Roman" w:hAnsi="Times New Roman" w:cs="Times New Roman"/>
                <w:sz w:val="24"/>
                <w:szCs w:val="24"/>
              </w:rPr>
            </w:pPr>
            <w:r>
              <w:rPr>
                <w:rFonts w:ascii="Times New Roman" w:hAnsi="Times New Roman" w:cs="Times New Roman"/>
                <w:sz w:val="24"/>
                <w:szCs w:val="24"/>
              </w:rPr>
              <w:t>3.4</w:t>
            </w:r>
          </w:p>
        </w:tc>
        <w:tc>
          <w:tcPr>
            <w:tcW w:w="4251" w:type="dxa"/>
            <w:gridSpan w:val="2"/>
          </w:tcPr>
          <w:p w:rsidR="001B65C7" w:rsidRPr="00FD1A01" w:rsidRDefault="001B65C7" w:rsidP="00277DD2">
            <w:pPr>
              <w:rPr>
                <w:rFonts w:ascii="Times New Roman" w:hAnsi="Times New Roman" w:cs="Times New Roman"/>
                <w:sz w:val="24"/>
                <w:szCs w:val="24"/>
              </w:rPr>
            </w:pPr>
            <w:r w:rsidRPr="00FD1A01">
              <w:rPr>
                <w:rFonts w:ascii="Times New Roman" w:hAnsi="Times New Roman" w:cs="Times New Roman"/>
                <w:sz w:val="24"/>
                <w:szCs w:val="24"/>
              </w:rPr>
              <w:t>Принятие мер по обеспечению информационной открытости и опубликованию в средствах массовой информации даты, времени и места проведения торгов по реализации имущества организаций, находящихся в различных процедурах банкротства</w:t>
            </w:r>
          </w:p>
        </w:tc>
        <w:tc>
          <w:tcPr>
            <w:tcW w:w="3686" w:type="dxa"/>
          </w:tcPr>
          <w:p w:rsidR="001B65C7" w:rsidRPr="00FD1A01" w:rsidRDefault="001B65C7" w:rsidP="00277DD2">
            <w:pPr>
              <w:ind w:left="-108" w:right="-108"/>
              <w:rPr>
                <w:rFonts w:ascii="Times New Roman" w:hAnsi="Times New Roman" w:cs="Times New Roman"/>
                <w:sz w:val="24"/>
                <w:szCs w:val="24"/>
              </w:rPr>
            </w:pPr>
            <w:r w:rsidRPr="00FD1A01">
              <w:rPr>
                <w:rFonts w:ascii="Times New Roman" w:hAnsi="Times New Roman" w:cs="Times New Roman"/>
                <w:sz w:val="24"/>
                <w:szCs w:val="24"/>
              </w:rPr>
              <w:t xml:space="preserve">Регулярное информирование о дате, времени и месте проведения торгов на сайте администрации </w:t>
            </w:r>
            <w:r>
              <w:rPr>
                <w:rFonts w:ascii="Times New Roman" w:hAnsi="Times New Roman" w:cs="Times New Roman"/>
                <w:sz w:val="24"/>
                <w:szCs w:val="24"/>
              </w:rPr>
              <w:t>муниципального образования</w:t>
            </w:r>
            <w:r w:rsidRPr="00FD1A01">
              <w:rPr>
                <w:rFonts w:ascii="Times New Roman" w:hAnsi="Times New Roman" w:cs="Times New Roman"/>
                <w:sz w:val="24"/>
                <w:szCs w:val="24"/>
              </w:rPr>
              <w:t xml:space="preserve"> </w:t>
            </w:r>
            <w:proofErr w:type="spellStart"/>
            <w:r w:rsidRPr="00FD1A01">
              <w:rPr>
                <w:rFonts w:ascii="Times New Roman" w:hAnsi="Times New Roman" w:cs="Times New Roman"/>
                <w:sz w:val="24"/>
                <w:szCs w:val="24"/>
              </w:rPr>
              <w:t>Тимашевский</w:t>
            </w:r>
            <w:proofErr w:type="spellEnd"/>
            <w:r w:rsidRPr="00FD1A01">
              <w:rPr>
                <w:rFonts w:ascii="Times New Roman" w:hAnsi="Times New Roman" w:cs="Times New Roman"/>
                <w:sz w:val="24"/>
                <w:szCs w:val="24"/>
              </w:rPr>
              <w:t xml:space="preserve"> ра</w:t>
            </w:r>
            <w:r>
              <w:rPr>
                <w:rFonts w:ascii="Times New Roman" w:hAnsi="Times New Roman" w:cs="Times New Roman"/>
                <w:sz w:val="24"/>
                <w:szCs w:val="24"/>
              </w:rPr>
              <w:t>йон, на Совете по предпринимательству</w:t>
            </w:r>
          </w:p>
        </w:tc>
        <w:tc>
          <w:tcPr>
            <w:tcW w:w="1409" w:type="dxa"/>
            <w:gridSpan w:val="3"/>
          </w:tcPr>
          <w:p w:rsidR="001B65C7" w:rsidRDefault="001B65C7" w:rsidP="00277DD2">
            <w:pPr>
              <w:ind w:left="-108" w:right="-116"/>
            </w:pPr>
            <w:r w:rsidRPr="00D4252D">
              <w:rPr>
                <w:rFonts w:ascii="Times New Roman" w:hAnsi="Times New Roman"/>
                <w:sz w:val="24"/>
                <w:szCs w:val="24"/>
              </w:rPr>
              <w:t xml:space="preserve">На постоянной основе </w:t>
            </w:r>
          </w:p>
        </w:tc>
        <w:tc>
          <w:tcPr>
            <w:tcW w:w="5256" w:type="dxa"/>
            <w:gridSpan w:val="2"/>
          </w:tcPr>
          <w:p w:rsidR="001B65C7" w:rsidRDefault="001B65C7" w:rsidP="00277DD2">
            <w:pPr>
              <w:ind w:left="-99" w:right="-107"/>
              <w:rPr>
                <w:rFonts w:ascii="Times New Roman" w:hAnsi="Times New Roman" w:cs="Times New Roman"/>
                <w:sz w:val="24"/>
                <w:szCs w:val="24"/>
              </w:rPr>
            </w:pPr>
            <w:r w:rsidRPr="00D8318E">
              <w:rPr>
                <w:rFonts w:ascii="Times New Roman" w:hAnsi="Times New Roman" w:cs="Times New Roman"/>
                <w:sz w:val="24"/>
                <w:szCs w:val="24"/>
              </w:rPr>
              <w:t>Информация о дате, времени и месте проведения торгов по реализации имущества организаций, находящихся в различных процедурах банкрот</w:t>
            </w:r>
            <w:r>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ства</w:t>
            </w:r>
            <w:proofErr w:type="spellEnd"/>
            <w:r w:rsidRPr="00D8318E">
              <w:rPr>
                <w:rFonts w:ascii="Times New Roman" w:hAnsi="Times New Roman" w:cs="Times New Roman"/>
                <w:sz w:val="24"/>
                <w:szCs w:val="24"/>
              </w:rPr>
              <w:t xml:space="preserve"> размещается на официальном сайте администрации муниципального образования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www.timregion.ru в разделе «Экономика» (ООО «</w:t>
            </w:r>
            <w:proofErr w:type="spellStart"/>
            <w:r w:rsidRPr="00D8318E">
              <w:rPr>
                <w:rFonts w:ascii="Times New Roman" w:hAnsi="Times New Roman" w:cs="Times New Roman"/>
                <w:sz w:val="24"/>
                <w:szCs w:val="24"/>
              </w:rPr>
              <w:t>Эконикс</w:t>
            </w:r>
            <w:proofErr w:type="spellEnd"/>
            <w:r w:rsidRPr="00D8318E">
              <w:rPr>
                <w:rFonts w:ascii="Times New Roman" w:hAnsi="Times New Roman" w:cs="Times New Roman"/>
                <w:sz w:val="24"/>
                <w:szCs w:val="24"/>
              </w:rPr>
              <w:t xml:space="preserve">» - 13.01.2016, 19.07.2016, ОАО «Тимашевская автоколонна </w:t>
            </w:r>
            <w:r>
              <w:rPr>
                <w:rFonts w:ascii="Times New Roman" w:hAnsi="Times New Roman" w:cs="Times New Roman"/>
                <w:sz w:val="24"/>
                <w:szCs w:val="24"/>
              </w:rPr>
              <w:t xml:space="preserve">      </w:t>
            </w:r>
            <w:r w:rsidRPr="00D8318E">
              <w:rPr>
                <w:rFonts w:ascii="Times New Roman" w:hAnsi="Times New Roman" w:cs="Times New Roman"/>
                <w:sz w:val="24"/>
                <w:szCs w:val="24"/>
              </w:rPr>
              <w:t>№ 1295» - 31.03.2016, 26.09.2016, ИП Арутюнян Н.Г.- 26.04.2016, 19.07.2016, ООО «Кубань-Юг» - 12.12.2016).</w:t>
            </w:r>
            <w:r>
              <w:rPr>
                <w:rFonts w:ascii="Times New Roman" w:hAnsi="Times New Roman" w:cs="Times New Roman"/>
                <w:sz w:val="24"/>
                <w:szCs w:val="24"/>
              </w:rPr>
              <w:t xml:space="preserve"> </w:t>
            </w:r>
          </w:p>
          <w:p w:rsidR="001B65C7" w:rsidRPr="00D8318E" w:rsidRDefault="001B65C7" w:rsidP="00277DD2">
            <w:pPr>
              <w:ind w:left="-99" w:right="-107"/>
              <w:rPr>
                <w:sz w:val="24"/>
                <w:szCs w:val="24"/>
              </w:rPr>
            </w:pPr>
            <w:r>
              <w:rPr>
                <w:rFonts w:ascii="Times New Roman" w:hAnsi="Times New Roman" w:cs="Times New Roman"/>
                <w:sz w:val="24"/>
                <w:szCs w:val="24"/>
              </w:rPr>
              <w:t xml:space="preserve">Кроме этого, </w:t>
            </w:r>
            <w:r w:rsidRPr="00D8318E">
              <w:rPr>
                <w:rFonts w:ascii="Times New Roman" w:hAnsi="Times New Roman"/>
                <w:sz w:val="24"/>
                <w:szCs w:val="24"/>
              </w:rPr>
              <w:t xml:space="preserve"> информация</w:t>
            </w:r>
            <w:r>
              <w:rPr>
                <w:rFonts w:ascii="Times New Roman" w:hAnsi="Times New Roman"/>
                <w:sz w:val="24"/>
                <w:szCs w:val="24"/>
              </w:rPr>
              <w:t xml:space="preserve"> о предстоящих торгах </w:t>
            </w:r>
            <w:r w:rsidRPr="00D8318E">
              <w:rPr>
                <w:rFonts w:ascii="Times New Roman" w:hAnsi="Times New Roman"/>
                <w:sz w:val="24"/>
                <w:szCs w:val="24"/>
              </w:rPr>
              <w:t>размещается на стенде в Центре содействия развитию малого и среднего предпринимательства при Тимашевской торгово - промышленн</w:t>
            </w:r>
            <w:r>
              <w:rPr>
                <w:rFonts w:ascii="Times New Roman" w:hAnsi="Times New Roman"/>
                <w:sz w:val="24"/>
                <w:szCs w:val="24"/>
              </w:rPr>
              <w:t>ой палате.</w:t>
            </w:r>
          </w:p>
        </w:tc>
      </w:tr>
      <w:tr w:rsidR="001B65C7" w:rsidRPr="0072346C" w:rsidTr="00917E62">
        <w:trPr>
          <w:trHeight w:val="336"/>
        </w:trPr>
        <w:tc>
          <w:tcPr>
            <w:tcW w:w="15169" w:type="dxa"/>
            <w:gridSpan w:val="9"/>
          </w:tcPr>
          <w:p w:rsidR="001B65C7" w:rsidRPr="00D8318E" w:rsidRDefault="001B65C7" w:rsidP="00277DD2">
            <w:pPr>
              <w:pStyle w:val="a4"/>
              <w:numPr>
                <w:ilvl w:val="0"/>
                <w:numId w:val="1"/>
              </w:numPr>
              <w:jc w:val="center"/>
              <w:rPr>
                <w:rFonts w:ascii="Times New Roman" w:hAnsi="Times New Roman" w:cs="Times New Roman"/>
                <w:b/>
                <w:sz w:val="24"/>
                <w:szCs w:val="24"/>
              </w:rPr>
            </w:pPr>
            <w:r w:rsidRPr="00D8318E">
              <w:rPr>
                <w:rFonts w:ascii="Times New Roman" w:hAnsi="Times New Roman" w:cs="Times New Roman"/>
                <w:b/>
                <w:sz w:val="24"/>
                <w:szCs w:val="24"/>
              </w:rPr>
              <w:t>Инвестиционное развитие</w:t>
            </w:r>
          </w:p>
        </w:tc>
      </w:tr>
      <w:tr w:rsidR="001B65C7" w:rsidRPr="0072346C" w:rsidTr="00DA1688">
        <w:trPr>
          <w:trHeight w:val="162"/>
        </w:trPr>
        <w:tc>
          <w:tcPr>
            <w:tcW w:w="567" w:type="dxa"/>
          </w:tcPr>
          <w:p w:rsidR="001B65C7" w:rsidRPr="0072346C" w:rsidRDefault="001B65C7" w:rsidP="00277DD2">
            <w:pPr>
              <w:ind w:right="-83"/>
              <w:jc w:val="center"/>
              <w:rPr>
                <w:rFonts w:ascii="Times New Roman" w:hAnsi="Times New Roman" w:cs="Times New Roman"/>
                <w:sz w:val="24"/>
                <w:szCs w:val="24"/>
              </w:rPr>
            </w:pPr>
            <w:r>
              <w:rPr>
                <w:rFonts w:ascii="Times New Roman" w:hAnsi="Times New Roman" w:cs="Times New Roman"/>
                <w:sz w:val="24"/>
                <w:szCs w:val="24"/>
              </w:rPr>
              <w:t>4.1</w:t>
            </w:r>
          </w:p>
        </w:tc>
        <w:tc>
          <w:tcPr>
            <w:tcW w:w="4251" w:type="dxa"/>
            <w:gridSpan w:val="2"/>
          </w:tcPr>
          <w:p w:rsidR="001B65C7" w:rsidRPr="000065EB" w:rsidRDefault="001B65C7" w:rsidP="00277DD2">
            <w:pPr>
              <w:rPr>
                <w:rFonts w:ascii="Times New Roman" w:hAnsi="Times New Roman" w:cs="Times New Roman"/>
                <w:sz w:val="24"/>
                <w:szCs w:val="24"/>
              </w:rPr>
            </w:pPr>
            <w:r w:rsidRPr="000065EB">
              <w:rPr>
                <w:rFonts w:ascii="Times New Roman" w:hAnsi="Times New Roman" w:cs="Times New Roman"/>
                <w:sz w:val="24"/>
                <w:szCs w:val="24"/>
              </w:rPr>
              <w:t>Осуществление постоянного мониторинга на всех этапах реализации инвестиционных проектов, в том числе с выездом на объекты, с целью оказания содействия в их реализации в рамках законодательства</w:t>
            </w:r>
          </w:p>
        </w:tc>
        <w:tc>
          <w:tcPr>
            <w:tcW w:w="3686" w:type="dxa"/>
          </w:tcPr>
          <w:p w:rsidR="001B65C7" w:rsidRDefault="001B65C7" w:rsidP="00277DD2">
            <w:pPr>
              <w:ind w:left="-108"/>
              <w:rPr>
                <w:rFonts w:ascii="Times New Roman" w:hAnsi="Times New Roman"/>
                <w:sz w:val="24"/>
                <w:szCs w:val="24"/>
              </w:rPr>
            </w:pPr>
            <w:r>
              <w:rPr>
                <w:rFonts w:ascii="Times New Roman" w:hAnsi="Times New Roman"/>
                <w:sz w:val="24"/>
                <w:szCs w:val="24"/>
              </w:rPr>
              <w:t>1.</w:t>
            </w:r>
            <w:r w:rsidRPr="00412682">
              <w:rPr>
                <w:rFonts w:ascii="Times New Roman" w:hAnsi="Times New Roman"/>
                <w:sz w:val="24"/>
                <w:szCs w:val="24"/>
              </w:rPr>
              <w:t>Организация сопровождения</w:t>
            </w:r>
            <w:r>
              <w:rPr>
                <w:rFonts w:ascii="Times New Roman" w:hAnsi="Times New Roman"/>
                <w:sz w:val="24"/>
                <w:szCs w:val="24"/>
              </w:rPr>
              <w:t xml:space="preserve"> приоритетных инвестиционных проектов,</w:t>
            </w:r>
            <w:r w:rsidRPr="00412682">
              <w:rPr>
                <w:rFonts w:ascii="Times New Roman" w:hAnsi="Times New Roman"/>
                <w:sz w:val="24"/>
                <w:szCs w:val="24"/>
              </w:rPr>
              <w:t xml:space="preserve"> осуществление </w:t>
            </w:r>
            <w:proofErr w:type="spellStart"/>
            <w:r>
              <w:rPr>
                <w:rFonts w:ascii="Times New Roman" w:hAnsi="Times New Roman"/>
                <w:sz w:val="24"/>
                <w:szCs w:val="24"/>
              </w:rPr>
              <w:t>монито</w:t>
            </w:r>
            <w:proofErr w:type="spellEnd"/>
            <w:r>
              <w:rPr>
                <w:rFonts w:ascii="Times New Roman" w:hAnsi="Times New Roman"/>
                <w:sz w:val="24"/>
                <w:szCs w:val="24"/>
              </w:rPr>
              <w:t xml:space="preserve"> ринга</w:t>
            </w:r>
            <w:r w:rsidRPr="00412682">
              <w:rPr>
                <w:rFonts w:ascii="Times New Roman" w:hAnsi="Times New Roman"/>
                <w:sz w:val="24"/>
                <w:szCs w:val="24"/>
              </w:rPr>
              <w:t xml:space="preserve"> </w:t>
            </w:r>
            <w:r>
              <w:rPr>
                <w:rFonts w:ascii="Times New Roman" w:hAnsi="Times New Roman"/>
                <w:sz w:val="24"/>
                <w:szCs w:val="24"/>
              </w:rPr>
              <w:t>реализации</w:t>
            </w:r>
            <w:r w:rsidRPr="00412682">
              <w:rPr>
                <w:rFonts w:ascii="Times New Roman" w:hAnsi="Times New Roman"/>
                <w:sz w:val="24"/>
                <w:szCs w:val="24"/>
              </w:rPr>
              <w:t xml:space="preserve"> </w:t>
            </w:r>
            <w:proofErr w:type="spellStart"/>
            <w:r w:rsidRPr="00412682">
              <w:rPr>
                <w:rFonts w:ascii="Times New Roman" w:hAnsi="Times New Roman"/>
                <w:sz w:val="24"/>
                <w:szCs w:val="24"/>
              </w:rPr>
              <w:t>инвестицион</w:t>
            </w:r>
            <w:proofErr w:type="spellEnd"/>
            <w:r>
              <w:rPr>
                <w:rFonts w:ascii="Times New Roman" w:hAnsi="Times New Roman"/>
                <w:sz w:val="24"/>
                <w:szCs w:val="24"/>
              </w:rPr>
              <w:t xml:space="preserve"> </w:t>
            </w:r>
            <w:proofErr w:type="spellStart"/>
            <w:r w:rsidRPr="00412682">
              <w:rPr>
                <w:rFonts w:ascii="Times New Roman" w:hAnsi="Times New Roman"/>
                <w:sz w:val="24"/>
                <w:szCs w:val="24"/>
              </w:rPr>
              <w:t>ных</w:t>
            </w:r>
            <w:proofErr w:type="spellEnd"/>
            <w:r w:rsidRPr="00412682">
              <w:rPr>
                <w:rFonts w:ascii="Times New Roman" w:hAnsi="Times New Roman"/>
                <w:sz w:val="24"/>
                <w:szCs w:val="24"/>
              </w:rPr>
              <w:t xml:space="preserve"> проектов</w:t>
            </w:r>
            <w:r>
              <w:rPr>
                <w:rFonts w:ascii="Times New Roman" w:hAnsi="Times New Roman"/>
                <w:sz w:val="24"/>
                <w:szCs w:val="24"/>
              </w:rPr>
              <w:t>;</w:t>
            </w:r>
          </w:p>
          <w:p w:rsidR="001B65C7" w:rsidRDefault="001B65C7" w:rsidP="00277DD2">
            <w:pPr>
              <w:ind w:left="-108"/>
              <w:rPr>
                <w:rFonts w:ascii="Times New Roman" w:hAnsi="Times New Roman"/>
                <w:sz w:val="24"/>
                <w:szCs w:val="24"/>
              </w:rPr>
            </w:pPr>
            <w:r>
              <w:rPr>
                <w:rFonts w:ascii="Times New Roman" w:hAnsi="Times New Roman"/>
                <w:sz w:val="24"/>
                <w:szCs w:val="24"/>
              </w:rPr>
              <w:t>2.Рассмотрение проблемных вопросов реализации инвестиционных проектов на экспертном межведомственном инвестиционном Совете;</w:t>
            </w:r>
          </w:p>
          <w:p w:rsidR="001B65C7" w:rsidRDefault="001B65C7" w:rsidP="00277DD2">
            <w:pPr>
              <w:ind w:left="-108"/>
              <w:rPr>
                <w:rFonts w:ascii="Times New Roman" w:hAnsi="Times New Roman"/>
                <w:sz w:val="24"/>
                <w:szCs w:val="24"/>
              </w:rPr>
            </w:pPr>
            <w:r>
              <w:rPr>
                <w:rFonts w:ascii="Times New Roman" w:hAnsi="Times New Roman"/>
                <w:sz w:val="24"/>
                <w:szCs w:val="24"/>
              </w:rPr>
              <w:t>3.Оказание информационно-консультационной поддержки инвесторам;</w:t>
            </w:r>
          </w:p>
          <w:p w:rsidR="001B65C7" w:rsidRPr="00856ADC" w:rsidRDefault="001B65C7" w:rsidP="00277DD2">
            <w:pPr>
              <w:ind w:left="-108"/>
              <w:rPr>
                <w:rFonts w:ascii="Times New Roman" w:hAnsi="Times New Roman"/>
                <w:sz w:val="24"/>
                <w:szCs w:val="24"/>
              </w:rPr>
            </w:pPr>
            <w:r>
              <w:rPr>
                <w:rFonts w:ascii="Times New Roman" w:hAnsi="Times New Roman"/>
                <w:sz w:val="24"/>
                <w:szCs w:val="24"/>
              </w:rPr>
              <w:t>4.Организаци рабочих встреч с инвесторами по проблемным вопросам реализации инвестиционных проектов</w:t>
            </w:r>
          </w:p>
        </w:tc>
        <w:tc>
          <w:tcPr>
            <w:tcW w:w="1277" w:type="dxa"/>
          </w:tcPr>
          <w:p w:rsidR="001B65C7" w:rsidRPr="0050514E" w:rsidRDefault="001B65C7" w:rsidP="00277DD2">
            <w:pPr>
              <w:rPr>
                <w:rFonts w:ascii="Times New Roman" w:hAnsi="Times New Roman"/>
                <w:sz w:val="24"/>
                <w:szCs w:val="24"/>
              </w:rPr>
            </w:pPr>
            <w:r w:rsidRPr="0050514E">
              <w:rPr>
                <w:rFonts w:ascii="Times New Roman" w:hAnsi="Times New Roman"/>
                <w:sz w:val="24"/>
                <w:szCs w:val="24"/>
              </w:rPr>
              <w:t xml:space="preserve">Ежеквартально </w:t>
            </w:r>
          </w:p>
          <w:p w:rsidR="001B65C7" w:rsidRPr="00412682" w:rsidRDefault="001B65C7" w:rsidP="00277DD2">
            <w:pPr>
              <w:rPr>
                <w:rFonts w:ascii="Times New Roman" w:hAnsi="Times New Roman"/>
                <w:sz w:val="24"/>
                <w:szCs w:val="24"/>
              </w:rPr>
            </w:pPr>
          </w:p>
        </w:tc>
        <w:tc>
          <w:tcPr>
            <w:tcW w:w="5388" w:type="dxa"/>
            <w:gridSpan w:val="4"/>
          </w:tcPr>
          <w:p w:rsidR="001B65C7" w:rsidRPr="00D8318E" w:rsidRDefault="001B65C7" w:rsidP="00277DD2">
            <w:pPr>
              <w:ind w:left="-99"/>
              <w:rPr>
                <w:rFonts w:ascii="Times New Roman" w:hAnsi="Times New Roman"/>
              </w:rPr>
            </w:pPr>
            <w:r w:rsidRPr="00D8318E">
              <w:rPr>
                <w:rFonts w:ascii="Times New Roman" w:hAnsi="Times New Roman"/>
              </w:rPr>
              <w:t xml:space="preserve">Отделом экономики и прогнозирования ежеквартально в течение 2016 года проводился мониторинг </w:t>
            </w:r>
            <w:proofErr w:type="spellStart"/>
            <w:r w:rsidRPr="00D8318E">
              <w:rPr>
                <w:rFonts w:ascii="Times New Roman" w:hAnsi="Times New Roman"/>
              </w:rPr>
              <w:t>инвести</w:t>
            </w:r>
            <w:proofErr w:type="spellEnd"/>
            <w:r>
              <w:rPr>
                <w:rFonts w:ascii="Times New Roman" w:hAnsi="Times New Roman"/>
              </w:rPr>
              <w:t xml:space="preserve"> </w:t>
            </w:r>
            <w:proofErr w:type="spellStart"/>
            <w:r w:rsidRPr="00D8318E">
              <w:rPr>
                <w:rFonts w:ascii="Times New Roman" w:hAnsi="Times New Roman"/>
              </w:rPr>
              <w:t>ционных</w:t>
            </w:r>
            <w:proofErr w:type="spellEnd"/>
            <w:r w:rsidRPr="00D8318E">
              <w:rPr>
                <w:rFonts w:ascii="Times New Roman" w:hAnsi="Times New Roman"/>
              </w:rPr>
              <w:t xml:space="preserve"> проектов, в том числе с выездом на объекты (земельные участки). </w:t>
            </w:r>
            <w:r w:rsidRPr="00D8318E">
              <w:rPr>
                <w:rFonts w:ascii="Times New Roman" w:hAnsi="Times New Roman" w:cs="Times New Roman"/>
                <w:color w:val="111417"/>
              </w:rPr>
              <w:t xml:space="preserve">С начала 2016 года было </w:t>
            </w:r>
            <w:proofErr w:type="spellStart"/>
            <w:r w:rsidRPr="00D8318E">
              <w:rPr>
                <w:rFonts w:ascii="Times New Roman" w:hAnsi="Times New Roman" w:cs="Times New Roman"/>
                <w:color w:val="111417"/>
              </w:rPr>
              <w:t>проведе</w:t>
            </w:r>
            <w:proofErr w:type="spellEnd"/>
            <w:r>
              <w:rPr>
                <w:rFonts w:ascii="Times New Roman" w:hAnsi="Times New Roman" w:cs="Times New Roman"/>
                <w:color w:val="111417"/>
              </w:rPr>
              <w:t xml:space="preserve"> </w:t>
            </w:r>
            <w:r w:rsidRPr="00D8318E">
              <w:rPr>
                <w:rFonts w:ascii="Times New Roman" w:hAnsi="Times New Roman" w:cs="Times New Roman"/>
                <w:color w:val="111417"/>
              </w:rPr>
              <w:t>но 12 рабочих встреч (с выездом) с предполагаемыми инвесторами</w:t>
            </w:r>
            <w:r w:rsidRPr="00D8318E">
              <w:rPr>
                <w:rFonts w:ascii="Times New Roman" w:hAnsi="Times New Roman"/>
              </w:rPr>
              <w:t xml:space="preserve">, в </w:t>
            </w:r>
            <w:proofErr w:type="spellStart"/>
            <w:r w:rsidRPr="00D8318E">
              <w:rPr>
                <w:rFonts w:ascii="Times New Roman" w:hAnsi="Times New Roman"/>
              </w:rPr>
              <w:t>т.ч</w:t>
            </w:r>
            <w:proofErr w:type="spellEnd"/>
            <w:r w:rsidRPr="00D8318E">
              <w:rPr>
                <w:rFonts w:ascii="Times New Roman" w:hAnsi="Times New Roman"/>
              </w:rPr>
              <w:t xml:space="preserve">.: </w:t>
            </w:r>
            <w:r>
              <w:rPr>
                <w:rFonts w:ascii="Times New Roman" w:hAnsi="Times New Roman"/>
              </w:rPr>
              <w:t>ООО «</w:t>
            </w:r>
            <w:proofErr w:type="spellStart"/>
            <w:r>
              <w:rPr>
                <w:rFonts w:ascii="Times New Roman" w:hAnsi="Times New Roman"/>
              </w:rPr>
              <w:t>Инвестстрой</w:t>
            </w:r>
            <w:proofErr w:type="spellEnd"/>
            <w:r>
              <w:rPr>
                <w:rFonts w:ascii="Times New Roman" w:hAnsi="Times New Roman"/>
              </w:rPr>
              <w:t>» (</w:t>
            </w:r>
            <w:proofErr w:type="spellStart"/>
            <w:r w:rsidRPr="00D8318E">
              <w:rPr>
                <w:rFonts w:ascii="Times New Roman" w:hAnsi="Times New Roman"/>
              </w:rPr>
              <w:t>инвестици</w:t>
            </w:r>
            <w:proofErr w:type="spellEnd"/>
            <w:r>
              <w:rPr>
                <w:rFonts w:ascii="Times New Roman" w:hAnsi="Times New Roman"/>
              </w:rPr>
              <w:t xml:space="preserve"> </w:t>
            </w:r>
            <w:proofErr w:type="spellStart"/>
            <w:r w:rsidRPr="00D8318E">
              <w:rPr>
                <w:rFonts w:ascii="Times New Roman" w:hAnsi="Times New Roman"/>
              </w:rPr>
              <w:t>онный</w:t>
            </w:r>
            <w:proofErr w:type="spellEnd"/>
            <w:r w:rsidRPr="00D8318E">
              <w:rPr>
                <w:rFonts w:ascii="Times New Roman" w:hAnsi="Times New Roman"/>
              </w:rPr>
              <w:t xml:space="preserve"> проект «Строительство футбольного манежа со встроенными бытов</w:t>
            </w:r>
            <w:r>
              <w:rPr>
                <w:rFonts w:ascii="Times New Roman" w:hAnsi="Times New Roman"/>
              </w:rPr>
              <w:t>ыми помещениями ФК «Красно дар» реализован в декабре 2016г.);</w:t>
            </w:r>
            <w:r w:rsidRPr="00D8318E">
              <w:rPr>
                <w:rFonts w:ascii="Times New Roman" w:hAnsi="Times New Roman"/>
              </w:rPr>
              <w:t xml:space="preserve"> ООО «</w:t>
            </w:r>
            <w:proofErr w:type="spellStart"/>
            <w:r w:rsidRPr="00D8318E">
              <w:rPr>
                <w:rFonts w:ascii="Times New Roman" w:hAnsi="Times New Roman"/>
              </w:rPr>
              <w:t>Стройинвест</w:t>
            </w:r>
            <w:proofErr w:type="spellEnd"/>
            <w:r w:rsidRPr="00D8318E">
              <w:rPr>
                <w:rFonts w:ascii="Times New Roman" w:hAnsi="Times New Roman"/>
              </w:rPr>
              <w:t xml:space="preserve"> Юг»</w:t>
            </w:r>
            <w:r>
              <w:rPr>
                <w:rFonts w:ascii="Times New Roman" w:hAnsi="Times New Roman"/>
              </w:rPr>
              <w:t>, проект</w:t>
            </w:r>
            <w:r w:rsidRPr="00D8318E">
              <w:rPr>
                <w:rFonts w:ascii="Times New Roman" w:hAnsi="Times New Roman"/>
              </w:rPr>
              <w:t xml:space="preserve"> «Строительство сель</w:t>
            </w:r>
            <w:r>
              <w:rPr>
                <w:rFonts w:ascii="Times New Roman" w:hAnsi="Times New Roman"/>
              </w:rPr>
              <w:t>скохозяйственного рынка»;</w:t>
            </w:r>
            <w:r w:rsidRPr="00D8318E">
              <w:rPr>
                <w:rFonts w:ascii="Times New Roman" w:hAnsi="Times New Roman"/>
              </w:rPr>
              <w:t xml:space="preserve"> ООО «</w:t>
            </w:r>
            <w:proofErr w:type="spellStart"/>
            <w:r w:rsidRPr="00D8318E">
              <w:rPr>
                <w:rFonts w:ascii="Times New Roman" w:hAnsi="Times New Roman"/>
              </w:rPr>
              <w:t>Ру-Флекс</w:t>
            </w:r>
            <w:proofErr w:type="spellEnd"/>
            <w:r w:rsidRPr="00D8318E">
              <w:rPr>
                <w:rFonts w:ascii="Times New Roman" w:hAnsi="Times New Roman"/>
              </w:rPr>
              <w:t>»</w:t>
            </w:r>
            <w:r>
              <w:rPr>
                <w:rFonts w:ascii="Times New Roman" w:hAnsi="Times New Roman"/>
              </w:rPr>
              <w:t>, проект</w:t>
            </w:r>
            <w:r w:rsidRPr="00D8318E">
              <w:rPr>
                <w:rFonts w:ascii="Times New Roman" w:hAnsi="Times New Roman"/>
              </w:rPr>
              <w:t xml:space="preserve"> «Строительство завода по производству термопластичных </w:t>
            </w:r>
            <w:proofErr w:type="spellStart"/>
            <w:r w:rsidRPr="00D8318E">
              <w:rPr>
                <w:rFonts w:ascii="Times New Roman" w:hAnsi="Times New Roman"/>
              </w:rPr>
              <w:t>эластоме</w:t>
            </w:r>
            <w:proofErr w:type="spellEnd"/>
            <w:r>
              <w:rPr>
                <w:rFonts w:ascii="Times New Roman" w:hAnsi="Times New Roman"/>
              </w:rPr>
              <w:t xml:space="preserve"> </w:t>
            </w:r>
            <w:r w:rsidRPr="00D8318E">
              <w:rPr>
                <w:rFonts w:ascii="Times New Roman" w:hAnsi="Times New Roman"/>
              </w:rPr>
              <w:t>ров»</w:t>
            </w:r>
            <w:r>
              <w:rPr>
                <w:rFonts w:ascii="Times New Roman" w:hAnsi="Times New Roman"/>
              </w:rPr>
              <w:t>;</w:t>
            </w:r>
            <w:r w:rsidRPr="00D8318E">
              <w:rPr>
                <w:rFonts w:ascii="Times New Roman" w:hAnsi="Times New Roman"/>
              </w:rPr>
              <w:t xml:space="preserve"> ООО «Кубань Полимер»</w:t>
            </w:r>
            <w:r>
              <w:rPr>
                <w:rFonts w:ascii="Times New Roman" w:hAnsi="Times New Roman"/>
              </w:rPr>
              <w:t xml:space="preserve"> проект</w:t>
            </w:r>
            <w:r w:rsidRPr="00D8318E">
              <w:rPr>
                <w:rFonts w:ascii="Times New Roman" w:hAnsi="Times New Roman"/>
              </w:rPr>
              <w:t xml:space="preserve"> «Строительство завода по производству </w:t>
            </w:r>
            <w:proofErr w:type="spellStart"/>
            <w:r w:rsidRPr="00D8318E">
              <w:rPr>
                <w:rFonts w:ascii="Times New Roman" w:hAnsi="Times New Roman"/>
              </w:rPr>
              <w:t>редиспергируемых</w:t>
            </w:r>
            <w:proofErr w:type="spellEnd"/>
            <w:r w:rsidRPr="00D8318E">
              <w:rPr>
                <w:rFonts w:ascii="Times New Roman" w:hAnsi="Times New Roman"/>
              </w:rPr>
              <w:t xml:space="preserve"> полимер</w:t>
            </w:r>
            <w:r>
              <w:rPr>
                <w:rFonts w:ascii="Times New Roman" w:hAnsi="Times New Roman"/>
              </w:rPr>
              <w:t xml:space="preserve"> </w:t>
            </w:r>
            <w:proofErr w:type="spellStart"/>
            <w:r w:rsidRPr="00D8318E">
              <w:rPr>
                <w:rFonts w:ascii="Times New Roman" w:hAnsi="Times New Roman"/>
              </w:rPr>
              <w:t>ных</w:t>
            </w:r>
            <w:proofErr w:type="spellEnd"/>
            <w:r w:rsidRPr="00D8318E">
              <w:rPr>
                <w:rFonts w:ascii="Times New Roman" w:hAnsi="Times New Roman"/>
              </w:rPr>
              <w:t xml:space="preserve"> порошков</w:t>
            </w:r>
            <w:r>
              <w:rPr>
                <w:rFonts w:ascii="Times New Roman" w:hAnsi="Times New Roman"/>
              </w:rPr>
              <w:t>»;</w:t>
            </w:r>
            <w:r w:rsidRPr="00D8318E">
              <w:rPr>
                <w:rFonts w:ascii="Times New Roman" w:hAnsi="Times New Roman"/>
              </w:rPr>
              <w:t xml:space="preserve"> ООО «</w:t>
            </w:r>
            <w:proofErr w:type="spellStart"/>
            <w:r w:rsidRPr="00D8318E">
              <w:rPr>
                <w:rFonts w:ascii="Times New Roman" w:hAnsi="Times New Roman"/>
              </w:rPr>
              <w:t>Фитапект</w:t>
            </w:r>
            <w:proofErr w:type="spellEnd"/>
            <w:r w:rsidRPr="00D8318E">
              <w:rPr>
                <w:rFonts w:ascii="Times New Roman" w:hAnsi="Times New Roman"/>
              </w:rPr>
              <w:t xml:space="preserve">» «Строительство завода по производству пектина и яблочного концентрата» и др. </w:t>
            </w:r>
          </w:p>
          <w:p w:rsidR="001B65C7" w:rsidRPr="00D8318E" w:rsidRDefault="001B65C7" w:rsidP="00277DD2">
            <w:pPr>
              <w:ind w:left="-99"/>
              <w:rPr>
                <w:rFonts w:ascii="Times New Roman" w:hAnsi="Times New Roman" w:cs="Times New Roman"/>
              </w:rPr>
            </w:pPr>
            <w:r w:rsidRPr="00D8318E">
              <w:rPr>
                <w:rFonts w:ascii="Times New Roman" w:hAnsi="Times New Roman" w:cs="Times New Roman"/>
                <w:color w:val="111417"/>
              </w:rPr>
              <w:t xml:space="preserve">При проведении рабочих встреч с инвесторами инвестиционным уполномоченным предлагались </w:t>
            </w:r>
          </w:p>
        </w:tc>
      </w:tr>
      <w:tr w:rsidR="001B65C7" w:rsidRPr="0072346C" w:rsidTr="00DA1688">
        <w:trPr>
          <w:trHeight w:val="274"/>
        </w:trPr>
        <w:tc>
          <w:tcPr>
            <w:tcW w:w="567" w:type="dxa"/>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00446F" w:rsidRDefault="001B65C7" w:rsidP="00277DD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rPr>
          <w:trHeight w:val="274"/>
        </w:trPr>
        <w:tc>
          <w:tcPr>
            <w:tcW w:w="567" w:type="dxa"/>
          </w:tcPr>
          <w:p w:rsidR="001B65C7" w:rsidRDefault="001B65C7" w:rsidP="00277DD2">
            <w:pPr>
              <w:ind w:right="-83"/>
              <w:jc w:val="center"/>
              <w:rPr>
                <w:rFonts w:ascii="Times New Roman" w:hAnsi="Times New Roman" w:cs="Times New Roman"/>
                <w:sz w:val="24"/>
                <w:szCs w:val="24"/>
              </w:rPr>
            </w:pPr>
          </w:p>
        </w:tc>
        <w:tc>
          <w:tcPr>
            <w:tcW w:w="4251" w:type="dxa"/>
            <w:gridSpan w:val="2"/>
          </w:tcPr>
          <w:p w:rsidR="001B65C7" w:rsidRPr="00D432B4" w:rsidRDefault="001B65C7" w:rsidP="00277DD2">
            <w:pPr>
              <w:ind w:left="-108"/>
              <w:rPr>
                <w:rFonts w:ascii="Times New Roman" w:hAnsi="Times New Roman" w:cs="Times New Roman"/>
                <w:sz w:val="24"/>
                <w:szCs w:val="24"/>
              </w:rPr>
            </w:pPr>
          </w:p>
        </w:tc>
        <w:tc>
          <w:tcPr>
            <w:tcW w:w="3686" w:type="dxa"/>
          </w:tcPr>
          <w:p w:rsidR="001B65C7" w:rsidRDefault="001B65C7" w:rsidP="00277DD2">
            <w:pPr>
              <w:ind w:left="-108"/>
              <w:rPr>
                <w:rFonts w:ascii="Times New Roman" w:hAnsi="Times New Roman"/>
                <w:sz w:val="24"/>
                <w:szCs w:val="24"/>
              </w:rPr>
            </w:pPr>
          </w:p>
        </w:tc>
        <w:tc>
          <w:tcPr>
            <w:tcW w:w="1277" w:type="dxa"/>
          </w:tcPr>
          <w:p w:rsidR="001B65C7" w:rsidRPr="0050514E" w:rsidRDefault="001B65C7" w:rsidP="00277DD2">
            <w:pPr>
              <w:ind w:left="-108" w:right="-116"/>
              <w:rPr>
                <w:rFonts w:ascii="Times New Roman" w:hAnsi="Times New Roman"/>
                <w:sz w:val="24"/>
                <w:szCs w:val="24"/>
              </w:rPr>
            </w:pPr>
          </w:p>
        </w:tc>
        <w:tc>
          <w:tcPr>
            <w:tcW w:w="5388" w:type="dxa"/>
            <w:gridSpan w:val="4"/>
          </w:tcPr>
          <w:p w:rsidR="001B65C7" w:rsidRPr="00D8318E" w:rsidRDefault="001B65C7" w:rsidP="00FD5E9E">
            <w:pPr>
              <w:ind w:left="-99"/>
              <w:rPr>
                <w:rFonts w:ascii="Times New Roman" w:eastAsia="Calibri" w:hAnsi="Times New Roman" w:cs="Times New Roman"/>
              </w:rPr>
            </w:pPr>
            <w:r w:rsidRPr="00D8318E">
              <w:rPr>
                <w:rFonts w:ascii="Times New Roman" w:hAnsi="Times New Roman" w:cs="Times New Roman"/>
                <w:color w:val="111417"/>
              </w:rPr>
              <w:t>имеющиеся имущественные комплексы предприятий-банкротов</w:t>
            </w:r>
            <w:r w:rsidRPr="00D8318E">
              <w:rPr>
                <w:rFonts w:ascii="Times New Roman" w:hAnsi="Times New Roman"/>
              </w:rPr>
              <w:t xml:space="preserve"> О</w:t>
            </w:r>
            <w:r>
              <w:rPr>
                <w:rFonts w:ascii="Times New Roman" w:hAnsi="Times New Roman"/>
              </w:rPr>
              <w:t>ОО «</w:t>
            </w:r>
            <w:proofErr w:type="spellStart"/>
            <w:r>
              <w:rPr>
                <w:rFonts w:ascii="Times New Roman" w:hAnsi="Times New Roman"/>
              </w:rPr>
              <w:t>Эконикс</w:t>
            </w:r>
            <w:proofErr w:type="spellEnd"/>
            <w:r>
              <w:rPr>
                <w:rFonts w:ascii="Times New Roman" w:hAnsi="Times New Roman"/>
              </w:rPr>
              <w:t>», ОАО «Тимашевская АК №1295»</w:t>
            </w:r>
            <w:r w:rsidRPr="00D8318E">
              <w:rPr>
                <w:rFonts w:ascii="Times New Roman" w:hAnsi="Times New Roman"/>
              </w:rPr>
              <w:t>. Отделом экономики и прогнозирования в пределах своей компетенции инв</w:t>
            </w:r>
            <w:r>
              <w:rPr>
                <w:rFonts w:ascii="Times New Roman" w:hAnsi="Times New Roman"/>
              </w:rPr>
              <w:t>есторам оказывалась информацион</w:t>
            </w:r>
            <w:r w:rsidRPr="00D8318E">
              <w:rPr>
                <w:rFonts w:ascii="Times New Roman" w:hAnsi="Times New Roman"/>
              </w:rPr>
              <w:t xml:space="preserve">ная и  консультативная поддержка в </w:t>
            </w:r>
            <w:r>
              <w:rPr>
                <w:rFonts w:ascii="Times New Roman" w:hAnsi="Times New Roman"/>
              </w:rPr>
              <w:t>вопросах по</w:t>
            </w:r>
            <w:r w:rsidRPr="00D8318E">
              <w:rPr>
                <w:rFonts w:ascii="Times New Roman" w:hAnsi="Times New Roman"/>
              </w:rPr>
              <w:t xml:space="preserve"> реализации инвестиционных проектов. </w:t>
            </w:r>
          </w:p>
        </w:tc>
      </w:tr>
      <w:tr w:rsidR="001B65C7" w:rsidRPr="0072346C" w:rsidTr="00DA1688">
        <w:trPr>
          <w:trHeight w:val="274"/>
        </w:trPr>
        <w:tc>
          <w:tcPr>
            <w:tcW w:w="567" w:type="dxa"/>
          </w:tcPr>
          <w:p w:rsidR="001B65C7" w:rsidRPr="0000446F" w:rsidRDefault="001B65C7" w:rsidP="00277DD2">
            <w:pPr>
              <w:jc w:val="center"/>
              <w:rPr>
                <w:rFonts w:ascii="Times New Roman" w:hAnsi="Times New Roman" w:cs="Times New Roman"/>
                <w:sz w:val="24"/>
                <w:szCs w:val="24"/>
              </w:rPr>
            </w:pPr>
            <w:r>
              <w:rPr>
                <w:rFonts w:ascii="Times New Roman" w:hAnsi="Times New Roman" w:cs="Times New Roman"/>
                <w:sz w:val="24"/>
                <w:szCs w:val="24"/>
              </w:rPr>
              <w:t>4.2</w:t>
            </w:r>
          </w:p>
        </w:tc>
        <w:tc>
          <w:tcPr>
            <w:tcW w:w="4251" w:type="dxa"/>
            <w:gridSpan w:val="2"/>
          </w:tcPr>
          <w:p w:rsidR="001B65C7" w:rsidRPr="0000446F" w:rsidRDefault="001B65C7" w:rsidP="00277DD2">
            <w:pPr>
              <w:rPr>
                <w:rFonts w:ascii="Times New Roman" w:hAnsi="Times New Roman" w:cs="Times New Roman"/>
                <w:sz w:val="24"/>
                <w:szCs w:val="24"/>
              </w:rPr>
            </w:pPr>
            <w:r w:rsidRPr="00D432B4">
              <w:rPr>
                <w:rFonts w:ascii="Times New Roman" w:hAnsi="Times New Roman" w:cs="Times New Roman"/>
                <w:sz w:val="24"/>
                <w:szCs w:val="24"/>
              </w:rPr>
              <w:t xml:space="preserve">Принятие мер по достижению запланированных в индикативном плане социально-экономического развития  </w:t>
            </w:r>
            <w:r>
              <w:rPr>
                <w:rFonts w:ascii="Times New Roman" w:hAnsi="Times New Roman" w:cs="Times New Roman"/>
                <w:sz w:val="24"/>
                <w:szCs w:val="24"/>
              </w:rPr>
              <w:t xml:space="preserve">муниципального образования </w:t>
            </w:r>
            <w:proofErr w:type="spellStart"/>
            <w:r>
              <w:rPr>
                <w:rFonts w:ascii="Times New Roman" w:hAnsi="Times New Roman" w:cs="Times New Roman"/>
                <w:sz w:val="24"/>
                <w:szCs w:val="24"/>
              </w:rPr>
              <w:t>Тимашевский</w:t>
            </w:r>
            <w:proofErr w:type="spellEnd"/>
            <w:r w:rsidRPr="00D432B4">
              <w:rPr>
                <w:rFonts w:ascii="Times New Roman" w:hAnsi="Times New Roman" w:cs="Times New Roman"/>
                <w:sz w:val="24"/>
                <w:szCs w:val="24"/>
              </w:rPr>
              <w:t xml:space="preserve"> район сумм инвестиционных вложений во взаимодействии с представителями крупных  и средних предприятий</w:t>
            </w:r>
          </w:p>
        </w:tc>
        <w:tc>
          <w:tcPr>
            <w:tcW w:w="3686" w:type="dxa"/>
          </w:tcPr>
          <w:p w:rsidR="001B65C7" w:rsidRPr="00FD5E9E" w:rsidRDefault="001B65C7" w:rsidP="00277DD2">
            <w:pPr>
              <w:ind w:left="-108"/>
              <w:rPr>
                <w:rFonts w:ascii="Times New Roman" w:hAnsi="Times New Roman"/>
                <w:sz w:val="24"/>
                <w:szCs w:val="24"/>
              </w:rPr>
            </w:pPr>
            <w:r w:rsidRPr="00FD5E9E">
              <w:rPr>
                <w:rFonts w:ascii="Times New Roman" w:hAnsi="Times New Roman"/>
                <w:sz w:val="24"/>
                <w:szCs w:val="24"/>
              </w:rPr>
              <w:t>1.Проведение мониторинга реализации инвестиционных проектов;</w:t>
            </w:r>
          </w:p>
          <w:p w:rsidR="001B65C7" w:rsidRPr="00FD5E9E" w:rsidRDefault="001B65C7" w:rsidP="00277DD2">
            <w:pPr>
              <w:ind w:left="-108"/>
              <w:rPr>
                <w:rFonts w:ascii="Times New Roman" w:hAnsi="Times New Roman"/>
                <w:sz w:val="24"/>
                <w:szCs w:val="24"/>
              </w:rPr>
            </w:pPr>
            <w:r w:rsidRPr="00FD5E9E">
              <w:rPr>
                <w:rFonts w:ascii="Times New Roman" w:hAnsi="Times New Roman"/>
                <w:sz w:val="24"/>
                <w:szCs w:val="24"/>
              </w:rPr>
              <w:t xml:space="preserve">2.Мониторинг привлечения инвестиций в основной капитал по крупным и средним </w:t>
            </w:r>
            <w:proofErr w:type="spellStart"/>
            <w:r w:rsidRPr="00FD5E9E">
              <w:rPr>
                <w:rFonts w:ascii="Times New Roman" w:hAnsi="Times New Roman"/>
                <w:sz w:val="24"/>
                <w:szCs w:val="24"/>
              </w:rPr>
              <w:t>предприя</w:t>
            </w:r>
            <w:proofErr w:type="spellEnd"/>
            <w:r w:rsidRPr="00FD5E9E">
              <w:rPr>
                <w:rFonts w:ascii="Times New Roman" w:hAnsi="Times New Roman"/>
                <w:sz w:val="24"/>
                <w:szCs w:val="24"/>
              </w:rPr>
              <w:t xml:space="preserve"> </w:t>
            </w:r>
            <w:proofErr w:type="spellStart"/>
            <w:r w:rsidRPr="00FD5E9E">
              <w:rPr>
                <w:rFonts w:ascii="Times New Roman" w:hAnsi="Times New Roman"/>
                <w:sz w:val="24"/>
                <w:szCs w:val="24"/>
              </w:rPr>
              <w:t>тиям</w:t>
            </w:r>
            <w:proofErr w:type="spellEnd"/>
            <w:r w:rsidRPr="00FD5E9E">
              <w:rPr>
                <w:rFonts w:ascii="Times New Roman" w:hAnsi="Times New Roman"/>
                <w:sz w:val="24"/>
                <w:szCs w:val="24"/>
              </w:rPr>
              <w:t xml:space="preserve"> </w:t>
            </w:r>
            <w:proofErr w:type="spellStart"/>
            <w:r w:rsidRPr="00FD5E9E">
              <w:rPr>
                <w:rFonts w:ascii="Times New Roman" w:hAnsi="Times New Roman"/>
                <w:sz w:val="24"/>
                <w:szCs w:val="24"/>
              </w:rPr>
              <w:t>Тимашевского</w:t>
            </w:r>
            <w:proofErr w:type="spellEnd"/>
            <w:r w:rsidRPr="00FD5E9E">
              <w:rPr>
                <w:rFonts w:ascii="Times New Roman" w:hAnsi="Times New Roman"/>
                <w:sz w:val="24"/>
                <w:szCs w:val="24"/>
              </w:rPr>
              <w:t xml:space="preserve"> района;</w:t>
            </w:r>
          </w:p>
          <w:p w:rsidR="001B65C7" w:rsidRPr="00FD5E9E" w:rsidRDefault="001B65C7" w:rsidP="00277DD2">
            <w:pPr>
              <w:ind w:left="-106"/>
              <w:rPr>
                <w:rFonts w:ascii="Times New Roman" w:hAnsi="Times New Roman" w:cs="Times New Roman"/>
                <w:sz w:val="24"/>
                <w:szCs w:val="24"/>
              </w:rPr>
            </w:pPr>
            <w:r w:rsidRPr="00FD5E9E">
              <w:rPr>
                <w:rFonts w:ascii="Times New Roman" w:hAnsi="Times New Roman"/>
                <w:sz w:val="24"/>
                <w:szCs w:val="24"/>
              </w:rPr>
              <w:t>3.Анализ результатов мониторинга по исполнению показателей индикативного плана</w:t>
            </w:r>
          </w:p>
        </w:tc>
        <w:tc>
          <w:tcPr>
            <w:tcW w:w="1277" w:type="dxa"/>
          </w:tcPr>
          <w:p w:rsidR="001B65C7" w:rsidRPr="00FD5E9E" w:rsidRDefault="001B65C7" w:rsidP="00277DD2">
            <w:pPr>
              <w:ind w:left="-108" w:right="-116"/>
              <w:rPr>
                <w:rFonts w:ascii="Times New Roman" w:hAnsi="Times New Roman"/>
                <w:sz w:val="24"/>
                <w:szCs w:val="24"/>
              </w:rPr>
            </w:pPr>
            <w:r w:rsidRPr="00FD5E9E">
              <w:rPr>
                <w:rFonts w:ascii="Times New Roman" w:hAnsi="Times New Roman"/>
                <w:sz w:val="24"/>
                <w:szCs w:val="24"/>
              </w:rPr>
              <w:t xml:space="preserve">Ежеквартально </w:t>
            </w:r>
          </w:p>
          <w:p w:rsidR="001B65C7" w:rsidRPr="00FD5E9E" w:rsidRDefault="001B65C7" w:rsidP="00277DD2">
            <w:pPr>
              <w:jc w:val="center"/>
              <w:rPr>
                <w:rFonts w:ascii="Times New Roman" w:hAnsi="Times New Roman" w:cs="Times New Roman"/>
                <w:sz w:val="24"/>
                <w:szCs w:val="24"/>
              </w:rPr>
            </w:pPr>
          </w:p>
        </w:tc>
        <w:tc>
          <w:tcPr>
            <w:tcW w:w="5388" w:type="dxa"/>
            <w:gridSpan w:val="4"/>
          </w:tcPr>
          <w:p w:rsidR="001B65C7" w:rsidRDefault="001B65C7" w:rsidP="00A92466">
            <w:pPr>
              <w:ind w:left="-99" w:right="-107"/>
              <w:rPr>
                <w:rFonts w:ascii="Times New Roman" w:hAnsi="Times New Roman" w:cs="Times New Roman"/>
                <w:snapToGrid w:val="0"/>
              </w:rPr>
            </w:pPr>
            <w:r>
              <w:rPr>
                <w:rFonts w:ascii="Times New Roman" w:eastAsia="Calibri" w:hAnsi="Times New Roman" w:cs="Times New Roman"/>
                <w:sz w:val="23"/>
                <w:szCs w:val="23"/>
              </w:rPr>
              <w:t xml:space="preserve">За 2016 год проведено 4 мониторинга по реализации инвестиционных проектов 4 мониторинга по привлечению инвестиций в основной капитал по крупным и средним предприятиям </w:t>
            </w:r>
            <w:proofErr w:type="spellStart"/>
            <w:r>
              <w:rPr>
                <w:rFonts w:ascii="Times New Roman" w:eastAsia="Calibri" w:hAnsi="Times New Roman" w:cs="Times New Roman"/>
                <w:sz w:val="23"/>
                <w:szCs w:val="23"/>
              </w:rPr>
              <w:t>Тимашевского</w:t>
            </w:r>
            <w:proofErr w:type="spellEnd"/>
            <w:r>
              <w:rPr>
                <w:rFonts w:ascii="Times New Roman" w:eastAsia="Calibri" w:hAnsi="Times New Roman" w:cs="Times New Roman"/>
                <w:sz w:val="23"/>
                <w:szCs w:val="23"/>
              </w:rPr>
              <w:t xml:space="preserve"> района. </w:t>
            </w:r>
            <w:r w:rsidRPr="00E47074">
              <w:rPr>
                <w:rFonts w:ascii="Times New Roman" w:eastAsia="Calibri" w:hAnsi="Times New Roman" w:cs="Times New Roman"/>
                <w:sz w:val="23"/>
                <w:szCs w:val="23"/>
              </w:rPr>
              <w:t xml:space="preserve">По объему </w:t>
            </w:r>
            <w:r w:rsidRPr="00E47074">
              <w:rPr>
                <w:rFonts w:ascii="Times New Roman" w:hAnsi="Times New Roman" w:cs="Times New Roman"/>
                <w:sz w:val="23"/>
                <w:szCs w:val="23"/>
              </w:rPr>
              <w:t xml:space="preserve">инвестиций в основной капитал (по крупным и средним организациям) </w:t>
            </w:r>
            <w:r w:rsidRPr="00E47074">
              <w:rPr>
                <w:rFonts w:ascii="Times New Roman" w:eastAsia="Calibri" w:hAnsi="Times New Roman" w:cs="Times New Roman"/>
                <w:sz w:val="23"/>
                <w:szCs w:val="23"/>
              </w:rPr>
              <w:t xml:space="preserve">за 2016 год </w:t>
            </w:r>
            <w:proofErr w:type="spellStart"/>
            <w:r w:rsidRPr="00E47074">
              <w:rPr>
                <w:rFonts w:ascii="Times New Roman" w:hAnsi="Times New Roman" w:cs="Times New Roman"/>
                <w:sz w:val="23"/>
                <w:szCs w:val="23"/>
              </w:rPr>
              <w:t>Тимашевский</w:t>
            </w:r>
            <w:proofErr w:type="spellEnd"/>
            <w:r w:rsidRPr="00E47074">
              <w:rPr>
                <w:rFonts w:ascii="Times New Roman" w:hAnsi="Times New Roman" w:cs="Times New Roman"/>
                <w:sz w:val="23"/>
                <w:szCs w:val="23"/>
              </w:rPr>
              <w:t xml:space="preserve"> район занял 9 место из 44 </w:t>
            </w:r>
            <w:proofErr w:type="spellStart"/>
            <w:proofErr w:type="gramStart"/>
            <w:r w:rsidRPr="00E47074">
              <w:rPr>
                <w:rFonts w:ascii="Times New Roman" w:hAnsi="Times New Roman" w:cs="Times New Roman"/>
                <w:sz w:val="23"/>
                <w:szCs w:val="23"/>
              </w:rPr>
              <w:t>муниципаль</w:t>
            </w:r>
            <w:proofErr w:type="spellEnd"/>
            <w:r w:rsidRPr="00E47074">
              <w:rPr>
                <w:rFonts w:ascii="Times New Roman" w:hAnsi="Times New Roman" w:cs="Times New Roman"/>
                <w:sz w:val="23"/>
                <w:szCs w:val="23"/>
              </w:rPr>
              <w:t xml:space="preserve"> </w:t>
            </w:r>
            <w:proofErr w:type="spellStart"/>
            <w:r w:rsidRPr="00E47074">
              <w:rPr>
                <w:rFonts w:ascii="Times New Roman" w:hAnsi="Times New Roman" w:cs="Times New Roman"/>
                <w:sz w:val="23"/>
                <w:szCs w:val="23"/>
              </w:rPr>
              <w:t>ных</w:t>
            </w:r>
            <w:proofErr w:type="spellEnd"/>
            <w:proofErr w:type="gramEnd"/>
            <w:r w:rsidRPr="00E47074">
              <w:rPr>
                <w:rFonts w:ascii="Times New Roman" w:hAnsi="Times New Roman" w:cs="Times New Roman"/>
                <w:sz w:val="23"/>
                <w:szCs w:val="23"/>
              </w:rPr>
              <w:t xml:space="preserve"> образований. </w:t>
            </w:r>
            <w:proofErr w:type="gramStart"/>
            <w:r w:rsidRPr="00E47074">
              <w:rPr>
                <w:rFonts w:ascii="Times New Roman" w:eastAsia="Calibri" w:hAnsi="Times New Roman" w:cs="Times New Roman"/>
                <w:sz w:val="23"/>
                <w:szCs w:val="23"/>
              </w:rPr>
              <w:t xml:space="preserve">Исполнение индикативного плана </w:t>
            </w:r>
            <w:r w:rsidRPr="00E47074">
              <w:rPr>
                <w:rFonts w:ascii="Times New Roman" w:hAnsi="Times New Roman" w:cs="Times New Roman"/>
                <w:sz w:val="23"/>
                <w:szCs w:val="23"/>
              </w:rPr>
              <w:t>114,8</w:t>
            </w:r>
            <w:r w:rsidRPr="00E47074">
              <w:rPr>
                <w:rFonts w:ascii="Times New Roman" w:eastAsia="Calibri" w:hAnsi="Times New Roman" w:cs="Times New Roman"/>
                <w:sz w:val="23"/>
                <w:szCs w:val="23"/>
              </w:rPr>
              <w:t>% от запланированных показателей</w:t>
            </w:r>
            <w:r w:rsidRPr="00E47074">
              <w:rPr>
                <w:rFonts w:ascii="Times New Roman" w:hAnsi="Times New Roman" w:cs="Times New Roman"/>
                <w:sz w:val="23"/>
                <w:szCs w:val="23"/>
              </w:rPr>
              <w:t xml:space="preserve"> за счет</w:t>
            </w:r>
            <w:r w:rsidRPr="00D8318E">
              <w:rPr>
                <w:rFonts w:ascii="Times New Roman" w:hAnsi="Times New Roman" w:cs="Times New Roman"/>
                <w:sz w:val="23"/>
                <w:szCs w:val="23"/>
              </w:rPr>
              <w:t xml:space="preserve"> реализуемых инвестиционных проектов ООО «</w:t>
            </w:r>
            <w:proofErr w:type="spellStart"/>
            <w:r w:rsidRPr="00D8318E">
              <w:rPr>
                <w:rFonts w:ascii="Times New Roman" w:hAnsi="Times New Roman" w:cs="Times New Roman"/>
                <w:sz w:val="23"/>
                <w:szCs w:val="23"/>
              </w:rPr>
              <w:t>Тимашевский</w:t>
            </w:r>
            <w:proofErr w:type="spellEnd"/>
            <w:r w:rsidRPr="00D8318E">
              <w:rPr>
                <w:rFonts w:ascii="Times New Roman" w:hAnsi="Times New Roman" w:cs="Times New Roman"/>
                <w:sz w:val="23"/>
                <w:szCs w:val="23"/>
              </w:rPr>
              <w:t xml:space="preserve"> сахарный завод» (модернизация действующих мощностей предприятия), «</w:t>
            </w:r>
            <w:proofErr w:type="spellStart"/>
            <w:r w:rsidRPr="00D8318E">
              <w:rPr>
                <w:rFonts w:ascii="Times New Roman" w:hAnsi="Times New Roman" w:cs="Times New Roman"/>
                <w:sz w:val="23"/>
                <w:szCs w:val="23"/>
              </w:rPr>
              <w:t>Тимашевский</w:t>
            </w:r>
            <w:proofErr w:type="spellEnd"/>
            <w:r w:rsidRPr="00D8318E">
              <w:rPr>
                <w:rFonts w:ascii="Times New Roman" w:hAnsi="Times New Roman" w:cs="Times New Roman"/>
                <w:sz w:val="23"/>
                <w:szCs w:val="23"/>
              </w:rPr>
              <w:t xml:space="preserve"> молочный комбинат» ф-л АО «ВБД» строительство завода</w:t>
            </w:r>
            <w:r w:rsidRPr="00D8318E">
              <w:rPr>
                <w:rFonts w:ascii="Times New Roman" w:hAnsi="Times New Roman" w:cs="Times New Roman"/>
              </w:rPr>
              <w:t xml:space="preserve"> детского молочного питания), ЗАО «</w:t>
            </w:r>
            <w:proofErr w:type="spellStart"/>
            <w:r w:rsidRPr="00D8318E">
              <w:rPr>
                <w:rFonts w:ascii="Times New Roman" w:hAnsi="Times New Roman" w:cs="Times New Roman"/>
              </w:rPr>
              <w:t>Констанция</w:t>
            </w:r>
            <w:proofErr w:type="spellEnd"/>
            <w:r w:rsidRPr="00D8318E">
              <w:rPr>
                <w:rFonts w:ascii="Times New Roman" w:hAnsi="Times New Roman" w:cs="Times New Roman"/>
              </w:rPr>
              <w:t xml:space="preserve"> Кубань» (модернизация производственных мощностей), ООО «Нестле Кубань» - </w:t>
            </w:r>
            <w:r w:rsidRPr="00D8318E">
              <w:rPr>
                <w:rFonts w:ascii="Times New Roman" w:hAnsi="Times New Roman" w:cs="Times New Roman"/>
                <w:snapToGrid w:val="0"/>
              </w:rPr>
              <w:t>реконструкция корпуса экстракции фабрики полного цикла по производству натурального кофе под торговой маркой «</w:t>
            </w:r>
            <w:r w:rsidRPr="00D8318E">
              <w:rPr>
                <w:rFonts w:ascii="Times New Roman" w:hAnsi="Times New Roman" w:cs="Times New Roman"/>
                <w:snapToGrid w:val="0"/>
                <w:lang w:val="en-US"/>
              </w:rPr>
              <w:t>Nescafe</w:t>
            </w:r>
            <w:r w:rsidRPr="00D8318E">
              <w:rPr>
                <w:rFonts w:ascii="Times New Roman" w:hAnsi="Times New Roman" w:cs="Times New Roman"/>
                <w:snapToGrid w:val="0"/>
              </w:rPr>
              <w:t>» и др.</w:t>
            </w:r>
            <w:proofErr w:type="gramEnd"/>
          </w:p>
          <w:p w:rsidR="001B65C7" w:rsidRPr="00D8318E" w:rsidRDefault="001B65C7" w:rsidP="00A92466">
            <w:pPr>
              <w:ind w:left="-99" w:right="-107"/>
              <w:rPr>
                <w:rFonts w:ascii="Times New Roman" w:hAnsi="Times New Roman" w:cs="Times New Roman"/>
                <w:sz w:val="23"/>
                <w:szCs w:val="23"/>
              </w:rPr>
            </w:pPr>
            <w:r>
              <w:rPr>
                <w:rFonts w:ascii="Times New Roman" w:hAnsi="Times New Roman" w:cs="Times New Roman"/>
                <w:snapToGrid w:val="0"/>
              </w:rPr>
              <w:t xml:space="preserve">Результаты мониторинга по исполнению показателей индикативного плана рассматриваются на Совете муниципального образования </w:t>
            </w:r>
            <w:proofErr w:type="spellStart"/>
            <w:r>
              <w:rPr>
                <w:rFonts w:ascii="Times New Roman" w:hAnsi="Times New Roman" w:cs="Times New Roman"/>
                <w:snapToGrid w:val="0"/>
              </w:rPr>
              <w:t>Тимашевский</w:t>
            </w:r>
            <w:proofErr w:type="spellEnd"/>
            <w:r>
              <w:rPr>
                <w:rFonts w:ascii="Times New Roman" w:hAnsi="Times New Roman" w:cs="Times New Roman"/>
                <w:snapToGrid w:val="0"/>
              </w:rPr>
              <w:t xml:space="preserve"> район.</w:t>
            </w:r>
          </w:p>
        </w:tc>
      </w:tr>
      <w:tr w:rsidR="001B65C7" w:rsidRPr="0072346C" w:rsidTr="00DA1688">
        <w:trPr>
          <w:trHeight w:val="274"/>
        </w:trPr>
        <w:tc>
          <w:tcPr>
            <w:tcW w:w="567" w:type="dxa"/>
          </w:tcPr>
          <w:p w:rsidR="001B65C7" w:rsidRPr="0072346C" w:rsidRDefault="001B65C7" w:rsidP="00B45C9A">
            <w:pPr>
              <w:ind w:right="-83"/>
              <w:jc w:val="center"/>
              <w:rPr>
                <w:rFonts w:ascii="Times New Roman" w:hAnsi="Times New Roman" w:cs="Times New Roman"/>
                <w:sz w:val="24"/>
                <w:szCs w:val="24"/>
              </w:rPr>
            </w:pPr>
            <w:r>
              <w:rPr>
                <w:rFonts w:ascii="Times New Roman" w:hAnsi="Times New Roman" w:cs="Times New Roman"/>
                <w:sz w:val="24"/>
                <w:szCs w:val="24"/>
              </w:rPr>
              <w:t>4.3</w:t>
            </w:r>
          </w:p>
        </w:tc>
        <w:tc>
          <w:tcPr>
            <w:tcW w:w="4251" w:type="dxa"/>
            <w:gridSpan w:val="2"/>
          </w:tcPr>
          <w:p w:rsidR="001B65C7" w:rsidRPr="00FD18EE" w:rsidRDefault="001B65C7" w:rsidP="00B45C9A">
            <w:pPr>
              <w:ind w:left="-108"/>
              <w:rPr>
                <w:rFonts w:ascii="Times New Roman" w:hAnsi="Times New Roman" w:cs="Times New Roman"/>
                <w:sz w:val="24"/>
                <w:szCs w:val="24"/>
              </w:rPr>
            </w:pPr>
            <w:r>
              <w:rPr>
                <w:rFonts w:ascii="Times New Roman" w:hAnsi="Times New Roman" w:cs="Times New Roman"/>
                <w:sz w:val="24"/>
                <w:szCs w:val="24"/>
              </w:rPr>
              <w:t>Продолжение</w:t>
            </w:r>
            <w:r w:rsidRPr="00FD18EE">
              <w:rPr>
                <w:rFonts w:ascii="Times New Roman" w:hAnsi="Times New Roman" w:cs="Times New Roman"/>
                <w:sz w:val="24"/>
                <w:szCs w:val="24"/>
              </w:rPr>
              <w:t xml:space="preserve"> работы по учету освоенных инвестиций с инвесторами, реализующими крупные (стоимостью свыше 100 млн. рублей) проекты</w:t>
            </w:r>
          </w:p>
        </w:tc>
        <w:tc>
          <w:tcPr>
            <w:tcW w:w="3686" w:type="dxa"/>
          </w:tcPr>
          <w:p w:rsidR="001B65C7" w:rsidRPr="00A92466" w:rsidRDefault="001B65C7" w:rsidP="00B45C9A">
            <w:pPr>
              <w:ind w:left="-108" w:firstLine="19"/>
              <w:rPr>
                <w:rFonts w:ascii="Times New Roman" w:hAnsi="Times New Roman"/>
                <w:sz w:val="24"/>
                <w:szCs w:val="24"/>
              </w:rPr>
            </w:pPr>
            <w:r w:rsidRPr="00A92466">
              <w:rPr>
                <w:rFonts w:ascii="Times New Roman" w:hAnsi="Times New Roman"/>
                <w:sz w:val="24"/>
                <w:szCs w:val="24"/>
              </w:rPr>
              <w:t>Проведение мониторинга освоенных инвестиций с инвесторами, реализующими крупные (стоимостью свыше 100 млн. рублей) проекты</w:t>
            </w:r>
          </w:p>
        </w:tc>
        <w:tc>
          <w:tcPr>
            <w:tcW w:w="1277" w:type="dxa"/>
          </w:tcPr>
          <w:p w:rsidR="001B65C7" w:rsidRPr="00A92466" w:rsidRDefault="001B65C7" w:rsidP="00B45C9A">
            <w:pPr>
              <w:ind w:left="-108" w:right="-116"/>
              <w:rPr>
                <w:rFonts w:ascii="Times New Roman" w:hAnsi="Times New Roman"/>
                <w:sz w:val="24"/>
                <w:szCs w:val="24"/>
              </w:rPr>
            </w:pPr>
            <w:r w:rsidRPr="00A92466">
              <w:rPr>
                <w:rFonts w:ascii="Times New Roman" w:hAnsi="Times New Roman"/>
                <w:sz w:val="24"/>
                <w:szCs w:val="24"/>
              </w:rPr>
              <w:t xml:space="preserve">Ежеквартально </w:t>
            </w:r>
          </w:p>
        </w:tc>
        <w:tc>
          <w:tcPr>
            <w:tcW w:w="5388" w:type="dxa"/>
            <w:gridSpan w:val="4"/>
          </w:tcPr>
          <w:p w:rsidR="001B65C7" w:rsidRPr="00A92466" w:rsidRDefault="001B65C7" w:rsidP="00A92466">
            <w:pPr>
              <w:pStyle w:val="a7"/>
              <w:ind w:left="-99"/>
              <w:jc w:val="left"/>
              <w:rPr>
                <w:sz w:val="24"/>
              </w:rPr>
            </w:pPr>
            <w:r>
              <w:rPr>
                <w:rFonts w:ascii="Times New Roman" w:eastAsia="Calibri" w:hAnsi="Times New Roman" w:cs="Times New Roman"/>
                <w:sz w:val="23"/>
                <w:szCs w:val="23"/>
              </w:rPr>
              <w:t xml:space="preserve">За 2016 год проведено 4 мониторинга по реализации инвестиционных проектов (стоимостью свыше 100 млн. рублей). </w:t>
            </w:r>
            <w:r w:rsidRPr="00870E21">
              <w:rPr>
                <w:rFonts w:ascii="Times New Roman" w:hAnsi="Times New Roman" w:cs="Times New Roman"/>
                <w:snapToGrid w:val="0"/>
                <w:sz w:val="24"/>
              </w:rPr>
              <w:t xml:space="preserve">По </w:t>
            </w:r>
            <w:r w:rsidRPr="00870E21">
              <w:rPr>
                <w:rFonts w:ascii="Times New Roman" w:hAnsi="Times New Roman" w:cs="Times New Roman"/>
                <w:color w:val="111417"/>
                <w:sz w:val="24"/>
                <w:lang w:eastAsia="en-US"/>
              </w:rPr>
              <w:t xml:space="preserve">результатам комплексной оценки инвестиционной активности по итогам 2016 года район занял </w:t>
            </w:r>
            <w:r>
              <w:rPr>
                <w:rFonts w:ascii="Times New Roman" w:hAnsi="Times New Roman" w:cs="Times New Roman"/>
                <w:color w:val="111417"/>
                <w:sz w:val="24"/>
                <w:lang w:eastAsia="en-US"/>
              </w:rPr>
              <w:t>2</w:t>
            </w:r>
            <w:r w:rsidRPr="00870E21">
              <w:rPr>
                <w:rFonts w:ascii="Times New Roman" w:hAnsi="Times New Roman" w:cs="Times New Roman"/>
                <w:color w:val="111417"/>
                <w:sz w:val="24"/>
                <w:lang w:eastAsia="en-US"/>
              </w:rPr>
              <w:t xml:space="preserve"> место из 44 муниципальных</w:t>
            </w:r>
            <w:r w:rsidRPr="00D8318E">
              <w:rPr>
                <w:rFonts w:ascii="Times New Roman" w:hAnsi="Times New Roman" w:cs="Times New Roman"/>
                <w:color w:val="111417"/>
                <w:sz w:val="24"/>
                <w:lang w:eastAsia="en-US"/>
              </w:rPr>
              <w:t xml:space="preserve"> образований. Объем инвестиций в основной капитал по крупным и средним организациям (по месту нахождения юридического лица) МО Тима </w:t>
            </w:r>
            <w:proofErr w:type="spellStart"/>
            <w:r w:rsidRPr="00D8318E">
              <w:rPr>
                <w:rFonts w:ascii="Times New Roman" w:hAnsi="Times New Roman" w:cs="Times New Roman"/>
                <w:color w:val="111417"/>
                <w:sz w:val="24"/>
                <w:lang w:eastAsia="en-US"/>
              </w:rPr>
              <w:t>шевский</w:t>
            </w:r>
            <w:proofErr w:type="spellEnd"/>
            <w:r w:rsidRPr="00D8318E">
              <w:rPr>
                <w:rFonts w:ascii="Times New Roman" w:hAnsi="Times New Roman" w:cs="Times New Roman"/>
                <w:color w:val="111417"/>
                <w:sz w:val="24"/>
                <w:lang w:eastAsia="en-US"/>
              </w:rPr>
              <w:t xml:space="preserve"> район за 2016 год составил 2,5 млрд. </w:t>
            </w:r>
          </w:p>
        </w:tc>
      </w:tr>
      <w:tr w:rsidR="001B65C7" w:rsidRPr="0072346C" w:rsidTr="00DA1688">
        <w:trPr>
          <w:trHeight w:val="274"/>
        </w:trPr>
        <w:tc>
          <w:tcPr>
            <w:tcW w:w="567" w:type="dxa"/>
          </w:tcPr>
          <w:p w:rsidR="001B65C7" w:rsidRPr="0000446F" w:rsidRDefault="001B65C7" w:rsidP="00B45C9A">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B45C9A">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B45C9A">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B45C9A">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8318E" w:rsidRDefault="001B65C7" w:rsidP="00B45C9A">
            <w:pPr>
              <w:jc w:val="center"/>
              <w:rPr>
                <w:rFonts w:ascii="Times New Roman" w:hAnsi="Times New Roman" w:cs="Times New Roman"/>
                <w:sz w:val="24"/>
                <w:szCs w:val="24"/>
              </w:rPr>
            </w:pPr>
            <w:r w:rsidRPr="00D8318E">
              <w:rPr>
                <w:rFonts w:ascii="Times New Roman" w:hAnsi="Times New Roman" w:cs="Times New Roman"/>
                <w:sz w:val="24"/>
                <w:szCs w:val="24"/>
              </w:rPr>
              <w:t>5</w:t>
            </w:r>
          </w:p>
        </w:tc>
      </w:tr>
      <w:tr w:rsidR="001B65C7" w:rsidRPr="0072346C" w:rsidTr="00B45C9A">
        <w:trPr>
          <w:trHeight w:val="1711"/>
        </w:trPr>
        <w:tc>
          <w:tcPr>
            <w:tcW w:w="567" w:type="dxa"/>
          </w:tcPr>
          <w:p w:rsidR="001B65C7" w:rsidRPr="0072346C" w:rsidRDefault="001B65C7" w:rsidP="00B45C9A">
            <w:pPr>
              <w:ind w:right="-83"/>
              <w:jc w:val="center"/>
              <w:rPr>
                <w:rFonts w:ascii="Times New Roman" w:hAnsi="Times New Roman" w:cs="Times New Roman"/>
                <w:sz w:val="24"/>
                <w:szCs w:val="24"/>
              </w:rPr>
            </w:pPr>
          </w:p>
        </w:tc>
        <w:tc>
          <w:tcPr>
            <w:tcW w:w="4251" w:type="dxa"/>
            <w:gridSpan w:val="2"/>
          </w:tcPr>
          <w:p w:rsidR="001B65C7" w:rsidRPr="00FD18EE" w:rsidRDefault="001B65C7" w:rsidP="00B45C9A">
            <w:pPr>
              <w:ind w:left="-108"/>
              <w:rPr>
                <w:rFonts w:ascii="Times New Roman" w:hAnsi="Times New Roman" w:cs="Times New Roman"/>
                <w:sz w:val="24"/>
                <w:szCs w:val="24"/>
              </w:rPr>
            </w:pPr>
          </w:p>
        </w:tc>
        <w:tc>
          <w:tcPr>
            <w:tcW w:w="3686" w:type="dxa"/>
          </w:tcPr>
          <w:p w:rsidR="001B65C7" w:rsidRPr="00BF4423" w:rsidRDefault="001B65C7" w:rsidP="00B45C9A">
            <w:pPr>
              <w:ind w:left="-108" w:firstLine="19"/>
              <w:rPr>
                <w:rFonts w:ascii="Times New Roman" w:hAnsi="Times New Roman"/>
                <w:sz w:val="24"/>
                <w:szCs w:val="24"/>
              </w:rPr>
            </w:pPr>
          </w:p>
        </w:tc>
        <w:tc>
          <w:tcPr>
            <w:tcW w:w="1277" w:type="dxa"/>
          </w:tcPr>
          <w:p w:rsidR="001B65C7" w:rsidRPr="00BF4423" w:rsidRDefault="001B65C7" w:rsidP="00B45C9A">
            <w:pPr>
              <w:ind w:left="-108" w:right="-116"/>
              <w:rPr>
                <w:rFonts w:ascii="Times New Roman" w:hAnsi="Times New Roman"/>
                <w:sz w:val="24"/>
                <w:szCs w:val="24"/>
              </w:rPr>
            </w:pPr>
          </w:p>
        </w:tc>
        <w:tc>
          <w:tcPr>
            <w:tcW w:w="5388" w:type="dxa"/>
            <w:gridSpan w:val="4"/>
          </w:tcPr>
          <w:p w:rsidR="001B65C7" w:rsidRPr="00D8318E" w:rsidRDefault="001B65C7" w:rsidP="00A92466">
            <w:pPr>
              <w:pStyle w:val="a7"/>
              <w:ind w:left="-99"/>
              <w:jc w:val="left"/>
              <w:rPr>
                <w:rFonts w:ascii="Times New Roman" w:hAnsi="Times New Roman" w:cs="Times New Roman"/>
                <w:color w:val="111417"/>
                <w:sz w:val="24"/>
                <w:lang w:eastAsia="en-US"/>
              </w:rPr>
            </w:pPr>
            <w:r w:rsidRPr="00D8318E">
              <w:rPr>
                <w:rFonts w:ascii="Times New Roman" w:hAnsi="Times New Roman" w:cs="Times New Roman"/>
                <w:color w:val="111417"/>
                <w:sz w:val="24"/>
              </w:rPr>
              <w:t xml:space="preserve"> </w:t>
            </w:r>
            <w:r w:rsidRPr="00D8318E">
              <w:rPr>
                <w:rFonts w:ascii="Times New Roman" w:hAnsi="Times New Roman" w:cs="Times New Roman"/>
                <w:color w:val="111417"/>
                <w:sz w:val="24"/>
                <w:lang w:eastAsia="en-US"/>
              </w:rPr>
              <w:t>рублей, что выше 2015 года на 50,7%, создано более 700 рабочих мест.</w:t>
            </w:r>
          </w:p>
          <w:p w:rsidR="001B65C7" w:rsidRPr="00D8318E" w:rsidRDefault="001B65C7" w:rsidP="00A92466">
            <w:pPr>
              <w:tabs>
                <w:tab w:val="left" w:pos="0"/>
              </w:tabs>
              <w:ind w:left="-99"/>
              <w:rPr>
                <w:sz w:val="24"/>
                <w:szCs w:val="24"/>
              </w:rPr>
            </w:pPr>
            <w:r w:rsidRPr="00D8318E">
              <w:rPr>
                <w:rFonts w:ascii="Times New Roman" w:hAnsi="Times New Roman" w:cs="Times New Roman"/>
                <w:color w:val="111417"/>
                <w:sz w:val="24"/>
                <w:szCs w:val="24"/>
              </w:rPr>
              <w:t xml:space="preserve"> В 2016 году увеличили объемы инвестиций, </w:t>
            </w:r>
            <w:proofErr w:type="gramStart"/>
            <w:r w:rsidRPr="00D8318E">
              <w:rPr>
                <w:rFonts w:ascii="Times New Roman" w:hAnsi="Times New Roman" w:cs="Times New Roman"/>
                <w:color w:val="111417"/>
                <w:sz w:val="24"/>
                <w:szCs w:val="24"/>
              </w:rPr>
              <w:t>в</w:t>
            </w:r>
            <w:proofErr w:type="gramEnd"/>
            <w:r w:rsidRPr="00D8318E">
              <w:rPr>
                <w:rFonts w:ascii="Times New Roman" w:hAnsi="Times New Roman" w:cs="Times New Roman"/>
                <w:color w:val="111417"/>
                <w:sz w:val="24"/>
                <w:szCs w:val="24"/>
              </w:rPr>
              <w:t xml:space="preserve"> </w:t>
            </w:r>
            <w:proofErr w:type="gramStart"/>
            <w:r w:rsidRPr="00D8318E">
              <w:rPr>
                <w:rFonts w:ascii="Times New Roman" w:hAnsi="Times New Roman" w:cs="Times New Roman"/>
                <w:color w:val="111417"/>
                <w:sz w:val="24"/>
                <w:szCs w:val="24"/>
              </w:rPr>
              <w:t>основ</w:t>
            </w:r>
            <w:proofErr w:type="gramEnd"/>
            <w:r w:rsidRPr="00D8318E">
              <w:rPr>
                <w:rFonts w:ascii="Times New Roman" w:hAnsi="Times New Roman" w:cs="Times New Roman"/>
                <w:color w:val="111417"/>
                <w:sz w:val="24"/>
                <w:szCs w:val="24"/>
              </w:rPr>
              <w:t xml:space="preserve"> ной капитал следующие предприятия: ООО «Нестле Кубань», ОАО Кондитерский комбинат </w:t>
            </w:r>
          </w:p>
          <w:p w:rsidR="001B65C7" w:rsidRPr="00D8318E" w:rsidRDefault="001B65C7" w:rsidP="00A92466">
            <w:pPr>
              <w:tabs>
                <w:tab w:val="left" w:pos="0"/>
              </w:tabs>
              <w:ind w:left="-99"/>
              <w:rPr>
                <w:rFonts w:ascii="Times New Roman" w:hAnsi="Times New Roman" w:cs="Times New Roman"/>
                <w:color w:val="111417"/>
                <w:sz w:val="24"/>
                <w:szCs w:val="24"/>
              </w:rPr>
            </w:pPr>
            <w:r w:rsidRPr="00D8318E">
              <w:rPr>
                <w:rFonts w:ascii="Times New Roman" w:hAnsi="Times New Roman" w:cs="Times New Roman"/>
                <w:color w:val="111417"/>
                <w:sz w:val="24"/>
                <w:szCs w:val="24"/>
              </w:rPr>
              <w:t xml:space="preserve"> «Кубань», ЗАО  ППФ «Тимашевская», ЗАО «</w:t>
            </w:r>
            <w:proofErr w:type="spellStart"/>
            <w:r w:rsidRPr="00D8318E">
              <w:rPr>
                <w:rFonts w:ascii="Times New Roman" w:hAnsi="Times New Roman" w:cs="Times New Roman"/>
                <w:color w:val="111417"/>
                <w:sz w:val="24"/>
                <w:szCs w:val="24"/>
              </w:rPr>
              <w:t>Констанция</w:t>
            </w:r>
            <w:proofErr w:type="spellEnd"/>
            <w:r w:rsidRPr="00D8318E">
              <w:rPr>
                <w:rFonts w:ascii="Times New Roman" w:hAnsi="Times New Roman" w:cs="Times New Roman"/>
                <w:color w:val="111417"/>
                <w:sz w:val="24"/>
                <w:szCs w:val="24"/>
              </w:rPr>
              <w:t xml:space="preserve"> Кубань», АО «АР Картон», ООО «</w:t>
            </w:r>
            <w:proofErr w:type="spellStart"/>
            <w:r w:rsidRPr="00D8318E">
              <w:rPr>
                <w:rFonts w:ascii="Times New Roman" w:hAnsi="Times New Roman" w:cs="Times New Roman"/>
                <w:color w:val="111417"/>
                <w:sz w:val="24"/>
                <w:szCs w:val="24"/>
              </w:rPr>
              <w:t>Краун</w:t>
            </w:r>
            <w:proofErr w:type="spellEnd"/>
            <w:r w:rsidRPr="00D8318E">
              <w:rPr>
                <w:rFonts w:ascii="Times New Roman" w:hAnsi="Times New Roman" w:cs="Times New Roman"/>
                <w:color w:val="111417"/>
                <w:sz w:val="24"/>
                <w:szCs w:val="24"/>
              </w:rPr>
              <w:t xml:space="preserve"> </w:t>
            </w:r>
            <w:proofErr w:type="spellStart"/>
            <w:r w:rsidRPr="00D8318E">
              <w:rPr>
                <w:rFonts w:ascii="Times New Roman" w:hAnsi="Times New Roman" w:cs="Times New Roman"/>
                <w:color w:val="111417"/>
                <w:sz w:val="24"/>
                <w:szCs w:val="24"/>
              </w:rPr>
              <w:t>Корк</w:t>
            </w:r>
            <w:proofErr w:type="spellEnd"/>
            <w:r w:rsidRPr="00D8318E">
              <w:rPr>
                <w:rFonts w:ascii="Times New Roman" w:hAnsi="Times New Roman" w:cs="Times New Roman"/>
                <w:color w:val="111417"/>
                <w:sz w:val="24"/>
                <w:szCs w:val="24"/>
              </w:rPr>
              <w:t xml:space="preserve"> Кубань», ООО «Садовод», ООО «</w:t>
            </w:r>
            <w:proofErr w:type="spellStart"/>
            <w:r w:rsidRPr="00D8318E">
              <w:rPr>
                <w:rFonts w:ascii="Times New Roman" w:hAnsi="Times New Roman" w:cs="Times New Roman"/>
                <w:color w:val="111417"/>
                <w:sz w:val="24"/>
                <w:szCs w:val="24"/>
              </w:rPr>
              <w:t>Хлебокомбинат</w:t>
            </w:r>
            <w:proofErr w:type="spellEnd"/>
            <w:r w:rsidRPr="00D8318E">
              <w:rPr>
                <w:rFonts w:ascii="Times New Roman" w:hAnsi="Times New Roman" w:cs="Times New Roman"/>
                <w:color w:val="111417"/>
                <w:sz w:val="24"/>
                <w:szCs w:val="24"/>
              </w:rPr>
              <w:t xml:space="preserve"> </w:t>
            </w:r>
            <w:proofErr w:type="spellStart"/>
            <w:r w:rsidRPr="00D8318E">
              <w:rPr>
                <w:rFonts w:ascii="Times New Roman" w:hAnsi="Times New Roman" w:cs="Times New Roman"/>
                <w:color w:val="111417"/>
                <w:sz w:val="24"/>
                <w:szCs w:val="24"/>
              </w:rPr>
              <w:t>Тимашевского</w:t>
            </w:r>
            <w:proofErr w:type="spellEnd"/>
            <w:r w:rsidRPr="00D8318E">
              <w:rPr>
                <w:rFonts w:ascii="Times New Roman" w:hAnsi="Times New Roman" w:cs="Times New Roman"/>
                <w:color w:val="111417"/>
                <w:sz w:val="24"/>
                <w:szCs w:val="24"/>
              </w:rPr>
              <w:t xml:space="preserve"> </w:t>
            </w:r>
            <w:proofErr w:type="spellStart"/>
            <w:r w:rsidRPr="00D8318E">
              <w:rPr>
                <w:rFonts w:ascii="Times New Roman" w:hAnsi="Times New Roman" w:cs="Times New Roman"/>
                <w:color w:val="111417"/>
                <w:sz w:val="24"/>
                <w:szCs w:val="24"/>
              </w:rPr>
              <w:t>райпо</w:t>
            </w:r>
            <w:proofErr w:type="spellEnd"/>
            <w:r w:rsidRPr="00D8318E">
              <w:rPr>
                <w:rFonts w:ascii="Times New Roman" w:hAnsi="Times New Roman" w:cs="Times New Roman"/>
                <w:color w:val="111417"/>
                <w:sz w:val="24"/>
                <w:szCs w:val="24"/>
              </w:rPr>
              <w:t>», ООО «</w:t>
            </w:r>
            <w:proofErr w:type="spellStart"/>
            <w:r w:rsidRPr="00D8318E">
              <w:rPr>
                <w:rFonts w:ascii="Times New Roman" w:hAnsi="Times New Roman" w:cs="Times New Roman"/>
                <w:color w:val="111417"/>
                <w:sz w:val="24"/>
                <w:szCs w:val="24"/>
              </w:rPr>
              <w:t>Тимашевский</w:t>
            </w:r>
            <w:proofErr w:type="spellEnd"/>
            <w:r w:rsidRPr="00D8318E">
              <w:rPr>
                <w:rFonts w:ascii="Times New Roman" w:hAnsi="Times New Roman" w:cs="Times New Roman"/>
                <w:color w:val="111417"/>
                <w:sz w:val="24"/>
                <w:szCs w:val="24"/>
              </w:rPr>
              <w:t xml:space="preserve"> сахарный завод»</w:t>
            </w:r>
            <w:proofErr w:type="gramStart"/>
            <w:r w:rsidRPr="00D8318E">
              <w:rPr>
                <w:rFonts w:ascii="Times New Roman" w:hAnsi="Times New Roman" w:cs="Times New Roman"/>
                <w:color w:val="111417"/>
                <w:sz w:val="24"/>
                <w:szCs w:val="24"/>
              </w:rPr>
              <w:t>.</w:t>
            </w:r>
            <w:proofErr w:type="gramEnd"/>
            <w:r w:rsidRPr="00D8318E">
              <w:rPr>
                <w:rFonts w:ascii="Times New Roman" w:hAnsi="Times New Roman" w:cs="Times New Roman"/>
                <w:color w:val="111417"/>
                <w:sz w:val="24"/>
                <w:szCs w:val="24"/>
              </w:rPr>
              <w:t xml:space="preserve">  </w:t>
            </w:r>
            <w:proofErr w:type="gramStart"/>
            <w:r w:rsidRPr="00D8318E">
              <w:rPr>
                <w:rFonts w:ascii="Times New Roman" w:hAnsi="Times New Roman" w:cs="Times New Roman"/>
                <w:color w:val="111417"/>
                <w:sz w:val="24"/>
                <w:szCs w:val="24"/>
              </w:rPr>
              <w:t>ф</w:t>
            </w:r>
            <w:proofErr w:type="gramEnd"/>
            <w:r w:rsidRPr="00D8318E">
              <w:rPr>
                <w:rFonts w:ascii="Times New Roman" w:hAnsi="Times New Roman" w:cs="Times New Roman"/>
                <w:color w:val="111417"/>
                <w:sz w:val="24"/>
                <w:szCs w:val="24"/>
              </w:rPr>
              <w:t xml:space="preserve">-л АО «ВБД» </w:t>
            </w:r>
          </w:p>
          <w:p w:rsidR="001B65C7" w:rsidRDefault="001B65C7" w:rsidP="00A92466">
            <w:pPr>
              <w:tabs>
                <w:tab w:val="left" w:pos="0"/>
              </w:tabs>
              <w:ind w:left="-99"/>
              <w:rPr>
                <w:rFonts w:ascii="Times New Roman" w:hAnsi="Times New Roman" w:cs="Times New Roman"/>
                <w:color w:val="111417"/>
                <w:sz w:val="24"/>
                <w:szCs w:val="24"/>
              </w:rPr>
            </w:pPr>
            <w:proofErr w:type="spellStart"/>
            <w:r w:rsidRPr="00D8318E">
              <w:rPr>
                <w:rFonts w:ascii="Times New Roman" w:hAnsi="Times New Roman" w:cs="Times New Roman"/>
                <w:color w:val="111417"/>
                <w:sz w:val="24"/>
                <w:szCs w:val="24"/>
              </w:rPr>
              <w:t>Тимашевский</w:t>
            </w:r>
            <w:proofErr w:type="spellEnd"/>
            <w:r w:rsidRPr="00D8318E">
              <w:rPr>
                <w:rFonts w:ascii="Times New Roman" w:hAnsi="Times New Roman" w:cs="Times New Roman"/>
                <w:color w:val="111417"/>
                <w:sz w:val="24"/>
                <w:szCs w:val="24"/>
              </w:rPr>
              <w:t xml:space="preserve"> молочный комбинат»</w:t>
            </w:r>
            <w:r>
              <w:rPr>
                <w:rFonts w:ascii="Times New Roman" w:hAnsi="Times New Roman" w:cs="Times New Roman"/>
                <w:color w:val="111417"/>
                <w:sz w:val="24"/>
                <w:szCs w:val="24"/>
              </w:rPr>
              <w:t>.</w:t>
            </w:r>
          </w:p>
          <w:p w:rsidR="001B65C7" w:rsidRPr="00D8318E" w:rsidRDefault="001B65C7" w:rsidP="00AB4011">
            <w:pPr>
              <w:tabs>
                <w:tab w:val="left" w:pos="0"/>
              </w:tabs>
              <w:ind w:left="-99"/>
              <w:rPr>
                <w:sz w:val="24"/>
                <w:szCs w:val="24"/>
              </w:rPr>
            </w:pPr>
            <w:r>
              <w:rPr>
                <w:rFonts w:ascii="Times New Roman" w:hAnsi="Times New Roman" w:cs="Times New Roman"/>
                <w:color w:val="111417"/>
                <w:sz w:val="24"/>
                <w:szCs w:val="24"/>
              </w:rPr>
              <w:t xml:space="preserve">Результаты мониторинга по реализации инвестиционных проектов (стоимостью свыше 100 млн. рублей) размещены в сети интернет на официальном сайте </w:t>
            </w:r>
            <w:proofErr w:type="spellStart"/>
            <w:r>
              <w:rPr>
                <w:rFonts w:ascii="Times New Roman" w:hAnsi="Times New Roman" w:cs="Times New Roman"/>
                <w:color w:val="111417"/>
                <w:sz w:val="24"/>
                <w:szCs w:val="24"/>
              </w:rPr>
              <w:t>Тимашевского</w:t>
            </w:r>
            <w:proofErr w:type="spellEnd"/>
            <w:r>
              <w:rPr>
                <w:rFonts w:ascii="Times New Roman" w:hAnsi="Times New Roman" w:cs="Times New Roman"/>
                <w:color w:val="111417"/>
                <w:sz w:val="24"/>
                <w:szCs w:val="24"/>
              </w:rPr>
              <w:t xml:space="preserve"> района.</w:t>
            </w:r>
          </w:p>
        </w:tc>
      </w:tr>
      <w:tr w:rsidR="001B65C7" w:rsidRPr="0072346C" w:rsidTr="00DA1688">
        <w:trPr>
          <w:trHeight w:val="446"/>
        </w:trPr>
        <w:tc>
          <w:tcPr>
            <w:tcW w:w="567" w:type="dxa"/>
          </w:tcPr>
          <w:p w:rsidR="001B65C7" w:rsidRPr="0000446F" w:rsidRDefault="001B65C7" w:rsidP="00B45C9A">
            <w:pPr>
              <w:jc w:val="center"/>
              <w:rPr>
                <w:rFonts w:ascii="Times New Roman" w:hAnsi="Times New Roman" w:cs="Times New Roman"/>
                <w:sz w:val="24"/>
                <w:szCs w:val="24"/>
              </w:rPr>
            </w:pPr>
            <w:r>
              <w:rPr>
                <w:rFonts w:ascii="Times New Roman" w:hAnsi="Times New Roman" w:cs="Times New Roman"/>
                <w:sz w:val="24"/>
                <w:szCs w:val="24"/>
              </w:rPr>
              <w:t>4.4</w:t>
            </w:r>
          </w:p>
        </w:tc>
        <w:tc>
          <w:tcPr>
            <w:tcW w:w="4251" w:type="dxa"/>
            <w:gridSpan w:val="2"/>
          </w:tcPr>
          <w:p w:rsidR="001B65C7" w:rsidRPr="0000446F" w:rsidRDefault="001B65C7" w:rsidP="00B45C9A">
            <w:pPr>
              <w:ind w:left="-106" w:right="-109"/>
              <w:rPr>
                <w:rFonts w:ascii="Times New Roman" w:hAnsi="Times New Roman" w:cs="Times New Roman"/>
                <w:sz w:val="24"/>
                <w:szCs w:val="24"/>
              </w:rPr>
            </w:pPr>
            <w:r w:rsidRPr="006F3934">
              <w:rPr>
                <w:rFonts w:ascii="Times New Roman" w:hAnsi="Times New Roman" w:cs="Times New Roman"/>
                <w:sz w:val="24"/>
                <w:szCs w:val="24"/>
              </w:rPr>
              <w:t>При заключении соглашений с инвесторами пров</w:t>
            </w:r>
            <w:r>
              <w:rPr>
                <w:rFonts w:ascii="Times New Roman" w:hAnsi="Times New Roman" w:cs="Times New Roman"/>
                <w:sz w:val="24"/>
                <w:szCs w:val="24"/>
              </w:rPr>
              <w:t>едение</w:t>
            </w:r>
            <w:r w:rsidRPr="006F3934">
              <w:rPr>
                <w:rFonts w:ascii="Times New Roman" w:hAnsi="Times New Roman" w:cs="Times New Roman"/>
                <w:sz w:val="24"/>
                <w:szCs w:val="24"/>
              </w:rPr>
              <w:t xml:space="preserve"> предвари</w:t>
            </w:r>
            <w:r>
              <w:rPr>
                <w:rFonts w:ascii="Times New Roman" w:hAnsi="Times New Roman" w:cs="Times New Roman"/>
                <w:sz w:val="24"/>
                <w:szCs w:val="24"/>
              </w:rPr>
              <w:t xml:space="preserve"> </w:t>
            </w:r>
            <w:r w:rsidRPr="006F3934">
              <w:rPr>
                <w:rFonts w:ascii="Times New Roman" w:hAnsi="Times New Roman" w:cs="Times New Roman"/>
                <w:sz w:val="24"/>
                <w:szCs w:val="24"/>
              </w:rPr>
              <w:t>тельн</w:t>
            </w:r>
            <w:r>
              <w:rPr>
                <w:rFonts w:ascii="Times New Roman" w:hAnsi="Times New Roman" w:cs="Times New Roman"/>
                <w:sz w:val="24"/>
                <w:szCs w:val="24"/>
              </w:rPr>
              <w:t>ого</w:t>
            </w:r>
            <w:r w:rsidRPr="006F3934">
              <w:rPr>
                <w:rFonts w:ascii="Times New Roman" w:hAnsi="Times New Roman" w:cs="Times New Roman"/>
                <w:sz w:val="24"/>
                <w:szCs w:val="24"/>
              </w:rPr>
              <w:t xml:space="preserve"> анализ</w:t>
            </w:r>
            <w:r>
              <w:rPr>
                <w:rFonts w:ascii="Times New Roman" w:hAnsi="Times New Roman" w:cs="Times New Roman"/>
                <w:sz w:val="24"/>
                <w:szCs w:val="24"/>
              </w:rPr>
              <w:t>а</w:t>
            </w:r>
            <w:r w:rsidRPr="006F3934">
              <w:rPr>
                <w:rFonts w:ascii="Times New Roman" w:hAnsi="Times New Roman" w:cs="Times New Roman"/>
                <w:sz w:val="24"/>
                <w:szCs w:val="24"/>
              </w:rPr>
              <w:t>, оценк</w:t>
            </w:r>
            <w:r>
              <w:rPr>
                <w:rFonts w:ascii="Times New Roman" w:hAnsi="Times New Roman" w:cs="Times New Roman"/>
                <w:sz w:val="24"/>
                <w:szCs w:val="24"/>
              </w:rPr>
              <w:t>и</w:t>
            </w:r>
            <w:r w:rsidRPr="006F3934">
              <w:rPr>
                <w:rFonts w:ascii="Times New Roman" w:hAnsi="Times New Roman" w:cs="Times New Roman"/>
                <w:sz w:val="24"/>
                <w:szCs w:val="24"/>
              </w:rPr>
              <w:t xml:space="preserve"> реализуемости инвестиционных проектов, рассматривая бизнес-план, наличие источников </w:t>
            </w:r>
            <w:proofErr w:type="spellStart"/>
            <w:r w:rsidRPr="006F3934">
              <w:rPr>
                <w:rFonts w:ascii="Times New Roman" w:hAnsi="Times New Roman" w:cs="Times New Roman"/>
                <w:sz w:val="24"/>
                <w:szCs w:val="24"/>
              </w:rPr>
              <w:t>финан</w:t>
            </w:r>
            <w:proofErr w:type="spellEnd"/>
            <w:r>
              <w:rPr>
                <w:rFonts w:ascii="Times New Roman" w:hAnsi="Times New Roman" w:cs="Times New Roman"/>
                <w:sz w:val="24"/>
                <w:szCs w:val="24"/>
              </w:rPr>
              <w:t xml:space="preserve"> </w:t>
            </w:r>
            <w:proofErr w:type="spellStart"/>
            <w:r w:rsidRPr="006F3934">
              <w:rPr>
                <w:rFonts w:ascii="Times New Roman" w:hAnsi="Times New Roman" w:cs="Times New Roman"/>
                <w:sz w:val="24"/>
                <w:szCs w:val="24"/>
              </w:rPr>
              <w:t>сирования</w:t>
            </w:r>
            <w:proofErr w:type="spellEnd"/>
            <w:r w:rsidRPr="006F3934">
              <w:rPr>
                <w:rFonts w:ascii="Times New Roman" w:hAnsi="Times New Roman" w:cs="Times New Roman"/>
                <w:sz w:val="24"/>
                <w:szCs w:val="24"/>
              </w:rPr>
              <w:t xml:space="preserve">, сведения о земельном </w:t>
            </w:r>
            <w:proofErr w:type="spellStart"/>
            <w:r w:rsidRPr="006F3934">
              <w:rPr>
                <w:rFonts w:ascii="Times New Roman" w:hAnsi="Times New Roman" w:cs="Times New Roman"/>
                <w:sz w:val="24"/>
                <w:szCs w:val="24"/>
              </w:rPr>
              <w:t>участ</w:t>
            </w:r>
            <w:proofErr w:type="spellEnd"/>
            <w:r>
              <w:rPr>
                <w:rFonts w:ascii="Times New Roman" w:hAnsi="Times New Roman" w:cs="Times New Roman"/>
                <w:sz w:val="24"/>
                <w:szCs w:val="24"/>
              </w:rPr>
              <w:t xml:space="preserve"> </w:t>
            </w:r>
            <w:proofErr w:type="spellStart"/>
            <w:r w:rsidRPr="006F3934">
              <w:rPr>
                <w:rFonts w:ascii="Times New Roman" w:hAnsi="Times New Roman" w:cs="Times New Roman"/>
                <w:sz w:val="24"/>
                <w:szCs w:val="24"/>
              </w:rPr>
              <w:t>ке</w:t>
            </w:r>
            <w:proofErr w:type="spellEnd"/>
            <w:r w:rsidRPr="006F3934">
              <w:rPr>
                <w:rFonts w:ascii="Times New Roman" w:hAnsi="Times New Roman" w:cs="Times New Roman"/>
                <w:sz w:val="24"/>
                <w:szCs w:val="24"/>
              </w:rPr>
              <w:t>, территории, на которых планируется реализация инвестиционного проекта (с учетом требований к инженерной инфраструктуре, а также соответствия документам территориального планирования)</w:t>
            </w:r>
          </w:p>
        </w:tc>
        <w:tc>
          <w:tcPr>
            <w:tcW w:w="3686" w:type="dxa"/>
          </w:tcPr>
          <w:p w:rsidR="001B65C7" w:rsidRPr="00C34C35" w:rsidRDefault="001B65C7" w:rsidP="00B45C9A">
            <w:pPr>
              <w:pStyle w:val="a4"/>
              <w:ind w:left="-108"/>
              <w:rPr>
                <w:rFonts w:ascii="Times New Roman" w:hAnsi="Times New Roman"/>
                <w:sz w:val="24"/>
                <w:szCs w:val="24"/>
              </w:rPr>
            </w:pPr>
            <w:r>
              <w:rPr>
                <w:rFonts w:ascii="Times New Roman" w:hAnsi="Times New Roman"/>
                <w:sz w:val="24"/>
                <w:szCs w:val="24"/>
              </w:rPr>
              <w:t>1.</w:t>
            </w:r>
            <w:r w:rsidRPr="00C34C35">
              <w:rPr>
                <w:rFonts w:ascii="Times New Roman" w:hAnsi="Times New Roman"/>
                <w:sz w:val="24"/>
                <w:szCs w:val="24"/>
              </w:rPr>
              <w:t>Организаци</w:t>
            </w:r>
            <w:r>
              <w:rPr>
                <w:rFonts w:ascii="Times New Roman" w:hAnsi="Times New Roman"/>
                <w:sz w:val="24"/>
                <w:szCs w:val="24"/>
              </w:rPr>
              <w:t>я</w:t>
            </w:r>
            <w:r w:rsidRPr="00C34C35">
              <w:rPr>
                <w:rFonts w:ascii="Times New Roman" w:hAnsi="Times New Roman"/>
                <w:sz w:val="24"/>
                <w:szCs w:val="24"/>
              </w:rPr>
              <w:t xml:space="preserve"> раб</w:t>
            </w:r>
            <w:r>
              <w:rPr>
                <w:rFonts w:ascii="Times New Roman" w:hAnsi="Times New Roman"/>
                <w:sz w:val="24"/>
                <w:szCs w:val="24"/>
              </w:rPr>
              <w:t>очих</w:t>
            </w:r>
            <w:r w:rsidRPr="00C34C35">
              <w:rPr>
                <w:rFonts w:ascii="Times New Roman" w:hAnsi="Times New Roman"/>
                <w:sz w:val="24"/>
                <w:szCs w:val="24"/>
              </w:rPr>
              <w:t xml:space="preserve"> вс</w:t>
            </w:r>
            <w:r>
              <w:rPr>
                <w:rFonts w:ascii="Times New Roman" w:hAnsi="Times New Roman"/>
                <w:sz w:val="24"/>
                <w:szCs w:val="24"/>
              </w:rPr>
              <w:t>т</w:t>
            </w:r>
            <w:r w:rsidRPr="00C34C35">
              <w:rPr>
                <w:rFonts w:ascii="Times New Roman" w:hAnsi="Times New Roman"/>
                <w:sz w:val="24"/>
                <w:szCs w:val="24"/>
              </w:rPr>
              <w:t>реч с инвесторами по вопросам о намерении реал</w:t>
            </w:r>
            <w:r>
              <w:rPr>
                <w:rFonts w:ascii="Times New Roman" w:hAnsi="Times New Roman"/>
                <w:sz w:val="24"/>
                <w:szCs w:val="24"/>
              </w:rPr>
              <w:t>изации</w:t>
            </w:r>
            <w:r w:rsidRPr="00C34C35">
              <w:rPr>
                <w:rFonts w:ascii="Times New Roman" w:hAnsi="Times New Roman"/>
                <w:sz w:val="24"/>
                <w:szCs w:val="24"/>
              </w:rPr>
              <w:t xml:space="preserve"> </w:t>
            </w:r>
            <w:proofErr w:type="spellStart"/>
            <w:r w:rsidRPr="00C34C35">
              <w:rPr>
                <w:rFonts w:ascii="Times New Roman" w:hAnsi="Times New Roman"/>
                <w:sz w:val="24"/>
                <w:szCs w:val="24"/>
              </w:rPr>
              <w:t>инвес</w:t>
            </w:r>
            <w:proofErr w:type="spellEnd"/>
            <w:r>
              <w:rPr>
                <w:rFonts w:ascii="Times New Roman" w:hAnsi="Times New Roman"/>
                <w:sz w:val="24"/>
                <w:szCs w:val="24"/>
              </w:rPr>
              <w:t xml:space="preserve"> </w:t>
            </w:r>
            <w:proofErr w:type="spellStart"/>
            <w:r w:rsidRPr="00C34C35">
              <w:rPr>
                <w:rFonts w:ascii="Times New Roman" w:hAnsi="Times New Roman"/>
                <w:sz w:val="24"/>
                <w:szCs w:val="24"/>
              </w:rPr>
              <w:t>т</w:t>
            </w:r>
            <w:r>
              <w:rPr>
                <w:rFonts w:ascii="Times New Roman" w:hAnsi="Times New Roman"/>
                <w:sz w:val="24"/>
                <w:szCs w:val="24"/>
              </w:rPr>
              <w:t>иционных</w:t>
            </w:r>
            <w:proofErr w:type="spellEnd"/>
            <w:r>
              <w:rPr>
                <w:rFonts w:ascii="Times New Roman" w:hAnsi="Times New Roman"/>
                <w:sz w:val="24"/>
                <w:szCs w:val="24"/>
              </w:rPr>
              <w:t xml:space="preserve"> </w:t>
            </w:r>
            <w:r w:rsidRPr="00C34C35">
              <w:rPr>
                <w:rFonts w:ascii="Times New Roman" w:hAnsi="Times New Roman"/>
                <w:sz w:val="24"/>
                <w:szCs w:val="24"/>
              </w:rPr>
              <w:t xml:space="preserve">проектов на </w:t>
            </w:r>
            <w:proofErr w:type="spellStart"/>
            <w:r w:rsidRPr="00C34C35">
              <w:rPr>
                <w:rFonts w:ascii="Times New Roman" w:hAnsi="Times New Roman"/>
                <w:sz w:val="24"/>
                <w:szCs w:val="24"/>
              </w:rPr>
              <w:t>терри</w:t>
            </w:r>
            <w:proofErr w:type="spellEnd"/>
            <w:r>
              <w:rPr>
                <w:rFonts w:ascii="Times New Roman" w:hAnsi="Times New Roman"/>
                <w:sz w:val="24"/>
                <w:szCs w:val="24"/>
              </w:rPr>
              <w:t xml:space="preserve"> </w:t>
            </w:r>
            <w:r w:rsidRPr="00C34C35">
              <w:rPr>
                <w:rFonts w:ascii="Times New Roman" w:hAnsi="Times New Roman"/>
                <w:sz w:val="24"/>
                <w:szCs w:val="24"/>
              </w:rPr>
              <w:t xml:space="preserve">тории </w:t>
            </w:r>
            <w:proofErr w:type="spellStart"/>
            <w:r>
              <w:rPr>
                <w:rFonts w:ascii="Times New Roman" w:hAnsi="Times New Roman"/>
                <w:sz w:val="24"/>
                <w:szCs w:val="24"/>
              </w:rPr>
              <w:t>Тимашевского</w:t>
            </w:r>
            <w:proofErr w:type="spellEnd"/>
            <w:r w:rsidRPr="00C34C35">
              <w:rPr>
                <w:rFonts w:ascii="Times New Roman" w:hAnsi="Times New Roman"/>
                <w:sz w:val="24"/>
                <w:szCs w:val="24"/>
              </w:rPr>
              <w:t xml:space="preserve"> района</w:t>
            </w:r>
            <w:r>
              <w:rPr>
                <w:rFonts w:ascii="Times New Roman" w:hAnsi="Times New Roman"/>
                <w:sz w:val="24"/>
                <w:szCs w:val="24"/>
              </w:rPr>
              <w:t>;</w:t>
            </w:r>
          </w:p>
          <w:p w:rsidR="001B65C7" w:rsidRPr="0000446F" w:rsidRDefault="001B65C7" w:rsidP="00B45C9A">
            <w:pPr>
              <w:ind w:left="-108" w:right="-108"/>
              <w:rPr>
                <w:rFonts w:ascii="Times New Roman" w:hAnsi="Times New Roman" w:cs="Times New Roman"/>
                <w:sz w:val="24"/>
                <w:szCs w:val="24"/>
              </w:rPr>
            </w:pPr>
            <w:r>
              <w:rPr>
                <w:rFonts w:ascii="Times New Roman" w:hAnsi="Times New Roman"/>
                <w:sz w:val="24"/>
                <w:szCs w:val="24"/>
              </w:rPr>
              <w:t xml:space="preserve">2.Рассмотрение на </w:t>
            </w:r>
            <w:proofErr w:type="spellStart"/>
            <w:proofErr w:type="gramStart"/>
            <w:r>
              <w:rPr>
                <w:rFonts w:ascii="Times New Roman" w:hAnsi="Times New Roman"/>
                <w:sz w:val="24"/>
                <w:szCs w:val="24"/>
              </w:rPr>
              <w:t>инвестицион</w:t>
            </w:r>
            <w:proofErr w:type="spellEnd"/>
            <w:r>
              <w:rPr>
                <w:rFonts w:ascii="Times New Roman" w:hAnsi="Times New Roman"/>
                <w:sz w:val="24"/>
                <w:szCs w:val="24"/>
              </w:rPr>
              <w:t xml:space="preserve"> ном</w:t>
            </w:r>
            <w:proofErr w:type="gramEnd"/>
            <w:r>
              <w:rPr>
                <w:rFonts w:ascii="Times New Roman" w:hAnsi="Times New Roman"/>
                <w:sz w:val="24"/>
                <w:szCs w:val="24"/>
              </w:rPr>
              <w:t xml:space="preserve">  совете инвестиционных предложений потенциальных инвесторов на предмет  наличия экономических обоснований, источников финансирования, земельного участка и</w:t>
            </w:r>
            <w:r w:rsidRPr="00642321">
              <w:rPr>
                <w:rFonts w:ascii="Times New Roman" w:hAnsi="Times New Roman"/>
                <w:sz w:val="24"/>
                <w:szCs w:val="24"/>
              </w:rPr>
              <w:t xml:space="preserve"> соответствия земельного участка, на котором планируется реализация проекта, генеральному плану поселений и правилам землепользования и застройки</w:t>
            </w:r>
          </w:p>
        </w:tc>
        <w:tc>
          <w:tcPr>
            <w:tcW w:w="1277" w:type="dxa"/>
          </w:tcPr>
          <w:p w:rsidR="001B65C7" w:rsidRPr="0000446F" w:rsidRDefault="001B65C7" w:rsidP="00B45C9A">
            <w:pPr>
              <w:jc w:val="center"/>
              <w:rPr>
                <w:rFonts w:ascii="Times New Roman" w:hAnsi="Times New Roman" w:cs="Times New Roman"/>
                <w:sz w:val="24"/>
                <w:szCs w:val="24"/>
              </w:rPr>
            </w:pPr>
            <w:r w:rsidRPr="00642321">
              <w:rPr>
                <w:rFonts w:ascii="Times New Roman" w:hAnsi="Times New Roman"/>
                <w:sz w:val="24"/>
                <w:szCs w:val="24"/>
              </w:rPr>
              <w:t>На постоянной основе</w:t>
            </w:r>
          </w:p>
        </w:tc>
        <w:tc>
          <w:tcPr>
            <w:tcW w:w="5388" w:type="dxa"/>
            <w:gridSpan w:val="4"/>
          </w:tcPr>
          <w:p w:rsidR="001B65C7" w:rsidRPr="00D8318E" w:rsidRDefault="001B65C7" w:rsidP="00654234">
            <w:pPr>
              <w:ind w:left="-99"/>
              <w:rPr>
                <w:rFonts w:ascii="Times New Roman" w:hAnsi="Times New Roman"/>
                <w:sz w:val="24"/>
                <w:szCs w:val="24"/>
              </w:rPr>
            </w:pPr>
            <w:r w:rsidRPr="00D8318E">
              <w:rPr>
                <w:rFonts w:ascii="Times New Roman" w:hAnsi="Times New Roman" w:cs="Times New Roman"/>
                <w:color w:val="111417"/>
                <w:sz w:val="24"/>
                <w:szCs w:val="24"/>
              </w:rPr>
              <w:t xml:space="preserve">С начала 2016 года было проведено 12 рабочих встреч </w:t>
            </w:r>
            <w:r w:rsidRPr="00D8318E">
              <w:rPr>
                <w:rFonts w:ascii="Times New Roman" w:hAnsi="Times New Roman"/>
                <w:sz w:val="24"/>
                <w:szCs w:val="24"/>
              </w:rPr>
              <w:t xml:space="preserve">с инвесторами по вопросам о намерении реализации инвестиционных проектов на </w:t>
            </w:r>
            <w:proofErr w:type="spellStart"/>
            <w:r w:rsidRPr="00D8318E">
              <w:rPr>
                <w:rFonts w:ascii="Times New Roman" w:hAnsi="Times New Roman"/>
                <w:sz w:val="24"/>
                <w:szCs w:val="24"/>
              </w:rPr>
              <w:t>терри</w:t>
            </w:r>
            <w:proofErr w:type="spellEnd"/>
            <w:r w:rsidRPr="00D8318E">
              <w:rPr>
                <w:rFonts w:ascii="Times New Roman" w:hAnsi="Times New Roman"/>
                <w:sz w:val="24"/>
                <w:szCs w:val="24"/>
              </w:rPr>
              <w:t xml:space="preserve"> тории </w:t>
            </w:r>
            <w:proofErr w:type="spellStart"/>
            <w:r w:rsidRPr="00D8318E">
              <w:rPr>
                <w:rFonts w:ascii="Times New Roman" w:hAnsi="Times New Roman"/>
                <w:sz w:val="24"/>
                <w:szCs w:val="24"/>
              </w:rPr>
              <w:t>Тимашевского</w:t>
            </w:r>
            <w:proofErr w:type="spellEnd"/>
            <w:r w:rsidRPr="00D8318E">
              <w:rPr>
                <w:rFonts w:ascii="Times New Roman" w:hAnsi="Times New Roman"/>
                <w:sz w:val="24"/>
                <w:szCs w:val="24"/>
              </w:rPr>
              <w:t xml:space="preserve"> района, в </w:t>
            </w:r>
            <w:proofErr w:type="spellStart"/>
            <w:r w:rsidRPr="00D8318E">
              <w:rPr>
                <w:rFonts w:ascii="Times New Roman" w:hAnsi="Times New Roman"/>
                <w:sz w:val="24"/>
                <w:szCs w:val="24"/>
              </w:rPr>
              <w:t>т.ч</w:t>
            </w:r>
            <w:proofErr w:type="spellEnd"/>
            <w:r w:rsidRPr="00D8318E">
              <w:rPr>
                <w:rFonts w:ascii="Times New Roman" w:hAnsi="Times New Roman"/>
                <w:sz w:val="24"/>
                <w:szCs w:val="24"/>
              </w:rPr>
              <w:t xml:space="preserve">.: ООО «Инвест строй» «Строительство футбольного манежа со встроенными бытовыми помещениями ФК «Краснодар» (инвестиционный проект реализован в декабре 2016г.), ООО </w:t>
            </w:r>
            <w:proofErr w:type="spellStart"/>
            <w:r w:rsidRPr="00D8318E">
              <w:rPr>
                <w:rFonts w:ascii="Times New Roman" w:hAnsi="Times New Roman"/>
                <w:sz w:val="24"/>
                <w:szCs w:val="24"/>
              </w:rPr>
              <w:t>Стройинвест</w:t>
            </w:r>
            <w:proofErr w:type="spellEnd"/>
            <w:r w:rsidRPr="00D8318E">
              <w:rPr>
                <w:rFonts w:ascii="Times New Roman" w:hAnsi="Times New Roman"/>
                <w:sz w:val="24"/>
                <w:szCs w:val="24"/>
              </w:rPr>
              <w:t xml:space="preserve"> Юг» «Строительство </w:t>
            </w:r>
            <w:proofErr w:type="spellStart"/>
            <w:r w:rsidRPr="00D8318E">
              <w:rPr>
                <w:rFonts w:ascii="Times New Roman" w:hAnsi="Times New Roman"/>
                <w:sz w:val="24"/>
                <w:szCs w:val="24"/>
              </w:rPr>
              <w:t>сельскохозяйствен</w:t>
            </w:r>
            <w:proofErr w:type="spellEnd"/>
            <w:r w:rsidRPr="00D8318E">
              <w:rPr>
                <w:rFonts w:ascii="Times New Roman" w:hAnsi="Times New Roman"/>
                <w:sz w:val="24"/>
                <w:szCs w:val="24"/>
              </w:rPr>
              <w:t xml:space="preserve"> </w:t>
            </w:r>
            <w:proofErr w:type="spellStart"/>
            <w:r w:rsidRPr="00D8318E">
              <w:rPr>
                <w:rFonts w:ascii="Times New Roman" w:hAnsi="Times New Roman"/>
                <w:sz w:val="24"/>
                <w:szCs w:val="24"/>
              </w:rPr>
              <w:t>ного</w:t>
            </w:r>
            <w:proofErr w:type="spellEnd"/>
            <w:r w:rsidRPr="00D8318E">
              <w:rPr>
                <w:rFonts w:ascii="Times New Roman" w:hAnsi="Times New Roman"/>
                <w:sz w:val="24"/>
                <w:szCs w:val="24"/>
              </w:rPr>
              <w:t xml:space="preserve"> рынка», ООО «</w:t>
            </w:r>
            <w:proofErr w:type="spellStart"/>
            <w:r w:rsidRPr="00D8318E">
              <w:rPr>
                <w:rFonts w:ascii="Times New Roman" w:hAnsi="Times New Roman"/>
                <w:sz w:val="24"/>
                <w:szCs w:val="24"/>
              </w:rPr>
              <w:t>Ру-Флекс</w:t>
            </w:r>
            <w:proofErr w:type="spellEnd"/>
            <w:r w:rsidRPr="00D8318E">
              <w:rPr>
                <w:rFonts w:ascii="Times New Roman" w:hAnsi="Times New Roman"/>
                <w:sz w:val="24"/>
                <w:szCs w:val="24"/>
              </w:rPr>
              <w:t xml:space="preserve">» «Строительство завода по производству термопластичных эластомеров» , ООО «Кубань Полимер» «Строительство завода по производству </w:t>
            </w:r>
            <w:proofErr w:type="spellStart"/>
            <w:r w:rsidRPr="00D8318E">
              <w:rPr>
                <w:rFonts w:ascii="Times New Roman" w:hAnsi="Times New Roman"/>
                <w:sz w:val="24"/>
                <w:szCs w:val="24"/>
              </w:rPr>
              <w:t>редиспергируемых</w:t>
            </w:r>
            <w:proofErr w:type="spellEnd"/>
            <w:r w:rsidRPr="00D8318E">
              <w:rPr>
                <w:rFonts w:ascii="Times New Roman" w:hAnsi="Times New Roman"/>
                <w:sz w:val="24"/>
                <w:szCs w:val="24"/>
              </w:rPr>
              <w:t xml:space="preserve"> полимерных порошков», ООО «ФИТАПЕКТ» «Строительство завода по производству пектина и яблочного концентрата»  и др. </w:t>
            </w:r>
          </w:p>
          <w:p w:rsidR="001B65C7" w:rsidRPr="00D8318E" w:rsidRDefault="001B65C7" w:rsidP="00AB4011">
            <w:pPr>
              <w:ind w:left="-99"/>
              <w:rPr>
                <w:rFonts w:ascii="Times New Roman" w:hAnsi="Times New Roman" w:cs="Times New Roman"/>
                <w:sz w:val="24"/>
                <w:szCs w:val="24"/>
              </w:rPr>
            </w:pPr>
            <w:r w:rsidRPr="00D8318E">
              <w:rPr>
                <w:rFonts w:ascii="Times New Roman" w:hAnsi="Times New Roman" w:cs="Times New Roman"/>
                <w:color w:val="111417"/>
                <w:sz w:val="24"/>
                <w:szCs w:val="24"/>
              </w:rPr>
              <w:t>При проведении рабочих встреч с инвесторами инвестиционным уполномоченным предлагались имеющиеся имущественные комплексы предприятий-банкротов</w:t>
            </w:r>
            <w:r w:rsidRPr="00D8318E">
              <w:rPr>
                <w:rFonts w:ascii="Times New Roman" w:hAnsi="Times New Roman"/>
                <w:sz w:val="24"/>
                <w:szCs w:val="24"/>
              </w:rPr>
              <w:t xml:space="preserve"> ООО «</w:t>
            </w:r>
            <w:proofErr w:type="spellStart"/>
            <w:r w:rsidRPr="00D8318E">
              <w:rPr>
                <w:rFonts w:ascii="Times New Roman" w:hAnsi="Times New Roman"/>
                <w:sz w:val="24"/>
                <w:szCs w:val="24"/>
              </w:rPr>
              <w:t>Эконикс</w:t>
            </w:r>
            <w:proofErr w:type="spellEnd"/>
            <w:r w:rsidRPr="00D8318E">
              <w:rPr>
                <w:rFonts w:ascii="Times New Roman" w:hAnsi="Times New Roman"/>
                <w:sz w:val="24"/>
                <w:szCs w:val="24"/>
              </w:rPr>
              <w:t xml:space="preserve">», </w:t>
            </w:r>
          </w:p>
        </w:tc>
      </w:tr>
      <w:tr w:rsidR="001B65C7" w:rsidRPr="0072346C" w:rsidTr="00263E08">
        <w:trPr>
          <w:trHeight w:val="304"/>
        </w:trPr>
        <w:tc>
          <w:tcPr>
            <w:tcW w:w="567" w:type="dxa"/>
          </w:tcPr>
          <w:p w:rsidR="001B65C7" w:rsidRPr="0000446F" w:rsidRDefault="001B65C7" w:rsidP="00B45C9A">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B45C9A">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B45C9A">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B45C9A">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8318E" w:rsidRDefault="001B65C7" w:rsidP="00B45C9A">
            <w:pPr>
              <w:jc w:val="center"/>
              <w:rPr>
                <w:rFonts w:ascii="Times New Roman" w:hAnsi="Times New Roman" w:cs="Times New Roman"/>
                <w:sz w:val="24"/>
                <w:szCs w:val="24"/>
              </w:rPr>
            </w:pPr>
            <w:r w:rsidRPr="00D8318E">
              <w:rPr>
                <w:rFonts w:ascii="Times New Roman" w:hAnsi="Times New Roman" w:cs="Times New Roman"/>
                <w:sz w:val="24"/>
                <w:szCs w:val="24"/>
              </w:rPr>
              <w:t>5</w:t>
            </w:r>
          </w:p>
        </w:tc>
      </w:tr>
      <w:tr w:rsidR="001B65C7" w:rsidRPr="0072346C" w:rsidTr="00874EA1">
        <w:trPr>
          <w:trHeight w:val="1119"/>
        </w:trPr>
        <w:tc>
          <w:tcPr>
            <w:tcW w:w="567" w:type="dxa"/>
          </w:tcPr>
          <w:p w:rsidR="001B65C7" w:rsidRPr="0072346C" w:rsidRDefault="001B65C7" w:rsidP="00B45C9A">
            <w:pPr>
              <w:ind w:right="-83"/>
              <w:jc w:val="center"/>
              <w:rPr>
                <w:rFonts w:ascii="Times New Roman" w:hAnsi="Times New Roman" w:cs="Times New Roman"/>
                <w:sz w:val="24"/>
                <w:szCs w:val="24"/>
              </w:rPr>
            </w:pPr>
          </w:p>
        </w:tc>
        <w:tc>
          <w:tcPr>
            <w:tcW w:w="4251" w:type="dxa"/>
            <w:gridSpan w:val="2"/>
          </w:tcPr>
          <w:p w:rsidR="001B65C7" w:rsidRPr="006F3934" w:rsidRDefault="001B65C7" w:rsidP="00B45C9A">
            <w:pPr>
              <w:ind w:left="-108"/>
              <w:rPr>
                <w:rFonts w:ascii="Times New Roman" w:hAnsi="Times New Roman" w:cs="Times New Roman"/>
                <w:sz w:val="24"/>
                <w:szCs w:val="24"/>
              </w:rPr>
            </w:pPr>
          </w:p>
        </w:tc>
        <w:tc>
          <w:tcPr>
            <w:tcW w:w="3686" w:type="dxa"/>
          </w:tcPr>
          <w:p w:rsidR="001B65C7" w:rsidRPr="00642321" w:rsidRDefault="001B65C7" w:rsidP="00B45C9A">
            <w:pPr>
              <w:pStyle w:val="a4"/>
              <w:ind w:left="-108"/>
              <w:rPr>
                <w:rFonts w:ascii="Times New Roman" w:hAnsi="Times New Roman"/>
                <w:sz w:val="24"/>
                <w:szCs w:val="24"/>
              </w:rPr>
            </w:pPr>
          </w:p>
        </w:tc>
        <w:tc>
          <w:tcPr>
            <w:tcW w:w="1277" w:type="dxa"/>
          </w:tcPr>
          <w:p w:rsidR="001B65C7" w:rsidRPr="00642321" w:rsidRDefault="001B65C7" w:rsidP="00B45C9A">
            <w:pPr>
              <w:ind w:left="-108" w:right="-116"/>
              <w:rPr>
                <w:rFonts w:ascii="Times New Roman" w:hAnsi="Times New Roman"/>
                <w:sz w:val="24"/>
                <w:szCs w:val="24"/>
              </w:rPr>
            </w:pPr>
          </w:p>
        </w:tc>
        <w:tc>
          <w:tcPr>
            <w:tcW w:w="5388" w:type="dxa"/>
            <w:gridSpan w:val="4"/>
          </w:tcPr>
          <w:p w:rsidR="001B65C7" w:rsidRPr="00D8318E" w:rsidRDefault="001B65C7" w:rsidP="00AB4011">
            <w:pPr>
              <w:ind w:left="-99"/>
              <w:rPr>
                <w:rFonts w:ascii="Times New Roman" w:hAnsi="Times New Roman"/>
                <w:sz w:val="24"/>
                <w:szCs w:val="24"/>
              </w:rPr>
            </w:pPr>
            <w:r w:rsidRPr="00D8318E">
              <w:rPr>
                <w:rFonts w:ascii="Times New Roman" w:hAnsi="Times New Roman"/>
                <w:sz w:val="24"/>
                <w:szCs w:val="24"/>
              </w:rPr>
              <w:t>ОАО «Т</w:t>
            </w:r>
            <w:r>
              <w:rPr>
                <w:rFonts w:ascii="Times New Roman" w:hAnsi="Times New Roman"/>
                <w:sz w:val="24"/>
                <w:szCs w:val="24"/>
              </w:rPr>
              <w:t>имашевская АК №1295»</w:t>
            </w:r>
            <w:r w:rsidRPr="00D8318E">
              <w:rPr>
                <w:rFonts w:ascii="Times New Roman" w:hAnsi="Times New Roman"/>
                <w:sz w:val="24"/>
                <w:szCs w:val="24"/>
              </w:rPr>
              <w:t xml:space="preserve">.       </w:t>
            </w:r>
          </w:p>
          <w:p w:rsidR="001B65C7" w:rsidRPr="00D8318E" w:rsidRDefault="001B65C7" w:rsidP="00AB4011">
            <w:pPr>
              <w:ind w:left="-99"/>
              <w:rPr>
                <w:sz w:val="24"/>
                <w:szCs w:val="24"/>
              </w:rPr>
            </w:pPr>
            <w:r w:rsidRPr="00D8318E">
              <w:rPr>
                <w:rFonts w:ascii="Times New Roman" w:hAnsi="Times New Roman" w:cs="Times New Roman"/>
                <w:sz w:val="24"/>
                <w:szCs w:val="24"/>
              </w:rPr>
              <w:t xml:space="preserve">За 2016 год проведено 6 заседаний экспертного межведомственного инвестиционного Совета муниципального образования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на которых </w:t>
            </w:r>
            <w:r w:rsidRPr="00D8318E">
              <w:rPr>
                <w:rFonts w:ascii="Times New Roman" w:hAnsi="Times New Roman"/>
                <w:sz w:val="24"/>
                <w:szCs w:val="24"/>
              </w:rPr>
              <w:t xml:space="preserve">рассмотрены вопросы и предложения потенциальных инвесторов на предмет  наличия экономических обоснований, источников </w:t>
            </w:r>
            <w:proofErr w:type="spellStart"/>
            <w:proofErr w:type="gramStart"/>
            <w:r w:rsidRPr="00D8318E">
              <w:rPr>
                <w:rFonts w:ascii="Times New Roman" w:hAnsi="Times New Roman"/>
                <w:sz w:val="24"/>
                <w:szCs w:val="24"/>
              </w:rPr>
              <w:t>финан</w:t>
            </w:r>
            <w:proofErr w:type="spellEnd"/>
            <w:r>
              <w:rPr>
                <w:rFonts w:ascii="Times New Roman" w:hAnsi="Times New Roman"/>
                <w:sz w:val="24"/>
                <w:szCs w:val="24"/>
              </w:rPr>
              <w:t xml:space="preserve"> </w:t>
            </w:r>
            <w:proofErr w:type="spellStart"/>
            <w:r w:rsidRPr="00D8318E">
              <w:rPr>
                <w:rFonts w:ascii="Times New Roman" w:hAnsi="Times New Roman"/>
                <w:sz w:val="24"/>
                <w:szCs w:val="24"/>
              </w:rPr>
              <w:t>сирования</w:t>
            </w:r>
            <w:proofErr w:type="spellEnd"/>
            <w:proofErr w:type="gramEnd"/>
            <w:r w:rsidRPr="00D8318E">
              <w:rPr>
                <w:rFonts w:ascii="Times New Roman" w:hAnsi="Times New Roman"/>
                <w:sz w:val="24"/>
                <w:szCs w:val="24"/>
              </w:rPr>
              <w:t>, земельного участка и соответствия земельного участка, на котором планируется реализация проекта, генеральному плану поселений и правилам землепользования и застройки (ООО «ФИТАПЕКТ», ООО «Кубань-Полимер», ООО «</w:t>
            </w:r>
            <w:proofErr w:type="spellStart"/>
            <w:r w:rsidRPr="00D8318E">
              <w:rPr>
                <w:rFonts w:ascii="Times New Roman" w:hAnsi="Times New Roman"/>
                <w:sz w:val="24"/>
                <w:szCs w:val="24"/>
              </w:rPr>
              <w:t>Ру-Флекс</w:t>
            </w:r>
            <w:proofErr w:type="spellEnd"/>
            <w:r w:rsidRPr="00D8318E">
              <w:rPr>
                <w:rFonts w:ascii="Times New Roman" w:hAnsi="Times New Roman"/>
                <w:sz w:val="24"/>
                <w:szCs w:val="24"/>
              </w:rPr>
              <w:t>», ООО «Эко Групп».</w:t>
            </w:r>
          </w:p>
        </w:tc>
      </w:tr>
      <w:tr w:rsidR="001B65C7" w:rsidRPr="0072346C" w:rsidTr="00DA1688">
        <w:trPr>
          <w:trHeight w:val="162"/>
        </w:trPr>
        <w:tc>
          <w:tcPr>
            <w:tcW w:w="567" w:type="dxa"/>
          </w:tcPr>
          <w:p w:rsidR="001B65C7" w:rsidRPr="0072346C" w:rsidRDefault="001B65C7" w:rsidP="00B45C9A">
            <w:pPr>
              <w:ind w:right="-83"/>
              <w:jc w:val="center"/>
              <w:rPr>
                <w:rFonts w:ascii="Times New Roman" w:hAnsi="Times New Roman" w:cs="Times New Roman"/>
                <w:sz w:val="24"/>
                <w:szCs w:val="24"/>
              </w:rPr>
            </w:pPr>
            <w:r>
              <w:rPr>
                <w:rFonts w:ascii="Times New Roman" w:hAnsi="Times New Roman" w:cs="Times New Roman"/>
                <w:sz w:val="24"/>
                <w:szCs w:val="24"/>
              </w:rPr>
              <w:t>4.5</w:t>
            </w:r>
          </w:p>
        </w:tc>
        <w:tc>
          <w:tcPr>
            <w:tcW w:w="4251" w:type="dxa"/>
            <w:gridSpan w:val="2"/>
          </w:tcPr>
          <w:p w:rsidR="001B65C7" w:rsidRPr="003F2FE1" w:rsidRDefault="001B65C7" w:rsidP="00B45C9A">
            <w:pPr>
              <w:ind w:left="-108"/>
              <w:rPr>
                <w:rFonts w:ascii="Times New Roman" w:hAnsi="Times New Roman" w:cs="Times New Roman"/>
                <w:sz w:val="24"/>
                <w:szCs w:val="24"/>
              </w:rPr>
            </w:pPr>
            <w:r>
              <w:rPr>
                <w:rFonts w:ascii="Times New Roman" w:hAnsi="Times New Roman" w:cs="Times New Roman"/>
                <w:sz w:val="24"/>
                <w:szCs w:val="24"/>
              </w:rPr>
              <w:t>В целях повышения эффективности работы по поиску инвесторов осуществлять реализацию мероприятий, направленных на привлечение инвесторов для реализации инвестиционных предложений, включенных в Единую систему инвестиционных предложений Краснодарского края</w:t>
            </w:r>
          </w:p>
        </w:tc>
        <w:tc>
          <w:tcPr>
            <w:tcW w:w="3686" w:type="dxa"/>
          </w:tcPr>
          <w:p w:rsidR="001B65C7" w:rsidRDefault="001B65C7" w:rsidP="00B45C9A">
            <w:pPr>
              <w:ind w:left="-108" w:right="-108"/>
              <w:rPr>
                <w:rFonts w:ascii="Times New Roman" w:hAnsi="Times New Roman"/>
                <w:sz w:val="24"/>
                <w:szCs w:val="24"/>
              </w:rPr>
            </w:pPr>
            <w:r>
              <w:rPr>
                <w:rFonts w:ascii="Times New Roman" w:hAnsi="Times New Roman"/>
                <w:sz w:val="24"/>
                <w:szCs w:val="24"/>
              </w:rPr>
              <w:t>1.</w:t>
            </w:r>
            <w:r w:rsidRPr="0031734C">
              <w:rPr>
                <w:rFonts w:ascii="Times New Roman" w:hAnsi="Times New Roman"/>
                <w:sz w:val="24"/>
                <w:szCs w:val="24"/>
              </w:rPr>
              <w:t xml:space="preserve">Осуществление работы по обновлению и пополнению </w:t>
            </w:r>
            <w:r>
              <w:rPr>
                <w:rFonts w:ascii="Times New Roman" w:hAnsi="Times New Roman" w:cs="Times New Roman"/>
                <w:sz w:val="24"/>
                <w:szCs w:val="24"/>
              </w:rPr>
              <w:t>Единой системы инвестиционных предложений Краснодарского края в соответствии с рекомендациями департамента инвестиций и развития малого и среднего предпринимательства графику предоставления материалов</w:t>
            </w:r>
            <w:r w:rsidRPr="0031734C">
              <w:rPr>
                <w:rFonts w:ascii="Times New Roman" w:hAnsi="Times New Roman"/>
                <w:sz w:val="24"/>
                <w:szCs w:val="24"/>
              </w:rPr>
              <w:t>;</w:t>
            </w:r>
          </w:p>
          <w:p w:rsidR="001B65C7" w:rsidRDefault="001B65C7" w:rsidP="00F1306C">
            <w:pPr>
              <w:ind w:left="-108" w:right="-108"/>
              <w:rPr>
                <w:rFonts w:ascii="Times New Roman" w:hAnsi="Times New Roman"/>
                <w:sz w:val="24"/>
                <w:szCs w:val="24"/>
              </w:rPr>
            </w:pPr>
            <w:r w:rsidRPr="0031734C">
              <w:rPr>
                <w:rFonts w:ascii="Times New Roman" w:hAnsi="Times New Roman"/>
                <w:sz w:val="24"/>
                <w:szCs w:val="24"/>
              </w:rPr>
              <w:t xml:space="preserve">Осуществление  подготовки рамочных соглашений, договоров для подписания на </w:t>
            </w:r>
            <w:proofErr w:type="spellStart"/>
            <w:proofErr w:type="gramStart"/>
            <w:r w:rsidRPr="0031734C">
              <w:rPr>
                <w:rFonts w:ascii="Times New Roman" w:hAnsi="Times New Roman"/>
                <w:sz w:val="24"/>
                <w:szCs w:val="24"/>
              </w:rPr>
              <w:t>презентацион</w:t>
            </w:r>
            <w:proofErr w:type="spellEnd"/>
            <w:r>
              <w:rPr>
                <w:rFonts w:ascii="Times New Roman" w:hAnsi="Times New Roman"/>
                <w:sz w:val="24"/>
                <w:szCs w:val="24"/>
              </w:rPr>
              <w:t xml:space="preserve"> </w:t>
            </w:r>
            <w:proofErr w:type="spellStart"/>
            <w:r w:rsidRPr="0031734C">
              <w:rPr>
                <w:rFonts w:ascii="Times New Roman" w:hAnsi="Times New Roman"/>
                <w:sz w:val="24"/>
                <w:szCs w:val="24"/>
              </w:rPr>
              <w:t>ных</w:t>
            </w:r>
            <w:proofErr w:type="spellEnd"/>
            <w:proofErr w:type="gramEnd"/>
            <w:r w:rsidRPr="0031734C">
              <w:rPr>
                <w:rFonts w:ascii="Times New Roman" w:hAnsi="Times New Roman"/>
                <w:sz w:val="24"/>
                <w:szCs w:val="24"/>
              </w:rPr>
              <w:t xml:space="preserve"> мероприятиях различного</w:t>
            </w:r>
            <w:r>
              <w:rPr>
                <w:rFonts w:ascii="Times New Roman" w:hAnsi="Times New Roman"/>
                <w:sz w:val="24"/>
                <w:szCs w:val="24"/>
              </w:rPr>
              <w:t xml:space="preserve"> </w:t>
            </w:r>
            <w:r w:rsidRPr="0031734C">
              <w:rPr>
                <w:rFonts w:ascii="Times New Roman" w:hAnsi="Times New Roman"/>
                <w:sz w:val="24"/>
                <w:szCs w:val="24"/>
              </w:rPr>
              <w:t xml:space="preserve">уровня (форумах, выставках), согласование инвестиционных </w:t>
            </w:r>
            <w:r>
              <w:rPr>
                <w:rFonts w:ascii="Times New Roman" w:hAnsi="Times New Roman"/>
                <w:sz w:val="24"/>
                <w:szCs w:val="24"/>
              </w:rPr>
              <w:t>соглашений</w:t>
            </w:r>
            <w:r w:rsidRPr="0031734C">
              <w:rPr>
                <w:rFonts w:ascii="Times New Roman" w:hAnsi="Times New Roman"/>
                <w:sz w:val="24"/>
                <w:szCs w:val="24"/>
              </w:rPr>
              <w:t xml:space="preserve">, заключенных от имени администрации </w:t>
            </w:r>
            <w:proofErr w:type="spellStart"/>
            <w:r w:rsidRPr="00D8318E">
              <w:rPr>
                <w:rFonts w:ascii="Times New Roman" w:hAnsi="Times New Roman" w:cs="Times New Roman"/>
                <w:sz w:val="24"/>
              </w:rPr>
              <w:t>муниципаль</w:t>
            </w:r>
            <w:proofErr w:type="spellEnd"/>
            <w:r>
              <w:rPr>
                <w:rFonts w:ascii="Times New Roman" w:hAnsi="Times New Roman" w:cs="Times New Roman"/>
                <w:sz w:val="24"/>
              </w:rPr>
              <w:t xml:space="preserve"> </w:t>
            </w:r>
            <w:proofErr w:type="spellStart"/>
            <w:r w:rsidRPr="00D8318E">
              <w:rPr>
                <w:rFonts w:ascii="Times New Roman" w:hAnsi="Times New Roman" w:cs="Times New Roman"/>
                <w:sz w:val="24"/>
              </w:rPr>
              <w:t>ного</w:t>
            </w:r>
            <w:proofErr w:type="spellEnd"/>
            <w:r w:rsidRPr="00D8318E">
              <w:rPr>
                <w:rFonts w:ascii="Times New Roman" w:hAnsi="Times New Roman" w:cs="Times New Roman"/>
                <w:sz w:val="24"/>
              </w:rPr>
              <w:t xml:space="preserve"> образования</w:t>
            </w:r>
            <w:r w:rsidRPr="0031734C">
              <w:rPr>
                <w:rFonts w:ascii="Times New Roman" w:hAnsi="Times New Roman"/>
                <w:sz w:val="24"/>
                <w:szCs w:val="24"/>
              </w:rPr>
              <w:t xml:space="preserve"> </w:t>
            </w:r>
            <w:proofErr w:type="spellStart"/>
            <w:r>
              <w:rPr>
                <w:rFonts w:ascii="Times New Roman" w:hAnsi="Times New Roman"/>
                <w:sz w:val="24"/>
                <w:szCs w:val="24"/>
              </w:rPr>
              <w:t>Тимашевский</w:t>
            </w:r>
            <w:proofErr w:type="spellEnd"/>
            <w:r w:rsidRPr="0031734C">
              <w:rPr>
                <w:rFonts w:ascii="Times New Roman" w:hAnsi="Times New Roman"/>
                <w:sz w:val="24"/>
                <w:szCs w:val="24"/>
              </w:rPr>
              <w:t xml:space="preserve"> район; </w:t>
            </w:r>
          </w:p>
          <w:p w:rsidR="001B65C7" w:rsidRPr="0031734C" w:rsidRDefault="001B65C7" w:rsidP="00C32FD3">
            <w:pPr>
              <w:ind w:left="-108" w:right="-108"/>
              <w:rPr>
                <w:rFonts w:ascii="Times New Roman" w:hAnsi="Times New Roman"/>
                <w:sz w:val="24"/>
                <w:szCs w:val="24"/>
              </w:rPr>
            </w:pPr>
            <w:r>
              <w:rPr>
                <w:rFonts w:ascii="Times New Roman" w:hAnsi="Times New Roman"/>
                <w:sz w:val="24"/>
                <w:szCs w:val="24"/>
              </w:rPr>
              <w:t>3.</w:t>
            </w:r>
            <w:r w:rsidRPr="00AB4011">
              <w:rPr>
                <w:rFonts w:ascii="Times New Roman" w:hAnsi="Times New Roman"/>
                <w:sz w:val="24"/>
                <w:szCs w:val="24"/>
              </w:rPr>
              <w:t xml:space="preserve">Осуществление мероприятий по позиционированию </w:t>
            </w:r>
            <w:proofErr w:type="spellStart"/>
            <w:r w:rsidRPr="00AB4011">
              <w:rPr>
                <w:rFonts w:ascii="Times New Roman" w:hAnsi="Times New Roman"/>
                <w:sz w:val="24"/>
                <w:szCs w:val="24"/>
              </w:rPr>
              <w:t>Тимашевского</w:t>
            </w:r>
            <w:proofErr w:type="spellEnd"/>
            <w:r w:rsidRPr="00AB4011">
              <w:rPr>
                <w:rFonts w:ascii="Times New Roman" w:hAnsi="Times New Roman"/>
                <w:sz w:val="24"/>
                <w:szCs w:val="24"/>
              </w:rPr>
              <w:t xml:space="preserve"> района </w:t>
            </w:r>
            <w:proofErr w:type="gramStart"/>
            <w:r w:rsidRPr="00AB4011">
              <w:rPr>
                <w:rFonts w:ascii="Times New Roman" w:hAnsi="Times New Roman"/>
                <w:sz w:val="24"/>
                <w:szCs w:val="24"/>
              </w:rPr>
              <w:t>на</w:t>
            </w:r>
            <w:proofErr w:type="gramEnd"/>
            <w:r w:rsidRPr="00AB4011">
              <w:rPr>
                <w:rFonts w:ascii="Times New Roman" w:hAnsi="Times New Roman"/>
                <w:sz w:val="24"/>
                <w:szCs w:val="24"/>
              </w:rPr>
              <w:t xml:space="preserve"> международных и </w:t>
            </w:r>
          </w:p>
        </w:tc>
        <w:tc>
          <w:tcPr>
            <w:tcW w:w="1277" w:type="dxa"/>
          </w:tcPr>
          <w:p w:rsidR="001B65C7" w:rsidRDefault="001B65C7" w:rsidP="00B45C9A">
            <w:pPr>
              <w:ind w:right="-107"/>
              <w:rPr>
                <w:rFonts w:ascii="Times New Roman" w:hAnsi="Times New Roman"/>
                <w:sz w:val="24"/>
                <w:szCs w:val="24"/>
              </w:rPr>
            </w:pPr>
            <w:r>
              <w:rPr>
                <w:rFonts w:ascii="Times New Roman" w:hAnsi="Times New Roman"/>
                <w:sz w:val="24"/>
                <w:szCs w:val="24"/>
              </w:rPr>
              <w:t>В соответствии с графиком</w:t>
            </w: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B45C9A">
            <w:pPr>
              <w:ind w:right="-107"/>
              <w:rPr>
                <w:rFonts w:ascii="Times New Roman" w:hAnsi="Times New Roman"/>
                <w:sz w:val="24"/>
                <w:szCs w:val="24"/>
              </w:rPr>
            </w:pPr>
          </w:p>
          <w:p w:rsidR="001B65C7" w:rsidRDefault="001B65C7" w:rsidP="00C32FD3">
            <w:pPr>
              <w:ind w:left="-106" w:right="-107"/>
              <w:rPr>
                <w:rFonts w:ascii="Times New Roman" w:hAnsi="Times New Roman"/>
                <w:sz w:val="24"/>
                <w:szCs w:val="24"/>
              </w:rPr>
            </w:pPr>
          </w:p>
          <w:p w:rsidR="001B65C7" w:rsidRPr="0031734C" w:rsidRDefault="001B65C7" w:rsidP="00C32FD3">
            <w:pPr>
              <w:ind w:right="-107"/>
              <w:rPr>
                <w:rFonts w:ascii="Times New Roman" w:hAnsi="Times New Roman"/>
                <w:sz w:val="24"/>
                <w:szCs w:val="24"/>
              </w:rPr>
            </w:pPr>
            <w:r w:rsidRPr="0031734C">
              <w:rPr>
                <w:rFonts w:ascii="Times New Roman" w:hAnsi="Times New Roman"/>
                <w:sz w:val="24"/>
                <w:szCs w:val="24"/>
              </w:rPr>
              <w:t xml:space="preserve">На постоянной основе </w:t>
            </w:r>
          </w:p>
        </w:tc>
        <w:tc>
          <w:tcPr>
            <w:tcW w:w="5388" w:type="dxa"/>
            <w:gridSpan w:val="4"/>
          </w:tcPr>
          <w:p w:rsidR="001B65C7" w:rsidRDefault="001B65C7" w:rsidP="00AB4011">
            <w:pPr>
              <w:pStyle w:val="a7"/>
              <w:ind w:left="-108" w:right="-107"/>
              <w:jc w:val="left"/>
              <w:rPr>
                <w:rFonts w:ascii="Times New Roman" w:hAnsi="Times New Roman" w:cs="Times New Roman"/>
                <w:sz w:val="24"/>
              </w:rPr>
            </w:pPr>
            <w:r w:rsidRPr="00D8318E">
              <w:rPr>
                <w:rFonts w:ascii="Times New Roman" w:hAnsi="Times New Roman" w:cs="Times New Roman"/>
                <w:sz w:val="24"/>
              </w:rPr>
              <w:t xml:space="preserve">В рамках подготовки к Международному </w:t>
            </w:r>
            <w:proofErr w:type="spellStart"/>
            <w:proofErr w:type="gramStart"/>
            <w:r w:rsidRPr="00D8318E">
              <w:rPr>
                <w:rFonts w:ascii="Times New Roman" w:hAnsi="Times New Roman" w:cs="Times New Roman"/>
                <w:sz w:val="24"/>
              </w:rPr>
              <w:t>инвес</w:t>
            </w:r>
            <w:proofErr w:type="spellEnd"/>
            <w:r w:rsidRPr="00D8318E">
              <w:rPr>
                <w:rFonts w:ascii="Times New Roman" w:hAnsi="Times New Roman" w:cs="Times New Roman"/>
                <w:sz w:val="24"/>
              </w:rPr>
              <w:t xml:space="preserve"> </w:t>
            </w:r>
            <w:proofErr w:type="spellStart"/>
            <w:r w:rsidRPr="00D8318E">
              <w:rPr>
                <w:rFonts w:ascii="Times New Roman" w:hAnsi="Times New Roman" w:cs="Times New Roman"/>
                <w:sz w:val="24"/>
              </w:rPr>
              <w:t>тиционному</w:t>
            </w:r>
            <w:proofErr w:type="spellEnd"/>
            <w:proofErr w:type="gramEnd"/>
            <w:r w:rsidRPr="00D8318E">
              <w:rPr>
                <w:rFonts w:ascii="Times New Roman" w:hAnsi="Times New Roman" w:cs="Times New Roman"/>
                <w:sz w:val="24"/>
              </w:rPr>
              <w:t xml:space="preserve"> форуму «Сочи-2016» и выполнения плана-графика мероприятий по подготовке </w:t>
            </w:r>
            <w:proofErr w:type="spellStart"/>
            <w:r w:rsidRPr="00D8318E">
              <w:rPr>
                <w:rFonts w:ascii="Times New Roman" w:hAnsi="Times New Roman" w:cs="Times New Roman"/>
                <w:sz w:val="24"/>
              </w:rPr>
              <w:t>презен</w:t>
            </w:r>
            <w:proofErr w:type="spellEnd"/>
            <w:r>
              <w:rPr>
                <w:rFonts w:ascii="Times New Roman" w:hAnsi="Times New Roman" w:cs="Times New Roman"/>
                <w:sz w:val="24"/>
              </w:rPr>
              <w:t xml:space="preserve"> </w:t>
            </w:r>
            <w:proofErr w:type="spellStart"/>
            <w:r w:rsidRPr="00D8318E">
              <w:rPr>
                <w:rFonts w:ascii="Times New Roman" w:hAnsi="Times New Roman" w:cs="Times New Roman"/>
                <w:sz w:val="24"/>
              </w:rPr>
              <w:t>тации</w:t>
            </w:r>
            <w:proofErr w:type="spellEnd"/>
            <w:r w:rsidRPr="00D8318E">
              <w:rPr>
                <w:rFonts w:ascii="Times New Roman" w:hAnsi="Times New Roman" w:cs="Times New Roman"/>
                <w:sz w:val="24"/>
              </w:rPr>
              <w:t xml:space="preserve"> инвестиционного потенциала Краснодар</w:t>
            </w:r>
            <w:r>
              <w:rPr>
                <w:rFonts w:ascii="Times New Roman" w:hAnsi="Times New Roman" w:cs="Times New Roman"/>
                <w:sz w:val="24"/>
              </w:rPr>
              <w:t xml:space="preserve"> </w:t>
            </w:r>
            <w:proofErr w:type="spellStart"/>
            <w:r w:rsidRPr="00D8318E">
              <w:rPr>
                <w:rFonts w:ascii="Times New Roman" w:hAnsi="Times New Roman" w:cs="Times New Roman"/>
                <w:sz w:val="24"/>
              </w:rPr>
              <w:t>ского</w:t>
            </w:r>
            <w:proofErr w:type="spellEnd"/>
            <w:r w:rsidRPr="00D8318E">
              <w:rPr>
                <w:rFonts w:ascii="Times New Roman" w:hAnsi="Times New Roman" w:cs="Times New Roman"/>
                <w:sz w:val="24"/>
              </w:rPr>
              <w:t xml:space="preserve"> края администрацией муниципального образования </w:t>
            </w:r>
            <w:proofErr w:type="spellStart"/>
            <w:r w:rsidRPr="00D8318E">
              <w:rPr>
                <w:rFonts w:ascii="Times New Roman" w:hAnsi="Times New Roman" w:cs="Times New Roman"/>
                <w:sz w:val="24"/>
              </w:rPr>
              <w:t>Тимашевский</w:t>
            </w:r>
            <w:proofErr w:type="spellEnd"/>
            <w:r w:rsidRPr="00D8318E">
              <w:rPr>
                <w:rFonts w:ascii="Times New Roman" w:hAnsi="Times New Roman" w:cs="Times New Roman"/>
                <w:sz w:val="24"/>
              </w:rPr>
              <w:t xml:space="preserve"> район сформирован перечень из </w:t>
            </w:r>
            <w:r>
              <w:rPr>
                <w:rFonts w:ascii="Times New Roman" w:hAnsi="Times New Roman" w:cs="Times New Roman"/>
                <w:sz w:val="24"/>
              </w:rPr>
              <w:t>6</w:t>
            </w:r>
            <w:r w:rsidRPr="00D8318E">
              <w:rPr>
                <w:rFonts w:ascii="Times New Roman" w:hAnsi="Times New Roman" w:cs="Times New Roman"/>
                <w:sz w:val="24"/>
              </w:rPr>
              <w:t xml:space="preserve"> инвестицион</w:t>
            </w:r>
            <w:r>
              <w:rPr>
                <w:rFonts w:ascii="Times New Roman" w:hAnsi="Times New Roman" w:cs="Times New Roman"/>
                <w:sz w:val="24"/>
              </w:rPr>
              <w:t>ных проектов и 6</w:t>
            </w:r>
            <w:r w:rsidRPr="00D8318E">
              <w:rPr>
                <w:rFonts w:ascii="Times New Roman" w:hAnsi="Times New Roman" w:cs="Times New Roman"/>
                <w:sz w:val="24"/>
              </w:rPr>
              <w:t xml:space="preserve"> инвестиционно привлекательных земельных участков, запланированных для презентации на Форуме</w:t>
            </w:r>
            <w:r>
              <w:rPr>
                <w:rFonts w:ascii="Times New Roman" w:eastAsia="Calibri" w:hAnsi="Times New Roman" w:cs="Times New Roman"/>
                <w:sz w:val="24"/>
              </w:rPr>
              <w:t>.</w:t>
            </w:r>
            <w:r w:rsidRPr="00D8318E">
              <w:rPr>
                <w:rFonts w:ascii="Times New Roman" w:hAnsi="Times New Roman" w:cs="Times New Roman"/>
                <w:sz w:val="24"/>
              </w:rPr>
              <w:t xml:space="preserve"> </w:t>
            </w:r>
          </w:p>
          <w:p w:rsidR="001B65C7" w:rsidRDefault="001B65C7" w:rsidP="00AB4011">
            <w:pPr>
              <w:ind w:left="-100" w:right="-107"/>
              <w:rPr>
                <w:rFonts w:ascii="Times New Roman" w:eastAsia="Calibri" w:hAnsi="Times New Roman" w:cs="Times New Roman"/>
                <w:sz w:val="24"/>
                <w:szCs w:val="24"/>
              </w:rPr>
            </w:pPr>
            <w:r w:rsidRPr="00D8318E">
              <w:rPr>
                <w:rFonts w:ascii="Times New Roman" w:hAnsi="Times New Roman" w:cs="Times New Roman"/>
                <w:sz w:val="24"/>
                <w:szCs w:val="24"/>
              </w:rPr>
              <w:t>На форуме «Сочи-2016» с представителями бизнеса было подписано 7 инвестиционных соглашений на общую сумму 3,7 млрд. рублей, по с</w:t>
            </w:r>
            <w:r w:rsidRPr="00D8318E">
              <w:rPr>
                <w:rFonts w:ascii="Times New Roman" w:eastAsia="Calibri" w:hAnsi="Times New Roman" w:cs="Times New Roman"/>
                <w:sz w:val="24"/>
                <w:szCs w:val="24"/>
              </w:rPr>
              <w:t>троительству завода по производству пе</w:t>
            </w:r>
            <w:r>
              <w:rPr>
                <w:rFonts w:ascii="Times New Roman" w:eastAsia="Calibri" w:hAnsi="Times New Roman" w:cs="Times New Roman"/>
                <w:sz w:val="24"/>
                <w:szCs w:val="24"/>
              </w:rPr>
              <w:t xml:space="preserve">ктина и яблочного концентрата, </w:t>
            </w:r>
            <w:r w:rsidRPr="00D8318E">
              <w:rPr>
                <w:rFonts w:ascii="Times New Roman" w:eastAsia="Calibri" w:hAnsi="Times New Roman" w:cs="Times New Roman"/>
                <w:sz w:val="24"/>
                <w:szCs w:val="24"/>
              </w:rPr>
              <w:t xml:space="preserve">завода по производству </w:t>
            </w:r>
            <w:proofErr w:type="spellStart"/>
            <w:r w:rsidRPr="00D8318E">
              <w:rPr>
                <w:rFonts w:ascii="Times New Roman" w:eastAsia="Calibri" w:hAnsi="Times New Roman" w:cs="Times New Roman"/>
                <w:sz w:val="24"/>
                <w:szCs w:val="24"/>
              </w:rPr>
              <w:t>редисперги</w:t>
            </w:r>
            <w:proofErr w:type="spellEnd"/>
            <w:r>
              <w:rPr>
                <w:rFonts w:ascii="Times New Roman" w:eastAsia="Calibri" w:hAnsi="Times New Roman" w:cs="Times New Roman"/>
                <w:sz w:val="24"/>
                <w:szCs w:val="24"/>
              </w:rPr>
              <w:t xml:space="preserve"> </w:t>
            </w:r>
            <w:proofErr w:type="spellStart"/>
            <w:r w:rsidRPr="00D8318E">
              <w:rPr>
                <w:rFonts w:ascii="Times New Roman" w:eastAsia="Calibri" w:hAnsi="Times New Roman" w:cs="Times New Roman"/>
                <w:sz w:val="24"/>
                <w:szCs w:val="24"/>
              </w:rPr>
              <w:t>руемых</w:t>
            </w:r>
            <w:proofErr w:type="spellEnd"/>
            <w:r w:rsidRPr="00D8318E">
              <w:rPr>
                <w:rFonts w:ascii="Times New Roman" w:eastAsia="Calibri" w:hAnsi="Times New Roman" w:cs="Times New Roman"/>
                <w:sz w:val="24"/>
                <w:szCs w:val="24"/>
              </w:rPr>
              <w:t xml:space="preserve"> полимерных порошков, стро</w:t>
            </w:r>
            <w:r>
              <w:rPr>
                <w:rFonts w:ascii="Times New Roman" w:eastAsia="Calibri" w:hAnsi="Times New Roman" w:cs="Times New Roman"/>
                <w:sz w:val="24"/>
                <w:szCs w:val="24"/>
              </w:rPr>
              <w:t>ительству теплиц, сельскохозяйст</w:t>
            </w:r>
            <w:r w:rsidRPr="00D8318E">
              <w:rPr>
                <w:rFonts w:ascii="Times New Roman" w:eastAsia="Calibri" w:hAnsi="Times New Roman" w:cs="Times New Roman"/>
                <w:sz w:val="24"/>
                <w:szCs w:val="24"/>
              </w:rPr>
              <w:t>венного рынка.</w:t>
            </w:r>
            <w:r w:rsidRPr="00C33E27">
              <w:rPr>
                <w:rFonts w:ascii="Times New Roman" w:eastAsia="Calibri" w:hAnsi="Times New Roman" w:cs="Times New Roman"/>
                <w:sz w:val="24"/>
                <w:szCs w:val="24"/>
              </w:rPr>
              <w:t xml:space="preserve">  </w:t>
            </w:r>
          </w:p>
          <w:p w:rsidR="001B65C7" w:rsidRPr="00D8318E" w:rsidRDefault="001B65C7" w:rsidP="00C32FD3">
            <w:pPr>
              <w:tabs>
                <w:tab w:val="left" w:pos="851"/>
                <w:tab w:val="left" w:pos="1134"/>
              </w:tabs>
              <w:ind w:left="-100" w:right="-107"/>
              <w:rPr>
                <w:rFonts w:ascii="Times New Roman" w:hAnsi="Times New Roman" w:cs="Times New Roman"/>
                <w:sz w:val="24"/>
              </w:rPr>
            </w:pPr>
            <w:r w:rsidRPr="00D8318E">
              <w:rPr>
                <w:rFonts w:ascii="Times New Roman" w:eastAsia="Calibri" w:hAnsi="Times New Roman" w:cs="Times New Roman"/>
                <w:sz w:val="24"/>
                <w:szCs w:val="24"/>
              </w:rPr>
              <w:t>В рамках форума проведено более 30 встреч</w:t>
            </w:r>
            <w:r>
              <w:rPr>
                <w:rFonts w:ascii="Times New Roman" w:eastAsia="Calibri" w:hAnsi="Times New Roman" w:cs="Times New Roman"/>
                <w:sz w:val="24"/>
                <w:szCs w:val="24"/>
              </w:rPr>
              <w:t xml:space="preserve"> и</w:t>
            </w:r>
            <w:r w:rsidRPr="00D8318E">
              <w:rPr>
                <w:rFonts w:ascii="Times New Roman" w:eastAsia="Calibri" w:hAnsi="Times New Roman" w:cs="Times New Roman"/>
                <w:sz w:val="24"/>
                <w:szCs w:val="24"/>
              </w:rPr>
              <w:t xml:space="preserve"> переговоров с потенциальными инвесторами по вопросам реализации инвестиционных проектов. </w:t>
            </w:r>
            <w:r>
              <w:rPr>
                <w:rFonts w:ascii="Times New Roman" w:eastAsia="Calibri" w:hAnsi="Times New Roman" w:cs="Times New Roman"/>
                <w:sz w:val="24"/>
                <w:szCs w:val="24"/>
              </w:rPr>
              <w:t xml:space="preserve">Проведена мультимедийная презентация инвестиционных предложений </w:t>
            </w:r>
            <w:proofErr w:type="gramStart"/>
            <w:r>
              <w:rPr>
                <w:rFonts w:ascii="Times New Roman" w:eastAsia="Calibri" w:hAnsi="Times New Roman" w:cs="Times New Roman"/>
                <w:sz w:val="24"/>
                <w:szCs w:val="24"/>
              </w:rPr>
              <w:t>муниципального</w:t>
            </w:r>
            <w:proofErr w:type="gramEnd"/>
            <w:r>
              <w:rPr>
                <w:rFonts w:ascii="Times New Roman" w:eastAsia="Calibri" w:hAnsi="Times New Roman" w:cs="Times New Roman"/>
                <w:sz w:val="24"/>
                <w:szCs w:val="24"/>
              </w:rPr>
              <w:t xml:space="preserve"> </w:t>
            </w:r>
          </w:p>
        </w:tc>
      </w:tr>
      <w:tr w:rsidR="001B65C7" w:rsidRPr="0072346C" w:rsidTr="00C32FD3">
        <w:trPr>
          <w:trHeight w:val="240"/>
        </w:trPr>
        <w:tc>
          <w:tcPr>
            <w:tcW w:w="567" w:type="dxa"/>
          </w:tcPr>
          <w:p w:rsidR="001B65C7" w:rsidRDefault="001B65C7" w:rsidP="00C32FD3">
            <w:pPr>
              <w:ind w:right="-8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1" w:type="dxa"/>
            <w:gridSpan w:val="2"/>
          </w:tcPr>
          <w:p w:rsidR="001B65C7" w:rsidRPr="002E52BF" w:rsidRDefault="001B65C7" w:rsidP="00C32FD3">
            <w:pPr>
              <w:ind w:left="-108" w:right="-108"/>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1B65C7" w:rsidRPr="0031734C" w:rsidRDefault="001B65C7" w:rsidP="00C32FD3">
            <w:pPr>
              <w:ind w:left="-123" w:right="-100"/>
              <w:jc w:val="center"/>
              <w:rPr>
                <w:rFonts w:ascii="Times New Roman" w:hAnsi="Times New Roman"/>
                <w:sz w:val="24"/>
                <w:szCs w:val="24"/>
              </w:rPr>
            </w:pPr>
            <w:r>
              <w:rPr>
                <w:rFonts w:ascii="Times New Roman" w:hAnsi="Times New Roman"/>
                <w:sz w:val="24"/>
                <w:szCs w:val="24"/>
              </w:rPr>
              <w:t>3</w:t>
            </w:r>
          </w:p>
        </w:tc>
        <w:tc>
          <w:tcPr>
            <w:tcW w:w="1277" w:type="dxa"/>
          </w:tcPr>
          <w:p w:rsidR="001B65C7" w:rsidRPr="0031734C" w:rsidRDefault="001B65C7" w:rsidP="00C32FD3">
            <w:pPr>
              <w:ind w:right="-107"/>
              <w:jc w:val="center"/>
              <w:rPr>
                <w:rFonts w:ascii="Times New Roman" w:hAnsi="Times New Roman"/>
                <w:sz w:val="24"/>
                <w:szCs w:val="24"/>
              </w:rPr>
            </w:pPr>
            <w:r>
              <w:rPr>
                <w:rFonts w:ascii="Times New Roman" w:hAnsi="Times New Roman"/>
                <w:sz w:val="24"/>
                <w:szCs w:val="24"/>
              </w:rPr>
              <w:t>4</w:t>
            </w:r>
          </w:p>
        </w:tc>
        <w:tc>
          <w:tcPr>
            <w:tcW w:w="5388" w:type="dxa"/>
            <w:gridSpan w:val="4"/>
          </w:tcPr>
          <w:p w:rsidR="001B65C7" w:rsidRPr="0000446F" w:rsidRDefault="001B65C7" w:rsidP="00C32FD3">
            <w:pPr>
              <w:ind w:left="-100" w:right="-107"/>
              <w:jc w:val="center"/>
              <w:rPr>
                <w:rFonts w:ascii="Times New Roman" w:hAnsi="Times New Roman" w:cs="Times New Roman"/>
                <w:sz w:val="24"/>
                <w:szCs w:val="24"/>
              </w:rPr>
            </w:pPr>
            <w:r>
              <w:rPr>
                <w:rFonts w:ascii="Times New Roman" w:hAnsi="Times New Roman" w:cs="Times New Roman"/>
                <w:sz w:val="24"/>
                <w:szCs w:val="24"/>
              </w:rPr>
              <w:t>5</w:t>
            </w:r>
          </w:p>
        </w:tc>
      </w:tr>
      <w:tr w:rsidR="001B65C7" w:rsidRPr="0072346C" w:rsidTr="00C57DF7">
        <w:trPr>
          <w:trHeight w:val="304"/>
        </w:trPr>
        <w:tc>
          <w:tcPr>
            <w:tcW w:w="567" w:type="dxa"/>
          </w:tcPr>
          <w:p w:rsidR="001B65C7" w:rsidRPr="0000446F" w:rsidRDefault="001B65C7" w:rsidP="00C57DF7">
            <w:pPr>
              <w:jc w:val="center"/>
              <w:rPr>
                <w:rFonts w:ascii="Times New Roman" w:hAnsi="Times New Roman" w:cs="Times New Roman"/>
                <w:sz w:val="24"/>
                <w:szCs w:val="24"/>
              </w:rPr>
            </w:pPr>
          </w:p>
        </w:tc>
        <w:tc>
          <w:tcPr>
            <w:tcW w:w="4251" w:type="dxa"/>
            <w:gridSpan w:val="2"/>
          </w:tcPr>
          <w:p w:rsidR="001B65C7" w:rsidRPr="0000446F" w:rsidRDefault="001B65C7" w:rsidP="00C57DF7">
            <w:pPr>
              <w:jc w:val="center"/>
              <w:rPr>
                <w:rFonts w:ascii="Times New Roman" w:hAnsi="Times New Roman" w:cs="Times New Roman"/>
                <w:sz w:val="24"/>
                <w:szCs w:val="24"/>
              </w:rPr>
            </w:pPr>
          </w:p>
        </w:tc>
        <w:tc>
          <w:tcPr>
            <w:tcW w:w="3686" w:type="dxa"/>
          </w:tcPr>
          <w:p w:rsidR="001B65C7" w:rsidRPr="0000446F" w:rsidRDefault="001B65C7" w:rsidP="00C32FD3">
            <w:pPr>
              <w:ind w:left="-106" w:right="-110"/>
              <w:rPr>
                <w:rFonts w:ascii="Times New Roman" w:hAnsi="Times New Roman" w:cs="Times New Roman"/>
                <w:sz w:val="24"/>
                <w:szCs w:val="24"/>
              </w:rPr>
            </w:pPr>
            <w:r w:rsidRPr="00AB4011">
              <w:rPr>
                <w:rFonts w:ascii="Times New Roman" w:hAnsi="Times New Roman"/>
                <w:sz w:val="24"/>
                <w:szCs w:val="24"/>
              </w:rPr>
              <w:t xml:space="preserve">внутри российских </w:t>
            </w:r>
            <w:proofErr w:type="gramStart"/>
            <w:r w:rsidRPr="00AB4011">
              <w:rPr>
                <w:rFonts w:ascii="Times New Roman" w:hAnsi="Times New Roman"/>
                <w:sz w:val="24"/>
                <w:szCs w:val="24"/>
              </w:rPr>
              <w:t>рынках</w:t>
            </w:r>
            <w:proofErr w:type="gramEnd"/>
            <w:r w:rsidRPr="00AB4011">
              <w:rPr>
                <w:rFonts w:ascii="Times New Roman" w:hAnsi="Times New Roman"/>
                <w:sz w:val="24"/>
                <w:szCs w:val="24"/>
              </w:rPr>
              <w:t>, осуществление презентационной деятельности</w:t>
            </w:r>
          </w:p>
        </w:tc>
        <w:tc>
          <w:tcPr>
            <w:tcW w:w="1277" w:type="dxa"/>
          </w:tcPr>
          <w:p w:rsidR="001B65C7" w:rsidRPr="0000446F" w:rsidRDefault="001B65C7" w:rsidP="00C57DF7">
            <w:pPr>
              <w:jc w:val="center"/>
              <w:rPr>
                <w:rFonts w:ascii="Times New Roman" w:hAnsi="Times New Roman" w:cs="Times New Roman"/>
                <w:sz w:val="24"/>
                <w:szCs w:val="24"/>
              </w:rPr>
            </w:pPr>
          </w:p>
        </w:tc>
        <w:tc>
          <w:tcPr>
            <w:tcW w:w="5388" w:type="dxa"/>
            <w:gridSpan w:val="4"/>
          </w:tcPr>
          <w:p w:rsidR="001B65C7" w:rsidRPr="00D8318E" w:rsidRDefault="001B65C7" w:rsidP="00C32FD3">
            <w:pPr>
              <w:tabs>
                <w:tab w:val="left" w:pos="5279"/>
              </w:tabs>
              <w:ind w:left="-100" w:right="-107"/>
              <w:rPr>
                <w:rFonts w:ascii="Times New Roman" w:eastAsia="Calibri" w:hAnsi="Times New Roman" w:cs="Times New Roman"/>
                <w:sz w:val="24"/>
                <w:szCs w:val="24"/>
              </w:rPr>
            </w:pPr>
            <w:r>
              <w:rPr>
                <w:rFonts w:ascii="Times New Roman" w:eastAsia="Calibri" w:hAnsi="Times New Roman" w:cs="Times New Roman"/>
                <w:sz w:val="24"/>
                <w:szCs w:val="24"/>
              </w:rPr>
              <w:t xml:space="preserve">образования </w:t>
            </w:r>
            <w:proofErr w:type="spellStart"/>
            <w:r>
              <w:rPr>
                <w:rFonts w:ascii="Times New Roman" w:eastAsia="Calibri" w:hAnsi="Times New Roman" w:cs="Times New Roman"/>
                <w:sz w:val="24"/>
                <w:szCs w:val="24"/>
              </w:rPr>
              <w:t>Тимашевский</w:t>
            </w:r>
            <w:proofErr w:type="spellEnd"/>
            <w:r>
              <w:rPr>
                <w:rFonts w:ascii="Times New Roman" w:eastAsia="Calibri" w:hAnsi="Times New Roman" w:cs="Times New Roman"/>
                <w:sz w:val="24"/>
                <w:szCs w:val="24"/>
              </w:rPr>
              <w:t xml:space="preserve"> район.</w:t>
            </w:r>
          </w:p>
          <w:p w:rsidR="001B65C7" w:rsidRDefault="001B65C7" w:rsidP="00C32FD3">
            <w:pPr>
              <w:pStyle w:val="a7"/>
              <w:ind w:left="-108" w:right="-107"/>
              <w:jc w:val="left"/>
              <w:rPr>
                <w:rFonts w:ascii="Times New Roman" w:hAnsi="Times New Roman" w:cs="Times New Roman"/>
                <w:sz w:val="24"/>
              </w:rPr>
            </w:pPr>
            <w:r>
              <w:rPr>
                <w:rFonts w:ascii="Times New Roman" w:hAnsi="Times New Roman" w:cs="Times New Roman"/>
                <w:sz w:val="24"/>
              </w:rPr>
              <w:t>В ноябре</w:t>
            </w:r>
            <w:r w:rsidRPr="00D8318E">
              <w:rPr>
                <w:rFonts w:ascii="Times New Roman" w:hAnsi="Times New Roman" w:cs="Times New Roman"/>
                <w:sz w:val="24"/>
              </w:rPr>
              <w:t xml:space="preserve"> 2016 года заключено трехстороннее соглашение с администрацией Краснодарского края, администрацией муниципального образования </w:t>
            </w:r>
            <w:proofErr w:type="spellStart"/>
            <w:r w:rsidRPr="00D8318E">
              <w:rPr>
                <w:rFonts w:ascii="Times New Roman" w:hAnsi="Times New Roman" w:cs="Times New Roman"/>
                <w:sz w:val="24"/>
              </w:rPr>
              <w:t>Тимашевский</w:t>
            </w:r>
            <w:proofErr w:type="spellEnd"/>
            <w:r w:rsidRPr="00D8318E">
              <w:rPr>
                <w:rFonts w:ascii="Times New Roman" w:hAnsi="Times New Roman" w:cs="Times New Roman"/>
                <w:sz w:val="24"/>
              </w:rPr>
              <w:t xml:space="preserve"> район и АО «ВБД» по строительству завода (цеха) детского молочного питания </w:t>
            </w:r>
            <w:proofErr w:type="gramStart"/>
            <w:r w:rsidRPr="00D8318E">
              <w:rPr>
                <w:rFonts w:ascii="Times New Roman" w:hAnsi="Times New Roman" w:cs="Times New Roman"/>
                <w:sz w:val="24"/>
              </w:rPr>
              <w:t>на</w:t>
            </w:r>
            <w:proofErr w:type="gramEnd"/>
            <w:r w:rsidRPr="00D8318E">
              <w:rPr>
                <w:rFonts w:ascii="Times New Roman" w:hAnsi="Times New Roman" w:cs="Times New Roman"/>
                <w:sz w:val="24"/>
              </w:rPr>
              <w:t xml:space="preserve"> </w:t>
            </w:r>
            <w:proofErr w:type="gramStart"/>
            <w:r w:rsidRPr="00D8318E">
              <w:rPr>
                <w:rFonts w:ascii="Times New Roman" w:hAnsi="Times New Roman" w:cs="Times New Roman"/>
                <w:sz w:val="24"/>
              </w:rPr>
              <w:t>Тимашевском</w:t>
            </w:r>
            <w:proofErr w:type="gramEnd"/>
            <w:r w:rsidRPr="00D8318E">
              <w:rPr>
                <w:rFonts w:ascii="Times New Roman" w:hAnsi="Times New Roman" w:cs="Times New Roman"/>
                <w:sz w:val="24"/>
              </w:rPr>
              <w:t xml:space="preserve"> молочном комбинате, общий объем инвестиций – более 2,6 млрд. руб.</w:t>
            </w:r>
          </w:p>
          <w:p w:rsidR="001B65C7" w:rsidRPr="00D8318E" w:rsidRDefault="001B65C7" w:rsidP="00C32FD3">
            <w:pPr>
              <w:ind w:left="-108" w:right="-107"/>
              <w:rPr>
                <w:rFonts w:ascii="Times New Roman" w:hAnsi="Times New Roman" w:cs="Times New Roman"/>
                <w:sz w:val="24"/>
                <w:szCs w:val="24"/>
              </w:rPr>
            </w:pPr>
            <w:r>
              <w:rPr>
                <w:rFonts w:ascii="Times New Roman" w:hAnsi="Times New Roman" w:cs="Times New Roman"/>
                <w:sz w:val="24"/>
              </w:rPr>
              <w:t xml:space="preserve">Информация по инвестиционному потенциалу </w:t>
            </w:r>
            <w:proofErr w:type="spellStart"/>
            <w:r>
              <w:rPr>
                <w:rFonts w:ascii="Times New Roman" w:hAnsi="Times New Roman" w:cs="Times New Roman"/>
                <w:sz w:val="24"/>
              </w:rPr>
              <w:t>Тимашевского</w:t>
            </w:r>
            <w:proofErr w:type="spellEnd"/>
            <w:r>
              <w:rPr>
                <w:rFonts w:ascii="Times New Roman" w:hAnsi="Times New Roman" w:cs="Times New Roman"/>
                <w:sz w:val="24"/>
              </w:rPr>
              <w:t xml:space="preserve"> района размещалась в СМИ, на официальном сайте и инвестиционном портале муниципального образования </w:t>
            </w:r>
            <w:proofErr w:type="spellStart"/>
            <w:r>
              <w:rPr>
                <w:rFonts w:ascii="Times New Roman" w:hAnsi="Times New Roman" w:cs="Times New Roman"/>
                <w:sz w:val="24"/>
              </w:rPr>
              <w:t>Тимашевский</w:t>
            </w:r>
            <w:proofErr w:type="spellEnd"/>
            <w:r>
              <w:rPr>
                <w:rFonts w:ascii="Times New Roman" w:hAnsi="Times New Roman" w:cs="Times New Roman"/>
                <w:sz w:val="24"/>
              </w:rPr>
              <w:t xml:space="preserve"> район.   </w:t>
            </w:r>
          </w:p>
        </w:tc>
      </w:tr>
      <w:tr w:rsidR="001B65C7" w:rsidRPr="0072346C" w:rsidTr="00DA1688">
        <w:trPr>
          <w:trHeight w:val="830"/>
        </w:trPr>
        <w:tc>
          <w:tcPr>
            <w:tcW w:w="567" w:type="dxa"/>
          </w:tcPr>
          <w:p w:rsidR="001B65C7" w:rsidRDefault="001B65C7" w:rsidP="00C57DF7">
            <w:pPr>
              <w:ind w:right="-83"/>
              <w:jc w:val="center"/>
              <w:rPr>
                <w:rFonts w:ascii="Times New Roman" w:hAnsi="Times New Roman" w:cs="Times New Roman"/>
                <w:sz w:val="24"/>
                <w:szCs w:val="24"/>
              </w:rPr>
            </w:pPr>
            <w:r>
              <w:rPr>
                <w:rFonts w:ascii="Times New Roman" w:hAnsi="Times New Roman" w:cs="Times New Roman"/>
                <w:sz w:val="24"/>
                <w:szCs w:val="24"/>
              </w:rPr>
              <w:t>4.6</w:t>
            </w:r>
          </w:p>
        </w:tc>
        <w:tc>
          <w:tcPr>
            <w:tcW w:w="4251" w:type="dxa"/>
            <w:gridSpan w:val="2"/>
          </w:tcPr>
          <w:p w:rsidR="001B65C7" w:rsidRPr="002E52BF" w:rsidRDefault="001B65C7" w:rsidP="00C57DF7">
            <w:pPr>
              <w:ind w:left="-108" w:right="-108"/>
              <w:rPr>
                <w:rFonts w:ascii="Times New Roman" w:hAnsi="Times New Roman" w:cs="Times New Roman"/>
                <w:sz w:val="24"/>
                <w:szCs w:val="24"/>
              </w:rPr>
            </w:pPr>
            <w:r>
              <w:rPr>
                <w:rFonts w:ascii="Times New Roman" w:hAnsi="Times New Roman" w:cs="Times New Roman"/>
                <w:sz w:val="24"/>
                <w:szCs w:val="24"/>
              </w:rPr>
              <w:t>Планирование развития</w:t>
            </w:r>
            <w:r w:rsidRPr="002E52BF">
              <w:rPr>
                <w:rFonts w:ascii="Times New Roman" w:hAnsi="Times New Roman" w:cs="Times New Roman"/>
                <w:sz w:val="24"/>
                <w:szCs w:val="24"/>
              </w:rPr>
              <w:t xml:space="preserve"> инвестиционного потенциала муниципального образования (инвестиционные проекты, планируемые к реализации) с учетом возможности подключения объектов к сетям тепл</w:t>
            </w:r>
            <w:proofErr w:type="gramStart"/>
            <w:r w:rsidRPr="002E52BF">
              <w:rPr>
                <w:rFonts w:ascii="Times New Roman" w:hAnsi="Times New Roman" w:cs="Times New Roman"/>
                <w:sz w:val="24"/>
                <w:szCs w:val="24"/>
              </w:rPr>
              <w:t>о-</w:t>
            </w:r>
            <w:proofErr w:type="gramEnd"/>
            <w:r w:rsidRPr="002E52BF">
              <w:rPr>
                <w:rFonts w:ascii="Times New Roman" w:hAnsi="Times New Roman" w:cs="Times New Roman"/>
                <w:sz w:val="24"/>
                <w:szCs w:val="24"/>
              </w:rPr>
              <w:t>, газо-, электро-, водоснабжения и водоотведения</w:t>
            </w:r>
          </w:p>
        </w:tc>
        <w:tc>
          <w:tcPr>
            <w:tcW w:w="3686" w:type="dxa"/>
          </w:tcPr>
          <w:p w:rsidR="001B65C7" w:rsidRPr="0031734C" w:rsidRDefault="001B65C7" w:rsidP="00C57DF7">
            <w:pPr>
              <w:ind w:left="-123" w:right="-100"/>
              <w:rPr>
                <w:rFonts w:ascii="Times New Roman" w:hAnsi="Times New Roman"/>
                <w:sz w:val="24"/>
                <w:szCs w:val="24"/>
              </w:rPr>
            </w:pPr>
            <w:r w:rsidRPr="008D201E">
              <w:rPr>
                <w:rFonts w:ascii="Times New Roman" w:hAnsi="Times New Roman"/>
                <w:sz w:val="24"/>
                <w:szCs w:val="24"/>
              </w:rPr>
              <w:t xml:space="preserve">Обеспечение </w:t>
            </w:r>
            <w:proofErr w:type="gramStart"/>
            <w:r w:rsidRPr="008D201E">
              <w:rPr>
                <w:rFonts w:ascii="Times New Roman" w:hAnsi="Times New Roman"/>
                <w:sz w:val="24"/>
                <w:szCs w:val="24"/>
              </w:rPr>
              <w:t>реализации мероприятий Плана создания инвестиционных объектов необходимой</w:t>
            </w:r>
            <w:proofErr w:type="gramEnd"/>
            <w:r w:rsidRPr="008D201E">
              <w:rPr>
                <w:rFonts w:ascii="Times New Roman" w:hAnsi="Times New Roman"/>
                <w:sz w:val="24"/>
                <w:szCs w:val="24"/>
              </w:rPr>
              <w:t xml:space="preserve"> для инвесторов инфраструктуры</w:t>
            </w:r>
          </w:p>
        </w:tc>
        <w:tc>
          <w:tcPr>
            <w:tcW w:w="1277" w:type="dxa"/>
          </w:tcPr>
          <w:p w:rsidR="001B65C7" w:rsidRPr="0031734C" w:rsidRDefault="001B65C7" w:rsidP="008D201E">
            <w:pPr>
              <w:ind w:right="-107"/>
              <w:rPr>
                <w:rFonts w:ascii="Times New Roman" w:hAnsi="Times New Roman"/>
                <w:sz w:val="24"/>
                <w:szCs w:val="24"/>
              </w:rPr>
            </w:pPr>
            <w:r w:rsidRPr="0031734C">
              <w:rPr>
                <w:rFonts w:ascii="Times New Roman" w:hAnsi="Times New Roman"/>
                <w:sz w:val="24"/>
                <w:szCs w:val="24"/>
              </w:rPr>
              <w:t xml:space="preserve">На постоянной основе </w:t>
            </w:r>
          </w:p>
          <w:p w:rsidR="001B65C7" w:rsidRPr="0031734C" w:rsidRDefault="001B65C7" w:rsidP="00C57DF7">
            <w:pPr>
              <w:ind w:right="-107"/>
              <w:rPr>
                <w:rFonts w:ascii="Times New Roman" w:hAnsi="Times New Roman"/>
                <w:sz w:val="24"/>
                <w:szCs w:val="24"/>
              </w:rPr>
            </w:pPr>
          </w:p>
        </w:tc>
        <w:tc>
          <w:tcPr>
            <w:tcW w:w="5388" w:type="dxa"/>
            <w:gridSpan w:val="4"/>
          </w:tcPr>
          <w:p w:rsidR="001B65C7" w:rsidRDefault="001B65C7" w:rsidP="00C32FD3">
            <w:pPr>
              <w:ind w:left="-100" w:right="-107"/>
              <w:rPr>
                <w:rFonts w:ascii="Times New Roman" w:eastAsia="Times New Roman" w:hAnsi="Times New Roman" w:cs="Times New Roman"/>
                <w:sz w:val="24"/>
                <w:szCs w:val="24"/>
                <w:lang w:eastAsia="ru-RU"/>
              </w:rPr>
            </w:pPr>
            <w:r w:rsidRPr="00D8318E">
              <w:rPr>
                <w:rFonts w:ascii="Times New Roman" w:hAnsi="Times New Roman" w:cs="Times New Roman"/>
                <w:sz w:val="24"/>
                <w:szCs w:val="24"/>
              </w:rPr>
              <w:t>На основе мониторинга и анализа реализуемых и планируемых к реализации инвестиционных инфра</w:t>
            </w:r>
            <w:r>
              <w:rPr>
                <w:rFonts w:ascii="Times New Roman" w:hAnsi="Times New Roman" w:cs="Times New Roman"/>
                <w:sz w:val="24"/>
                <w:szCs w:val="24"/>
              </w:rPr>
              <w:t xml:space="preserve"> </w:t>
            </w:r>
            <w:r w:rsidRPr="00D8318E">
              <w:rPr>
                <w:rFonts w:ascii="Times New Roman" w:hAnsi="Times New Roman" w:cs="Times New Roman"/>
                <w:sz w:val="24"/>
                <w:szCs w:val="24"/>
              </w:rPr>
              <w:t>структурных проектов, действующих краевых и федеральных программ на предмет</w:t>
            </w:r>
            <w:r>
              <w:rPr>
                <w:rFonts w:ascii="Times New Roman" w:hAnsi="Times New Roman" w:cs="Times New Roman"/>
                <w:sz w:val="24"/>
                <w:szCs w:val="24"/>
              </w:rPr>
              <w:t xml:space="preserve"> в</w:t>
            </w:r>
            <w:r w:rsidRPr="00D8318E">
              <w:rPr>
                <w:rFonts w:ascii="Times New Roman" w:hAnsi="Times New Roman" w:cs="Times New Roman"/>
                <w:sz w:val="24"/>
                <w:szCs w:val="24"/>
              </w:rPr>
              <w:t>озможности участия в них муниципального образования Тима</w:t>
            </w:r>
            <w:r>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шевский</w:t>
            </w:r>
            <w:proofErr w:type="spellEnd"/>
            <w:r w:rsidRPr="00D8318E">
              <w:rPr>
                <w:rFonts w:ascii="Times New Roman" w:hAnsi="Times New Roman" w:cs="Times New Roman"/>
                <w:sz w:val="24"/>
                <w:szCs w:val="24"/>
              </w:rPr>
              <w:t xml:space="preserve"> район, разработан и утвержден  Порядок формирования и актуализации Плана создания объектов необходимой для инвесторов </w:t>
            </w:r>
            <w:proofErr w:type="spellStart"/>
            <w:proofErr w:type="gramStart"/>
            <w:r w:rsidRPr="00D8318E">
              <w:rPr>
                <w:rFonts w:ascii="Times New Roman" w:hAnsi="Times New Roman" w:cs="Times New Roman"/>
                <w:sz w:val="24"/>
                <w:szCs w:val="24"/>
              </w:rPr>
              <w:t>инфраст</w:t>
            </w:r>
            <w:proofErr w:type="spellEnd"/>
            <w:r>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руктуры</w:t>
            </w:r>
            <w:proofErr w:type="spellEnd"/>
            <w:proofErr w:type="gramEnd"/>
            <w:r w:rsidRPr="00D8318E">
              <w:rPr>
                <w:rFonts w:ascii="Times New Roman" w:hAnsi="Times New Roman" w:cs="Times New Roman"/>
                <w:sz w:val="24"/>
                <w:szCs w:val="24"/>
              </w:rPr>
              <w:t xml:space="preserve"> в муниципальном образовании Тимашев</w:t>
            </w:r>
            <w:r>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ский</w:t>
            </w:r>
            <w:proofErr w:type="spellEnd"/>
            <w:r w:rsidRPr="00D8318E">
              <w:rPr>
                <w:rFonts w:ascii="Times New Roman" w:hAnsi="Times New Roman" w:cs="Times New Roman"/>
                <w:sz w:val="24"/>
                <w:szCs w:val="24"/>
              </w:rPr>
              <w:t xml:space="preserve"> район и направления информации для </w:t>
            </w:r>
            <w:proofErr w:type="spellStart"/>
            <w:r w:rsidRPr="00D8318E">
              <w:rPr>
                <w:rFonts w:ascii="Times New Roman" w:hAnsi="Times New Roman" w:cs="Times New Roman"/>
                <w:sz w:val="24"/>
                <w:szCs w:val="24"/>
              </w:rPr>
              <w:t>разме</w:t>
            </w:r>
            <w:proofErr w:type="spellEnd"/>
            <w:r>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щения</w:t>
            </w:r>
            <w:proofErr w:type="spellEnd"/>
            <w:r w:rsidRPr="00D8318E">
              <w:rPr>
                <w:rFonts w:ascii="Times New Roman" w:hAnsi="Times New Roman" w:cs="Times New Roman"/>
                <w:sz w:val="24"/>
                <w:szCs w:val="24"/>
              </w:rPr>
              <w:t xml:space="preserve"> на Инвестиционной карте Краснодарского края. </w:t>
            </w:r>
            <w:r w:rsidRPr="00D8318E">
              <w:rPr>
                <w:rFonts w:ascii="Times New Roman" w:hAnsi="Times New Roman" w:cs="Times New Roman"/>
                <w:color w:val="000000" w:themeColor="text1"/>
                <w:sz w:val="24"/>
                <w:szCs w:val="24"/>
              </w:rPr>
              <w:t xml:space="preserve"> </w:t>
            </w:r>
            <w:proofErr w:type="gramStart"/>
            <w:r w:rsidRPr="00D8318E">
              <w:rPr>
                <w:rFonts w:ascii="Times New Roman" w:hAnsi="Times New Roman" w:cs="Times New Roman"/>
                <w:sz w:val="24"/>
                <w:szCs w:val="24"/>
              </w:rPr>
              <w:t xml:space="preserve">План создания инвестиционных объектов необходимой для инвесторов инфраструктуры в муниципальном образовании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в 2016-2018 годах утвержден постановлением администрации муниципального образования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от 27 октября 2016 года № 964 (в редакции постановления от 14 ноября 2016 года № 1027.</w:t>
            </w:r>
            <w:proofErr w:type="gramEnd"/>
            <w:r w:rsidRPr="00D8318E">
              <w:rPr>
                <w:rFonts w:ascii="Times New Roman" w:eastAsia="Times New Roman" w:hAnsi="Times New Roman" w:cs="Times New Roman"/>
                <w:sz w:val="24"/>
                <w:szCs w:val="24"/>
                <w:lang w:eastAsia="ru-RU"/>
              </w:rPr>
              <w:t xml:space="preserve"> План сформир</w:t>
            </w:r>
            <w:r>
              <w:rPr>
                <w:rFonts w:ascii="Times New Roman" w:eastAsia="Times New Roman" w:hAnsi="Times New Roman" w:cs="Times New Roman"/>
                <w:sz w:val="24"/>
                <w:szCs w:val="24"/>
                <w:lang w:eastAsia="ru-RU"/>
              </w:rPr>
              <w:t>ован с целью обеспечения доступ</w:t>
            </w:r>
            <w:r w:rsidRPr="00D8318E">
              <w:rPr>
                <w:rFonts w:ascii="Times New Roman" w:eastAsia="Times New Roman" w:hAnsi="Times New Roman" w:cs="Times New Roman"/>
                <w:sz w:val="24"/>
                <w:szCs w:val="24"/>
                <w:lang w:eastAsia="ru-RU"/>
              </w:rPr>
              <w:t xml:space="preserve">ности для инвесторов информации о </w:t>
            </w:r>
            <w:proofErr w:type="spellStart"/>
            <w:proofErr w:type="gramStart"/>
            <w:r w:rsidRPr="00D8318E">
              <w:rPr>
                <w:rFonts w:ascii="Times New Roman" w:eastAsia="Times New Roman" w:hAnsi="Times New Roman" w:cs="Times New Roman"/>
                <w:sz w:val="24"/>
                <w:szCs w:val="24"/>
                <w:lang w:eastAsia="ru-RU"/>
              </w:rPr>
              <w:t>требова</w:t>
            </w:r>
            <w:proofErr w:type="spellEnd"/>
            <w:r>
              <w:rPr>
                <w:rFonts w:ascii="Times New Roman" w:eastAsia="Times New Roman" w:hAnsi="Times New Roman" w:cs="Times New Roman"/>
                <w:sz w:val="24"/>
                <w:szCs w:val="24"/>
                <w:lang w:eastAsia="ru-RU"/>
              </w:rPr>
              <w:t xml:space="preserve"> </w:t>
            </w:r>
            <w:proofErr w:type="spellStart"/>
            <w:r w:rsidRPr="00D8318E">
              <w:rPr>
                <w:rFonts w:ascii="Times New Roman" w:eastAsia="Times New Roman" w:hAnsi="Times New Roman" w:cs="Times New Roman"/>
                <w:sz w:val="24"/>
                <w:szCs w:val="24"/>
                <w:lang w:eastAsia="ru-RU"/>
              </w:rPr>
              <w:t>ниях</w:t>
            </w:r>
            <w:proofErr w:type="spellEnd"/>
            <w:proofErr w:type="gramEnd"/>
            <w:r w:rsidRPr="00D8318E">
              <w:rPr>
                <w:rFonts w:ascii="Times New Roman" w:eastAsia="Times New Roman" w:hAnsi="Times New Roman" w:cs="Times New Roman"/>
                <w:sz w:val="24"/>
                <w:szCs w:val="24"/>
                <w:lang w:eastAsia="ru-RU"/>
              </w:rPr>
              <w:t xml:space="preserve"> к размещению объектов и об имеющейся в МО </w:t>
            </w:r>
            <w:proofErr w:type="spellStart"/>
            <w:r w:rsidRPr="00D8318E">
              <w:rPr>
                <w:rFonts w:ascii="Times New Roman" w:eastAsia="Times New Roman" w:hAnsi="Times New Roman" w:cs="Times New Roman"/>
                <w:sz w:val="24"/>
                <w:szCs w:val="24"/>
                <w:lang w:eastAsia="ru-RU"/>
              </w:rPr>
              <w:t>Тимашевский</w:t>
            </w:r>
            <w:proofErr w:type="spellEnd"/>
            <w:r w:rsidRPr="00D8318E">
              <w:rPr>
                <w:rFonts w:ascii="Times New Roman" w:eastAsia="Times New Roman" w:hAnsi="Times New Roman" w:cs="Times New Roman"/>
                <w:sz w:val="24"/>
                <w:szCs w:val="24"/>
                <w:lang w:eastAsia="ru-RU"/>
              </w:rPr>
              <w:t xml:space="preserve"> район инфраструк</w:t>
            </w:r>
            <w:r>
              <w:rPr>
                <w:rFonts w:ascii="Times New Roman" w:eastAsia="Times New Roman" w:hAnsi="Times New Roman" w:cs="Times New Roman"/>
                <w:sz w:val="24"/>
                <w:szCs w:val="24"/>
                <w:lang w:eastAsia="ru-RU"/>
              </w:rPr>
              <w:t xml:space="preserve">туре, что </w:t>
            </w:r>
          </w:p>
          <w:p w:rsidR="001B65C7" w:rsidRPr="00D8318E" w:rsidRDefault="001B65C7" w:rsidP="00C32FD3">
            <w:pPr>
              <w:ind w:left="-100" w:right="-107"/>
              <w:rPr>
                <w:rFonts w:ascii="Times New Roman" w:hAnsi="Times New Roman" w:cs="Times New Roman"/>
                <w:sz w:val="24"/>
                <w:szCs w:val="24"/>
              </w:rPr>
            </w:pPr>
            <w:r>
              <w:rPr>
                <w:rFonts w:ascii="Times New Roman" w:eastAsia="Times New Roman" w:hAnsi="Times New Roman" w:cs="Times New Roman"/>
                <w:sz w:val="24"/>
                <w:szCs w:val="24"/>
                <w:lang w:eastAsia="ru-RU"/>
              </w:rPr>
              <w:t>позво</w:t>
            </w:r>
            <w:r w:rsidRPr="00D8318E">
              <w:rPr>
                <w:rFonts w:ascii="Times New Roman" w:eastAsia="Times New Roman" w:hAnsi="Times New Roman" w:cs="Times New Roman"/>
                <w:sz w:val="24"/>
                <w:szCs w:val="24"/>
                <w:lang w:eastAsia="ru-RU"/>
              </w:rPr>
              <w:t>ляет хозяйств</w:t>
            </w:r>
            <w:r>
              <w:rPr>
                <w:rFonts w:ascii="Times New Roman" w:eastAsia="Times New Roman" w:hAnsi="Times New Roman" w:cs="Times New Roman"/>
                <w:sz w:val="24"/>
                <w:szCs w:val="24"/>
                <w:lang w:eastAsia="ru-RU"/>
              </w:rPr>
              <w:t>ующим субъектам управлять</w:t>
            </w:r>
          </w:p>
        </w:tc>
      </w:tr>
      <w:tr w:rsidR="001B65C7" w:rsidRPr="0072346C" w:rsidTr="003758FA">
        <w:trPr>
          <w:trHeight w:val="304"/>
        </w:trPr>
        <w:tc>
          <w:tcPr>
            <w:tcW w:w="567" w:type="dxa"/>
          </w:tcPr>
          <w:p w:rsidR="001B65C7" w:rsidRDefault="001B65C7" w:rsidP="009B5A28">
            <w:pPr>
              <w:ind w:right="-8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1" w:type="dxa"/>
            <w:gridSpan w:val="2"/>
          </w:tcPr>
          <w:p w:rsidR="001B65C7" w:rsidRPr="002E52BF" w:rsidRDefault="001B65C7" w:rsidP="009B5A28">
            <w:pPr>
              <w:ind w:left="-108" w:right="-108"/>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1B65C7" w:rsidRPr="0031734C" w:rsidRDefault="001B65C7" w:rsidP="009B5A28">
            <w:pPr>
              <w:ind w:left="-123" w:right="-100"/>
              <w:jc w:val="center"/>
              <w:rPr>
                <w:rFonts w:ascii="Times New Roman" w:hAnsi="Times New Roman"/>
                <w:sz w:val="24"/>
                <w:szCs w:val="24"/>
              </w:rPr>
            </w:pPr>
            <w:r>
              <w:rPr>
                <w:rFonts w:ascii="Times New Roman" w:hAnsi="Times New Roman"/>
                <w:sz w:val="24"/>
                <w:szCs w:val="24"/>
              </w:rPr>
              <w:t>3</w:t>
            </w:r>
          </w:p>
        </w:tc>
        <w:tc>
          <w:tcPr>
            <w:tcW w:w="1277" w:type="dxa"/>
          </w:tcPr>
          <w:p w:rsidR="001B65C7" w:rsidRPr="0031734C" w:rsidRDefault="001B65C7" w:rsidP="009B5A28">
            <w:pPr>
              <w:ind w:right="-107"/>
              <w:jc w:val="center"/>
              <w:rPr>
                <w:rFonts w:ascii="Times New Roman" w:hAnsi="Times New Roman"/>
                <w:sz w:val="24"/>
                <w:szCs w:val="24"/>
              </w:rPr>
            </w:pPr>
            <w:r>
              <w:rPr>
                <w:rFonts w:ascii="Times New Roman" w:hAnsi="Times New Roman"/>
                <w:sz w:val="24"/>
                <w:szCs w:val="24"/>
              </w:rPr>
              <w:t>4</w:t>
            </w:r>
          </w:p>
        </w:tc>
        <w:tc>
          <w:tcPr>
            <w:tcW w:w="5388" w:type="dxa"/>
            <w:gridSpan w:val="4"/>
          </w:tcPr>
          <w:p w:rsidR="001B65C7" w:rsidRPr="0000446F" w:rsidRDefault="001B65C7" w:rsidP="009B5A28">
            <w:pPr>
              <w:ind w:left="-100" w:right="-107"/>
              <w:jc w:val="center"/>
              <w:rPr>
                <w:rFonts w:ascii="Times New Roman" w:hAnsi="Times New Roman" w:cs="Times New Roman"/>
                <w:sz w:val="24"/>
                <w:szCs w:val="24"/>
              </w:rPr>
            </w:pPr>
            <w:r>
              <w:rPr>
                <w:rFonts w:ascii="Times New Roman" w:hAnsi="Times New Roman" w:cs="Times New Roman"/>
                <w:sz w:val="24"/>
                <w:szCs w:val="24"/>
              </w:rPr>
              <w:t>5</w:t>
            </w:r>
          </w:p>
        </w:tc>
      </w:tr>
      <w:tr w:rsidR="001B65C7" w:rsidRPr="0072346C" w:rsidTr="005976EB">
        <w:trPr>
          <w:trHeight w:val="4840"/>
        </w:trPr>
        <w:tc>
          <w:tcPr>
            <w:tcW w:w="567" w:type="dxa"/>
          </w:tcPr>
          <w:p w:rsidR="001B65C7" w:rsidRDefault="001B65C7" w:rsidP="00C57DF7">
            <w:pPr>
              <w:ind w:right="-83"/>
              <w:jc w:val="center"/>
              <w:rPr>
                <w:rFonts w:ascii="Times New Roman" w:hAnsi="Times New Roman" w:cs="Times New Roman"/>
                <w:sz w:val="24"/>
                <w:szCs w:val="24"/>
              </w:rPr>
            </w:pPr>
          </w:p>
        </w:tc>
        <w:tc>
          <w:tcPr>
            <w:tcW w:w="4251" w:type="dxa"/>
            <w:gridSpan w:val="2"/>
          </w:tcPr>
          <w:p w:rsidR="001B65C7" w:rsidRDefault="001B65C7" w:rsidP="00C57DF7">
            <w:pPr>
              <w:ind w:left="-108" w:right="-108"/>
              <w:rPr>
                <w:rFonts w:ascii="Times New Roman" w:hAnsi="Times New Roman" w:cs="Times New Roman"/>
                <w:sz w:val="24"/>
                <w:szCs w:val="24"/>
              </w:rPr>
            </w:pPr>
          </w:p>
        </w:tc>
        <w:tc>
          <w:tcPr>
            <w:tcW w:w="3686" w:type="dxa"/>
          </w:tcPr>
          <w:p w:rsidR="001B65C7" w:rsidRDefault="001B65C7" w:rsidP="00C57DF7">
            <w:pPr>
              <w:ind w:left="-123" w:right="-100"/>
              <w:rPr>
                <w:rFonts w:ascii="Times New Roman" w:hAnsi="Times New Roman" w:cs="Times New Roman"/>
                <w:sz w:val="24"/>
                <w:szCs w:val="24"/>
              </w:rPr>
            </w:pPr>
          </w:p>
        </w:tc>
        <w:tc>
          <w:tcPr>
            <w:tcW w:w="1277" w:type="dxa"/>
          </w:tcPr>
          <w:p w:rsidR="001B65C7" w:rsidRDefault="001B65C7" w:rsidP="00C57DF7">
            <w:pPr>
              <w:ind w:right="-107"/>
              <w:rPr>
                <w:rFonts w:ascii="Times New Roman" w:hAnsi="Times New Roman"/>
                <w:sz w:val="24"/>
                <w:szCs w:val="24"/>
              </w:rPr>
            </w:pPr>
          </w:p>
        </w:tc>
        <w:tc>
          <w:tcPr>
            <w:tcW w:w="5388" w:type="dxa"/>
            <w:gridSpan w:val="4"/>
          </w:tcPr>
          <w:p w:rsidR="001B65C7" w:rsidRDefault="001B65C7" w:rsidP="00C32FD3">
            <w:pPr>
              <w:ind w:left="-100" w:right="-10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риска</w:t>
            </w:r>
            <w:r w:rsidRPr="00D8318E">
              <w:rPr>
                <w:rFonts w:ascii="Times New Roman" w:eastAsia="Times New Roman" w:hAnsi="Times New Roman" w:cs="Times New Roman"/>
                <w:sz w:val="24"/>
                <w:szCs w:val="24"/>
                <w:lang w:eastAsia="ru-RU"/>
              </w:rPr>
              <w:t>ми своих инвестиционных решений, а также принимать обоснованные решения об участии в реализации инвестиционных проектов. При этом План выполняет как информационную функцию для инвесторов, так и позволяет муниципальному образованию</w:t>
            </w:r>
            <w:r>
              <w:rPr>
                <w:rFonts w:ascii="Times New Roman" w:eastAsia="Times New Roman" w:hAnsi="Times New Roman" w:cs="Times New Roman"/>
                <w:sz w:val="24"/>
                <w:szCs w:val="24"/>
                <w:lang w:eastAsia="ru-RU"/>
              </w:rPr>
              <w:t xml:space="preserve"> осуществлять эффективное </w:t>
            </w:r>
            <w:proofErr w:type="spellStart"/>
            <w:proofErr w:type="gramStart"/>
            <w:r>
              <w:rPr>
                <w:rFonts w:ascii="Times New Roman" w:eastAsia="Times New Roman" w:hAnsi="Times New Roman" w:cs="Times New Roman"/>
                <w:sz w:val="24"/>
                <w:szCs w:val="24"/>
                <w:lang w:eastAsia="ru-RU"/>
              </w:rPr>
              <w:t>плани</w:t>
            </w:r>
            <w:proofErr w:type="spellEnd"/>
            <w:r>
              <w:rPr>
                <w:rFonts w:ascii="Times New Roman" w:eastAsia="Times New Roman" w:hAnsi="Times New Roman" w:cs="Times New Roman"/>
                <w:sz w:val="24"/>
                <w:szCs w:val="24"/>
                <w:lang w:eastAsia="ru-RU"/>
              </w:rPr>
              <w:t xml:space="preserve"> </w:t>
            </w:r>
            <w:proofErr w:type="spellStart"/>
            <w:r w:rsidRPr="00D8318E">
              <w:rPr>
                <w:rFonts w:ascii="Times New Roman" w:eastAsia="Times New Roman" w:hAnsi="Times New Roman" w:cs="Times New Roman"/>
                <w:sz w:val="24"/>
                <w:szCs w:val="24"/>
                <w:lang w:eastAsia="ru-RU"/>
              </w:rPr>
              <w:t>рование</w:t>
            </w:r>
            <w:proofErr w:type="spellEnd"/>
            <w:proofErr w:type="gramEnd"/>
            <w:r w:rsidRPr="00D8318E">
              <w:rPr>
                <w:rFonts w:ascii="Times New Roman" w:eastAsia="Times New Roman" w:hAnsi="Times New Roman" w:cs="Times New Roman"/>
                <w:sz w:val="24"/>
                <w:szCs w:val="24"/>
                <w:lang w:eastAsia="ru-RU"/>
              </w:rPr>
              <w:t xml:space="preserve"> деятельности всех участников процесса по развитию инфраструктуры в муниципальном образовании </w:t>
            </w:r>
            <w:proofErr w:type="spellStart"/>
            <w:r w:rsidRPr="00D8318E">
              <w:rPr>
                <w:rFonts w:ascii="Times New Roman" w:eastAsia="Times New Roman" w:hAnsi="Times New Roman" w:cs="Times New Roman"/>
                <w:sz w:val="24"/>
                <w:szCs w:val="24"/>
                <w:lang w:eastAsia="ru-RU"/>
              </w:rPr>
              <w:t>Тимашевский</w:t>
            </w:r>
            <w:proofErr w:type="spellEnd"/>
            <w:r w:rsidRPr="00D8318E">
              <w:rPr>
                <w:rFonts w:ascii="Times New Roman" w:eastAsia="Times New Roman" w:hAnsi="Times New Roman" w:cs="Times New Roman"/>
                <w:sz w:val="24"/>
                <w:szCs w:val="24"/>
                <w:lang w:eastAsia="ru-RU"/>
              </w:rPr>
              <w:t xml:space="preserve"> район.</w:t>
            </w:r>
          </w:p>
          <w:p w:rsidR="001B65C7" w:rsidRPr="00162476" w:rsidRDefault="001B65C7" w:rsidP="003758FA">
            <w:pPr>
              <w:ind w:left="-108" w:right="-107"/>
              <w:rPr>
                <w:rFonts w:ascii="Times New Roman" w:hAnsi="Times New Roman" w:cs="Times New Roman"/>
                <w:sz w:val="24"/>
                <w:szCs w:val="24"/>
              </w:rPr>
            </w:pPr>
            <w:r w:rsidRPr="00452796">
              <w:rPr>
                <w:rFonts w:ascii="Times New Roman" w:hAnsi="Times New Roman" w:cs="Times New Roman"/>
                <w:sz w:val="24"/>
                <w:szCs w:val="24"/>
              </w:rPr>
              <w:t xml:space="preserve">Все объекты построены согласно принятым программам финансирования данных объектов, без отставаний. В 2016 году запланировано </w:t>
            </w:r>
            <w:proofErr w:type="spellStart"/>
            <w:proofErr w:type="gramStart"/>
            <w:r w:rsidRPr="00452796">
              <w:rPr>
                <w:rFonts w:ascii="Times New Roman" w:hAnsi="Times New Roman" w:cs="Times New Roman"/>
                <w:sz w:val="24"/>
                <w:szCs w:val="24"/>
              </w:rPr>
              <w:t>проекти</w:t>
            </w:r>
            <w:proofErr w:type="spellEnd"/>
            <w:r>
              <w:rPr>
                <w:rFonts w:ascii="Times New Roman" w:hAnsi="Times New Roman" w:cs="Times New Roman"/>
                <w:sz w:val="24"/>
                <w:szCs w:val="24"/>
              </w:rPr>
              <w:t xml:space="preserve"> </w:t>
            </w:r>
            <w:proofErr w:type="spellStart"/>
            <w:r w:rsidRPr="00452796">
              <w:rPr>
                <w:rFonts w:ascii="Times New Roman" w:hAnsi="Times New Roman" w:cs="Times New Roman"/>
                <w:sz w:val="24"/>
                <w:szCs w:val="24"/>
              </w:rPr>
              <w:t>рование</w:t>
            </w:r>
            <w:proofErr w:type="spellEnd"/>
            <w:proofErr w:type="gramEnd"/>
            <w:r w:rsidRPr="00452796">
              <w:rPr>
                <w:rFonts w:ascii="Times New Roman" w:hAnsi="Times New Roman" w:cs="Times New Roman"/>
                <w:sz w:val="24"/>
                <w:szCs w:val="24"/>
              </w:rPr>
              <w:t xml:space="preserve"> и строительство 12 объектов необходимой для инвесторов инфраструктуры, из них по 6 </w:t>
            </w:r>
            <w:proofErr w:type="spellStart"/>
            <w:r w:rsidRPr="00452796">
              <w:rPr>
                <w:rFonts w:ascii="Times New Roman" w:hAnsi="Times New Roman" w:cs="Times New Roman"/>
                <w:sz w:val="24"/>
                <w:szCs w:val="24"/>
              </w:rPr>
              <w:t>объ</w:t>
            </w:r>
            <w:proofErr w:type="spellEnd"/>
            <w:r>
              <w:rPr>
                <w:rFonts w:ascii="Times New Roman" w:hAnsi="Times New Roman" w:cs="Times New Roman"/>
                <w:sz w:val="24"/>
                <w:szCs w:val="24"/>
              </w:rPr>
              <w:t xml:space="preserve"> </w:t>
            </w:r>
            <w:proofErr w:type="spellStart"/>
            <w:r w:rsidRPr="00452796">
              <w:rPr>
                <w:rFonts w:ascii="Times New Roman" w:hAnsi="Times New Roman" w:cs="Times New Roman"/>
                <w:sz w:val="24"/>
                <w:szCs w:val="24"/>
              </w:rPr>
              <w:t>ектам</w:t>
            </w:r>
            <w:proofErr w:type="spellEnd"/>
            <w:r w:rsidRPr="00452796">
              <w:rPr>
                <w:rFonts w:ascii="Times New Roman" w:hAnsi="Times New Roman" w:cs="Times New Roman"/>
                <w:sz w:val="24"/>
                <w:szCs w:val="24"/>
              </w:rPr>
              <w:t xml:space="preserve"> запланированные работы выполнены в полном объеме, по 6 объектам ведутся работы в соответствии с графиками производства работ. Степень исполнения Плана создания </w:t>
            </w:r>
            <w:proofErr w:type="spellStart"/>
            <w:proofErr w:type="gramStart"/>
            <w:r w:rsidRPr="00452796">
              <w:rPr>
                <w:rFonts w:ascii="Times New Roman" w:hAnsi="Times New Roman" w:cs="Times New Roman"/>
                <w:sz w:val="24"/>
                <w:szCs w:val="24"/>
              </w:rPr>
              <w:t>инвестици</w:t>
            </w:r>
            <w:proofErr w:type="spellEnd"/>
            <w:r>
              <w:rPr>
                <w:rFonts w:ascii="Times New Roman" w:hAnsi="Times New Roman" w:cs="Times New Roman"/>
                <w:sz w:val="24"/>
                <w:szCs w:val="24"/>
              </w:rPr>
              <w:t xml:space="preserve"> </w:t>
            </w:r>
            <w:proofErr w:type="spellStart"/>
            <w:r w:rsidRPr="00452796">
              <w:rPr>
                <w:rFonts w:ascii="Times New Roman" w:hAnsi="Times New Roman" w:cs="Times New Roman"/>
                <w:sz w:val="24"/>
                <w:szCs w:val="24"/>
              </w:rPr>
              <w:t>онных</w:t>
            </w:r>
            <w:proofErr w:type="spellEnd"/>
            <w:proofErr w:type="gramEnd"/>
            <w:r w:rsidRPr="00452796">
              <w:rPr>
                <w:rFonts w:ascii="Times New Roman" w:hAnsi="Times New Roman" w:cs="Times New Roman"/>
                <w:sz w:val="24"/>
                <w:szCs w:val="24"/>
              </w:rPr>
              <w:t xml:space="preserve"> объектов и необходимой транспортной, </w:t>
            </w:r>
            <w:proofErr w:type="spellStart"/>
            <w:r w:rsidRPr="00452796">
              <w:rPr>
                <w:rFonts w:ascii="Times New Roman" w:hAnsi="Times New Roman" w:cs="Times New Roman"/>
                <w:sz w:val="24"/>
                <w:szCs w:val="24"/>
              </w:rPr>
              <w:t>энер</w:t>
            </w:r>
            <w:proofErr w:type="spellEnd"/>
            <w:r>
              <w:rPr>
                <w:rFonts w:ascii="Times New Roman" w:hAnsi="Times New Roman" w:cs="Times New Roman"/>
                <w:sz w:val="24"/>
                <w:szCs w:val="24"/>
              </w:rPr>
              <w:t xml:space="preserve"> </w:t>
            </w:r>
            <w:proofErr w:type="spellStart"/>
            <w:r w:rsidRPr="00452796">
              <w:rPr>
                <w:rFonts w:ascii="Times New Roman" w:hAnsi="Times New Roman" w:cs="Times New Roman"/>
                <w:sz w:val="24"/>
                <w:szCs w:val="24"/>
              </w:rPr>
              <w:t>гетической</w:t>
            </w:r>
            <w:proofErr w:type="spellEnd"/>
            <w:r w:rsidRPr="00452796">
              <w:rPr>
                <w:rFonts w:ascii="Times New Roman" w:hAnsi="Times New Roman" w:cs="Times New Roman"/>
                <w:sz w:val="24"/>
                <w:szCs w:val="24"/>
              </w:rPr>
              <w:t xml:space="preserve">, социальной, инженерной, </w:t>
            </w:r>
            <w:proofErr w:type="spellStart"/>
            <w:r w:rsidRPr="00452796">
              <w:rPr>
                <w:rFonts w:ascii="Times New Roman" w:hAnsi="Times New Roman" w:cs="Times New Roman"/>
                <w:sz w:val="24"/>
                <w:szCs w:val="24"/>
              </w:rPr>
              <w:t>коммуналь</w:t>
            </w:r>
            <w:proofErr w:type="spellEnd"/>
            <w:r>
              <w:rPr>
                <w:rFonts w:ascii="Times New Roman" w:hAnsi="Times New Roman" w:cs="Times New Roman"/>
                <w:sz w:val="24"/>
                <w:szCs w:val="24"/>
              </w:rPr>
              <w:t xml:space="preserve"> </w:t>
            </w:r>
            <w:r w:rsidRPr="00452796">
              <w:rPr>
                <w:rFonts w:ascii="Times New Roman" w:hAnsi="Times New Roman" w:cs="Times New Roman"/>
                <w:sz w:val="24"/>
                <w:szCs w:val="24"/>
              </w:rPr>
              <w:t xml:space="preserve">ной и телекоммуникационной инфраструктуры муниципального образования в 2016 году </w:t>
            </w:r>
            <w:r>
              <w:rPr>
                <w:rFonts w:ascii="Times New Roman" w:hAnsi="Times New Roman" w:cs="Times New Roman"/>
                <w:sz w:val="24"/>
                <w:szCs w:val="24"/>
              </w:rPr>
              <w:t>-</w:t>
            </w:r>
            <w:r w:rsidRPr="00452796">
              <w:rPr>
                <w:rFonts w:ascii="Times New Roman" w:hAnsi="Times New Roman" w:cs="Times New Roman"/>
                <w:sz w:val="24"/>
                <w:szCs w:val="24"/>
              </w:rPr>
              <w:t xml:space="preserve"> 100 %.</w:t>
            </w:r>
          </w:p>
        </w:tc>
      </w:tr>
      <w:tr w:rsidR="001B65C7" w:rsidRPr="0072346C" w:rsidTr="00C11C0A">
        <w:trPr>
          <w:trHeight w:val="304"/>
        </w:trPr>
        <w:tc>
          <w:tcPr>
            <w:tcW w:w="567" w:type="dxa"/>
          </w:tcPr>
          <w:p w:rsidR="001B65C7" w:rsidRDefault="001B65C7" w:rsidP="009B5A28">
            <w:pPr>
              <w:ind w:right="-83"/>
              <w:jc w:val="center"/>
              <w:rPr>
                <w:rFonts w:ascii="Times New Roman" w:hAnsi="Times New Roman" w:cs="Times New Roman"/>
                <w:sz w:val="24"/>
                <w:szCs w:val="24"/>
              </w:rPr>
            </w:pPr>
            <w:r>
              <w:rPr>
                <w:rFonts w:ascii="Times New Roman" w:hAnsi="Times New Roman" w:cs="Times New Roman"/>
                <w:sz w:val="24"/>
                <w:szCs w:val="24"/>
              </w:rPr>
              <w:t>4.7</w:t>
            </w:r>
          </w:p>
        </w:tc>
        <w:tc>
          <w:tcPr>
            <w:tcW w:w="4251" w:type="dxa"/>
            <w:gridSpan w:val="2"/>
          </w:tcPr>
          <w:p w:rsidR="001B65C7" w:rsidRPr="003F2FE1" w:rsidRDefault="001B65C7" w:rsidP="009B5A28">
            <w:pPr>
              <w:ind w:left="-108" w:right="-108"/>
              <w:rPr>
                <w:rFonts w:ascii="Times New Roman" w:hAnsi="Times New Roman" w:cs="Times New Roman"/>
                <w:sz w:val="24"/>
                <w:szCs w:val="24"/>
              </w:rPr>
            </w:pPr>
            <w:r>
              <w:rPr>
                <w:rFonts w:ascii="Times New Roman" w:hAnsi="Times New Roman" w:cs="Times New Roman"/>
                <w:sz w:val="24"/>
                <w:szCs w:val="24"/>
              </w:rPr>
              <w:t>Доведение до предприятий информации о мерах государственной поддержки инвестиционной деятельности, действующих на региональном уровне</w:t>
            </w:r>
          </w:p>
        </w:tc>
        <w:tc>
          <w:tcPr>
            <w:tcW w:w="3686" w:type="dxa"/>
          </w:tcPr>
          <w:p w:rsidR="001B65C7" w:rsidRPr="0031734C" w:rsidRDefault="001B65C7" w:rsidP="009B5A28">
            <w:pPr>
              <w:ind w:left="-123" w:right="-100"/>
              <w:rPr>
                <w:rFonts w:ascii="Times New Roman" w:hAnsi="Times New Roman"/>
                <w:sz w:val="24"/>
                <w:szCs w:val="24"/>
              </w:rPr>
            </w:pPr>
            <w:r>
              <w:rPr>
                <w:rFonts w:ascii="Times New Roman" w:hAnsi="Times New Roman" w:cs="Times New Roman"/>
                <w:sz w:val="24"/>
                <w:szCs w:val="24"/>
              </w:rPr>
              <w:t>Информирование</w:t>
            </w:r>
            <w:r w:rsidRPr="009F74F6">
              <w:rPr>
                <w:rFonts w:ascii="Times New Roman" w:hAnsi="Times New Roman" w:cs="Times New Roman"/>
                <w:sz w:val="24"/>
                <w:szCs w:val="24"/>
              </w:rPr>
              <w:t xml:space="preserve"> о мерах государственной поддержки и условиях ее предоставления чере</w:t>
            </w:r>
            <w:r>
              <w:rPr>
                <w:rFonts w:ascii="Times New Roman" w:hAnsi="Times New Roman" w:cs="Times New Roman"/>
                <w:sz w:val="24"/>
                <w:szCs w:val="24"/>
              </w:rPr>
              <w:t>з средства массовой информации,</w:t>
            </w:r>
            <w:r w:rsidRPr="009F74F6">
              <w:rPr>
                <w:rFonts w:ascii="Times New Roman" w:hAnsi="Times New Roman" w:cs="Times New Roman"/>
                <w:sz w:val="24"/>
                <w:szCs w:val="24"/>
              </w:rPr>
              <w:t xml:space="preserve"> </w:t>
            </w:r>
            <w:r>
              <w:rPr>
                <w:rFonts w:ascii="Times New Roman" w:hAnsi="Times New Roman" w:cs="Times New Roman"/>
                <w:sz w:val="24"/>
                <w:szCs w:val="24"/>
              </w:rPr>
              <w:t xml:space="preserve">на сайте администрации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на совете по предпринимательству и в ходе рабочих встреч с руководителями предприятий и организаций района</w:t>
            </w:r>
          </w:p>
        </w:tc>
        <w:tc>
          <w:tcPr>
            <w:tcW w:w="1277" w:type="dxa"/>
          </w:tcPr>
          <w:p w:rsidR="001B65C7" w:rsidRPr="0031734C" w:rsidRDefault="001B65C7" w:rsidP="009B5A28">
            <w:pPr>
              <w:ind w:right="-107"/>
              <w:rPr>
                <w:rFonts w:ascii="Times New Roman" w:hAnsi="Times New Roman"/>
                <w:sz w:val="24"/>
                <w:szCs w:val="24"/>
              </w:rPr>
            </w:pPr>
            <w:r>
              <w:rPr>
                <w:rFonts w:ascii="Times New Roman" w:hAnsi="Times New Roman"/>
                <w:sz w:val="24"/>
                <w:szCs w:val="24"/>
              </w:rPr>
              <w:t>До 1 декабря 2016 года</w:t>
            </w:r>
          </w:p>
        </w:tc>
        <w:tc>
          <w:tcPr>
            <w:tcW w:w="5388" w:type="dxa"/>
            <w:gridSpan w:val="4"/>
          </w:tcPr>
          <w:p w:rsidR="001B65C7" w:rsidRDefault="001B65C7" w:rsidP="00C32FD3">
            <w:pPr>
              <w:ind w:left="-100" w:right="-107"/>
              <w:rPr>
                <w:rFonts w:ascii="Times New Roman" w:eastAsia="Times New Roman" w:hAnsi="Times New Roman" w:cs="Times New Roman"/>
                <w:sz w:val="24"/>
                <w:szCs w:val="24"/>
                <w:lang w:eastAsia="ru-RU"/>
              </w:rPr>
            </w:pPr>
            <w:r w:rsidRPr="00162476">
              <w:rPr>
                <w:rFonts w:ascii="Times New Roman" w:hAnsi="Times New Roman" w:cs="Times New Roman"/>
                <w:sz w:val="24"/>
                <w:szCs w:val="24"/>
              </w:rPr>
              <w:t xml:space="preserve">В муниципальном образовании </w:t>
            </w:r>
            <w:proofErr w:type="spellStart"/>
            <w:r w:rsidRPr="00162476">
              <w:rPr>
                <w:rFonts w:ascii="Times New Roman" w:hAnsi="Times New Roman" w:cs="Times New Roman"/>
                <w:sz w:val="24"/>
                <w:szCs w:val="24"/>
              </w:rPr>
              <w:t>Тимашевский</w:t>
            </w:r>
            <w:proofErr w:type="spellEnd"/>
            <w:r w:rsidRPr="00162476">
              <w:rPr>
                <w:rFonts w:ascii="Times New Roman" w:hAnsi="Times New Roman" w:cs="Times New Roman"/>
                <w:sz w:val="24"/>
                <w:szCs w:val="24"/>
              </w:rPr>
              <w:t xml:space="preserve"> рай он создан и функционирует отдельный </w:t>
            </w:r>
            <w:proofErr w:type="spellStart"/>
            <w:proofErr w:type="gramStart"/>
            <w:r w:rsidRPr="00162476">
              <w:rPr>
                <w:rFonts w:ascii="Times New Roman" w:hAnsi="Times New Roman" w:cs="Times New Roman"/>
                <w:sz w:val="24"/>
                <w:szCs w:val="24"/>
              </w:rPr>
              <w:t>специализи</w:t>
            </w:r>
            <w:proofErr w:type="spellEnd"/>
            <w:r w:rsidRPr="00162476">
              <w:rPr>
                <w:rFonts w:ascii="Times New Roman" w:hAnsi="Times New Roman" w:cs="Times New Roman"/>
                <w:sz w:val="24"/>
                <w:szCs w:val="24"/>
              </w:rPr>
              <w:t xml:space="preserve"> </w:t>
            </w:r>
            <w:proofErr w:type="spellStart"/>
            <w:r w:rsidRPr="00162476">
              <w:rPr>
                <w:rFonts w:ascii="Times New Roman" w:hAnsi="Times New Roman" w:cs="Times New Roman"/>
                <w:sz w:val="24"/>
                <w:szCs w:val="24"/>
              </w:rPr>
              <w:t>рованный</w:t>
            </w:r>
            <w:proofErr w:type="spellEnd"/>
            <w:proofErr w:type="gramEnd"/>
            <w:r w:rsidRPr="00162476">
              <w:rPr>
                <w:rFonts w:ascii="Times New Roman" w:hAnsi="Times New Roman" w:cs="Times New Roman"/>
                <w:sz w:val="24"/>
                <w:szCs w:val="24"/>
              </w:rPr>
              <w:t xml:space="preserve"> интернет-портал инвестиционной </w:t>
            </w:r>
            <w:proofErr w:type="spellStart"/>
            <w:r w:rsidRPr="00162476">
              <w:rPr>
                <w:rFonts w:ascii="Times New Roman" w:hAnsi="Times New Roman" w:cs="Times New Roman"/>
                <w:sz w:val="24"/>
                <w:szCs w:val="24"/>
              </w:rPr>
              <w:t>дея</w:t>
            </w:r>
            <w:proofErr w:type="spellEnd"/>
            <w:r w:rsidRPr="00162476">
              <w:rPr>
                <w:rFonts w:ascii="Times New Roman" w:hAnsi="Times New Roman" w:cs="Times New Roman"/>
                <w:sz w:val="24"/>
                <w:szCs w:val="24"/>
              </w:rPr>
              <w:t xml:space="preserve"> </w:t>
            </w:r>
            <w:proofErr w:type="spellStart"/>
            <w:r w:rsidRPr="00162476">
              <w:rPr>
                <w:rFonts w:ascii="Times New Roman" w:hAnsi="Times New Roman" w:cs="Times New Roman"/>
                <w:sz w:val="24"/>
                <w:szCs w:val="24"/>
              </w:rPr>
              <w:t>тельности</w:t>
            </w:r>
            <w:proofErr w:type="spellEnd"/>
            <w:r w:rsidRPr="00162476">
              <w:rPr>
                <w:rFonts w:ascii="Times New Roman" w:hAnsi="Times New Roman" w:cs="Times New Roman"/>
                <w:sz w:val="24"/>
                <w:szCs w:val="24"/>
              </w:rPr>
              <w:t>, который размещен по адресу</w:t>
            </w:r>
            <w:r w:rsidRPr="00162476">
              <w:rPr>
                <w:rFonts w:ascii="Times New Roman" w:hAnsi="Times New Roman" w:cs="Times New Roman"/>
                <w:color w:val="000000" w:themeColor="text1"/>
                <w:sz w:val="24"/>
                <w:szCs w:val="24"/>
              </w:rPr>
              <w:t xml:space="preserve">: </w:t>
            </w:r>
            <w:hyperlink r:id="rId9" w:history="1">
              <w:r w:rsidRPr="00162476">
                <w:rPr>
                  <w:rStyle w:val="af2"/>
                  <w:rFonts w:ascii="Times New Roman" w:eastAsia="Calibri" w:hAnsi="Times New Roman" w:cs="Times New Roman"/>
                  <w:color w:val="000000" w:themeColor="text1"/>
                  <w:sz w:val="24"/>
                  <w:szCs w:val="24"/>
                  <w:lang w:val="en-US"/>
                </w:rPr>
                <w:t>www</w:t>
              </w:r>
              <w:r w:rsidRPr="00162476">
                <w:rPr>
                  <w:rStyle w:val="af2"/>
                  <w:rFonts w:ascii="Times New Roman" w:eastAsia="Calibri" w:hAnsi="Times New Roman" w:cs="Times New Roman"/>
                  <w:color w:val="000000" w:themeColor="text1"/>
                  <w:sz w:val="24"/>
                  <w:szCs w:val="24"/>
                </w:rPr>
                <w:t>.</w:t>
              </w:r>
              <w:r w:rsidRPr="00162476">
                <w:rPr>
                  <w:rStyle w:val="af2"/>
                  <w:rFonts w:ascii="Times New Roman" w:eastAsia="Calibri" w:hAnsi="Times New Roman" w:cs="Times New Roman"/>
                  <w:color w:val="000000" w:themeColor="text1"/>
                  <w:sz w:val="24"/>
                  <w:szCs w:val="24"/>
                  <w:lang w:val="en-US"/>
                </w:rPr>
                <w:t>invest</w:t>
              </w:r>
              <w:r w:rsidRPr="00162476">
                <w:rPr>
                  <w:rStyle w:val="af2"/>
                  <w:rFonts w:ascii="Times New Roman" w:eastAsia="Calibri" w:hAnsi="Times New Roman" w:cs="Times New Roman"/>
                  <w:color w:val="000000" w:themeColor="text1"/>
                  <w:sz w:val="24"/>
                  <w:szCs w:val="24"/>
                </w:rPr>
                <w:t>-</w:t>
              </w:r>
              <w:proofErr w:type="spellStart"/>
              <w:r w:rsidRPr="00162476">
                <w:rPr>
                  <w:rStyle w:val="af2"/>
                  <w:rFonts w:ascii="Times New Roman" w:eastAsia="Calibri" w:hAnsi="Times New Roman" w:cs="Times New Roman"/>
                  <w:color w:val="000000" w:themeColor="text1"/>
                  <w:sz w:val="24"/>
                  <w:szCs w:val="24"/>
                  <w:lang w:val="en-US"/>
                </w:rPr>
                <w:t>timregion</w:t>
              </w:r>
              <w:proofErr w:type="spellEnd"/>
              <w:r w:rsidRPr="00162476">
                <w:rPr>
                  <w:rStyle w:val="af2"/>
                  <w:rFonts w:ascii="Times New Roman" w:eastAsia="Calibri" w:hAnsi="Times New Roman" w:cs="Times New Roman"/>
                  <w:color w:val="000000" w:themeColor="text1"/>
                  <w:sz w:val="24"/>
                  <w:szCs w:val="24"/>
                </w:rPr>
                <w:t>.</w:t>
              </w:r>
              <w:proofErr w:type="spellStart"/>
              <w:r w:rsidRPr="00162476">
                <w:rPr>
                  <w:rStyle w:val="af2"/>
                  <w:rFonts w:ascii="Times New Roman" w:eastAsia="Calibri" w:hAnsi="Times New Roman" w:cs="Times New Roman"/>
                  <w:color w:val="000000" w:themeColor="text1"/>
                  <w:sz w:val="24"/>
                  <w:szCs w:val="24"/>
                  <w:lang w:val="en-US"/>
                </w:rPr>
                <w:t>ru</w:t>
              </w:r>
              <w:proofErr w:type="spellEnd"/>
            </w:hyperlink>
            <w:r w:rsidRPr="00162476">
              <w:rPr>
                <w:rFonts w:ascii="Times New Roman" w:eastAsia="Calibri" w:hAnsi="Times New Roman" w:cs="Times New Roman"/>
                <w:color w:val="000000" w:themeColor="text1"/>
                <w:sz w:val="24"/>
                <w:szCs w:val="24"/>
              </w:rPr>
              <w:t>.</w:t>
            </w:r>
            <w:r w:rsidRPr="00162476">
              <w:rPr>
                <w:rFonts w:ascii="Times New Roman" w:hAnsi="Times New Roman" w:cs="Times New Roman"/>
                <w:sz w:val="24"/>
                <w:szCs w:val="24"/>
              </w:rPr>
              <w:t xml:space="preserve"> Интернет ресурс </w:t>
            </w:r>
            <w:proofErr w:type="spellStart"/>
            <w:r w:rsidRPr="00162476">
              <w:rPr>
                <w:rFonts w:ascii="Times New Roman" w:hAnsi="Times New Roman" w:cs="Times New Roman"/>
                <w:sz w:val="24"/>
                <w:szCs w:val="24"/>
              </w:rPr>
              <w:t>обеспечи</w:t>
            </w:r>
            <w:proofErr w:type="spellEnd"/>
            <w:r w:rsidRPr="00162476">
              <w:rPr>
                <w:rFonts w:ascii="Times New Roman" w:hAnsi="Times New Roman" w:cs="Times New Roman"/>
                <w:sz w:val="24"/>
                <w:szCs w:val="24"/>
              </w:rPr>
              <w:t xml:space="preserve"> </w:t>
            </w:r>
            <w:proofErr w:type="spellStart"/>
            <w:r w:rsidRPr="00162476">
              <w:rPr>
                <w:rFonts w:ascii="Times New Roman" w:hAnsi="Times New Roman" w:cs="Times New Roman"/>
                <w:sz w:val="24"/>
                <w:szCs w:val="24"/>
              </w:rPr>
              <w:t>вает</w:t>
            </w:r>
            <w:proofErr w:type="spellEnd"/>
            <w:r w:rsidRPr="00162476">
              <w:rPr>
                <w:rFonts w:ascii="Times New Roman" w:hAnsi="Times New Roman" w:cs="Times New Roman"/>
                <w:sz w:val="24"/>
                <w:szCs w:val="24"/>
              </w:rPr>
              <w:t xml:space="preserve"> наглядное представление инвестиционных возможностей муниципального образования, основ </w:t>
            </w:r>
            <w:proofErr w:type="spellStart"/>
            <w:r w:rsidRPr="00162476">
              <w:rPr>
                <w:rFonts w:ascii="Times New Roman" w:hAnsi="Times New Roman" w:cs="Times New Roman"/>
                <w:sz w:val="24"/>
                <w:szCs w:val="24"/>
              </w:rPr>
              <w:t>ных</w:t>
            </w:r>
            <w:proofErr w:type="spellEnd"/>
            <w:r w:rsidRPr="00162476">
              <w:rPr>
                <w:rFonts w:ascii="Times New Roman" w:hAnsi="Times New Roman" w:cs="Times New Roman"/>
                <w:sz w:val="24"/>
                <w:szCs w:val="24"/>
              </w:rPr>
              <w:t xml:space="preserve"> направлений привлечения инвестиций в </w:t>
            </w:r>
            <w:proofErr w:type="spellStart"/>
            <w:r w:rsidRPr="00162476">
              <w:rPr>
                <w:rFonts w:ascii="Times New Roman" w:hAnsi="Times New Roman" w:cs="Times New Roman"/>
                <w:sz w:val="24"/>
                <w:szCs w:val="24"/>
              </w:rPr>
              <w:t>эконо</w:t>
            </w:r>
            <w:proofErr w:type="spellEnd"/>
            <w:r w:rsidRPr="00162476">
              <w:rPr>
                <w:rFonts w:ascii="Times New Roman" w:hAnsi="Times New Roman" w:cs="Times New Roman"/>
                <w:sz w:val="24"/>
                <w:szCs w:val="24"/>
              </w:rPr>
              <w:t xml:space="preserve"> </w:t>
            </w:r>
            <w:proofErr w:type="spellStart"/>
            <w:r w:rsidRPr="00162476">
              <w:rPr>
                <w:rFonts w:ascii="Times New Roman" w:hAnsi="Times New Roman" w:cs="Times New Roman"/>
                <w:sz w:val="24"/>
                <w:szCs w:val="24"/>
              </w:rPr>
              <w:t>мику</w:t>
            </w:r>
            <w:proofErr w:type="spellEnd"/>
            <w:r w:rsidRPr="00162476">
              <w:rPr>
                <w:rFonts w:ascii="Times New Roman" w:hAnsi="Times New Roman" w:cs="Times New Roman"/>
                <w:sz w:val="24"/>
                <w:szCs w:val="24"/>
              </w:rPr>
              <w:t xml:space="preserve"> и инфраструктуру муниципального </w:t>
            </w:r>
            <w:proofErr w:type="spellStart"/>
            <w:r w:rsidRPr="00162476">
              <w:rPr>
                <w:rFonts w:ascii="Times New Roman" w:hAnsi="Times New Roman" w:cs="Times New Roman"/>
                <w:sz w:val="24"/>
                <w:szCs w:val="24"/>
              </w:rPr>
              <w:t>образова</w:t>
            </w:r>
            <w:proofErr w:type="spellEnd"/>
            <w:r w:rsidRPr="00162476">
              <w:rPr>
                <w:rFonts w:ascii="Times New Roman" w:hAnsi="Times New Roman" w:cs="Times New Roman"/>
                <w:sz w:val="24"/>
                <w:szCs w:val="24"/>
              </w:rPr>
              <w:t xml:space="preserve"> </w:t>
            </w:r>
            <w:proofErr w:type="spellStart"/>
            <w:r w:rsidRPr="00162476">
              <w:rPr>
                <w:rFonts w:ascii="Times New Roman" w:hAnsi="Times New Roman" w:cs="Times New Roman"/>
                <w:sz w:val="24"/>
                <w:szCs w:val="24"/>
              </w:rPr>
              <w:t>ния</w:t>
            </w:r>
            <w:proofErr w:type="spellEnd"/>
            <w:r w:rsidRPr="00162476">
              <w:rPr>
                <w:rFonts w:ascii="Times New Roman" w:hAnsi="Times New Roman" w:cs="Times New Roman"/>
                <w:sz w:val="24"/>
                <w:szCs w:val="24"/>
              </w:rPr>
              <w:t xml:space="preserve"> </w:t>
            </w:r>
            <w:proofErr w:type="spellStart"/>
            <w:r w:rsidRPr="00162476">
              <w:rPr>
                <w:rFonts w:ascii="Times New Roman" w:hAnsi="Times New Roman" w:cs="Times New Roman"/>
                <w:sz w:val="24"/>
                <w:szCs w:val="24"/>
              </w:rPr>
              <w:t>Тимашевский</w:t>
            </w:r>
            <w:proofErr w:type="spellEnd"/>
            <w:r w:rsidRPr="00162476">
              <w:rPr>
                <w:rFonts w:ascii="Times New Roman" w:hAnsi="Times New Roman" w:cs="Times New Roman"/>
                <w:sz w:val="24"/>
                <w:szCs w:val="24"/>
              </w:rPr>
              <w:t xml:space="preserve"> район, содержит детальную информацию об инвестиционных проектах, о мерах поддержки, на которые могут рассчитывать </w:t>
            </w:r>
            <w:proofErr w:type="spellStart"/>
            <w:proofErr w:type="gramStart"/>
            <w:r w:rsidRPr="00162476">
              <w:rPr>
                <w:rFonts w:ascii="Times New Roman" w:hAnsi="Times New Roman" w:cs="Times New Roman"/>
                <w:sz w:val="24"/>
                <w:szCs w:val="24"/>
              </w:rPr>
              <w:t>инвес</w:t>
            </w:r>
            <w:proofErr w:type="spellEnd"/>
            <w:r w:rsidRPr="00162476">
              <w:rPr>
                <w:rFonts w:ascii="Times New Roman" w:hAnsi="Times New Roman" w:cs="Times New Roman"/>
                <w:sz w:val="24"/>
                <w:szCs w:val="24"/>
              </w:rPr>
              <w:t xml:space="preserve"> торы</w:t>
            </w:r>
            <w:proofErr w:type="gramEnd"/>
            <w:r w:rsidRPr="00162476">
              <w:rPr>
                <w:rFonts w:ascii="Times New Roman" w:hAnsi="Times New Roman" w:cs="Times New Roman"/>
                <w:sz w:val="24"/>
                <w:szCs w:val="24"/>
              </w:rPr>
              <w:t>. Еженедельно проводится информационное</w:t>
            </w:r>
          </w:p>
        </w:tc>
      </w:tr>
      <w:tr w:rsidR="001B65C7" w:rsidRPr="0072346C" w:rsidTr="00C11C0A">
        <w:trPr>
          <w:trHeight w:val="304"/>
        </w:trPr>
        <w:tc>
          <w:tcPr>
            <w:tcW w:w="567" w:type="dxa"/>
          </w:tcPr>
          <w:p w:rsidR="001B65C7" w:rsidRPr="0000446F" w:rsidRDefault="001B65C7" w:rsidP="009B5A28">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9B5A28">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9B5A28">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9B5A28">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8318E" w:rsidRDefault="001B65C7" w:rsidP="009B5A28">
            <w:pPr>
              <w:jc w:val="center"/>
              <w:rPr>
                <w:rFonts w:ascii="Times New Roman" w:hAnsi="Times New Roman" w:cs="Times New Roman"/>
                <w:sz w:val="24"/>
                <w:szCs w:val="24"/>
              </w:rPr>
            </w:pPr>
            <w:r w:rsidRPr="00D8318E">
              <w:rPr>
                <w:rFonts w:ascii="Times New Roman" w:hAnsi="Times New Roman" w:cs="Times New Roman"/>
                <w:sz w:val="24"/>
                <w:szCs w:val="24"/>
              </w:rPr>
              <w:t>5</w:t>
            </w:r>
          </w:p>
        </w:tc>
      </w:tr>
      <w:tr w:rsidR="001B65C7" w:rsidRPr="0072346C" w:rsidTr="006E5FE4">
        <w:trPr>
          <w:trHeight w:val="3526"/>
        </w:trPr>
        <w:tc>
          <w:tcPr>
            <w:tcW w:w="567" w:type="dxa"/>
          </w:tcPr>
          <w:p w:rsidR="001B65C7" w:rsidRDefault="001B65C7" w:rsidP="00C57DF7">
            <w:pPr>
              <w:ind w:right="-83"/>
              <w:jc w:val="center"/>
              <w:rPr>
                <w:rFonts w:ascii="Times New Roman" w:hAnsi="Times New Roman" w:cs="Times New Roman"/>
                <w:sz w:val="24"/>
                <w:szCs w:val="24"/>
              </w:rPr>
            </w:pPr>
          </w:p>
        </w:tc>
        <w:tc>
          <w:tcPr>
            <w:tcW w:w="4251" w:type="dxa"/>
            <w:gridSpan w:val="2"/>
          </w:tcPr>
          <w:p w:rsidR="001B65C7" w:rsidRPr="003F2FE1" w:rsidRDefault="001B65C7" w:rsidP="00C57DF7">
            <w:pPr>
              <w:ind w:left="-108" w:right="-108"/>
              <w:rPr>
                <w:rFonts w:ascii="Times New Roman" w:hAnsi="Times New Roman" w:cs="Times New Roman"/>
                <w:sz w:val="24"/>
                <w:szCs w:val="24"/>
              </w:rPr>
            </w:pPr>
          </w:p>
        </w:tc>
        <w:tc>
          <w:tcPr>
            <w:tcW w:w="3686" w:type="dxa"/>
          </w:tcPr>
          <w:p w:rsidR="001B65C7" w:rsidRPr="0031734C" w:rsidRDefault="001B65C7" w:rsidP="00C57DF7">
            <w:pPr>
              <w:ind w:left="-123" w:right="-100"/>
              <w:rPr>
                <w:rFonts w:ascii="Times New Roman" w:hAnsi="Times New Roman"/>
                <w:sz w:val="24"/>
                <w:szCs w:val="24"/>
              </w:rPr>
            </w:pPr>
          </w:p>
        </w:tc>
        <w:tc>
          <w:tcPr>
            <w:tcW w:w="1277" w:type="dxa"/>
          </w:tcPr>
          <w:p w:rsidR="001B65C7" w:rsidRPr="0031734C" w:rsidRDefault="001B65C7" w:rsidP="00C57DF7">
            <w:pPr>
              <w:ind w:right="-107"/>
              <w:rPr>
                <w:rFonts w:ascii="Times New Roman" w:hAnsi="Times New Roman"/>
                <w:sz w:val="24"/>
                <w:szCs w:val="24"/>
              </w:rPr>
            </w:pPr>
          </w:p>
        </w:tc>
        <w:tc>
          <w:tcPr>
            <w:tcW w:w="5388" w:type="dxa"/>
            <w:gridSpan w:val="4"/>
          </w:tcPr>
          <w:p w:rsidR="001B65C7" w:rsidRPr="00162476" w:rsidRDefault="001B65C7" w:rsidP="00162476">
            <w:pPr>
              <w:ind w:left="-108" w:right="-107"/>
              <w:rPr>
                <w:rFonts w:ascii="Times New Roman" w:eastAsia="Calibri" w:hAnsi="Times New Roman" w:cs="Times New Roman"/>
                <w:color w:val="000000" w:themeColor="text1"/>
                <w:sz w:val="24"/>
                <w:szCs w:val="24"/>
                <w:highlight w:val="yellow"/>
              </w:rPr>
            </w:pPr>
            <w:r w:rsidRPr="00162476">
              <w:rPr>
                <w:rFonts w:ascii="Times New Roman" w:hAnsi="Times New Roman" w:cs="Times New Roman"/>
                <w:sz w:val="24"/>
                <w:szCs w:val="24"/>
              </w:rPr>
              <w:t>наполнение Инвестиционного портала в разделе «Новости» (федеральные, краевые, муниципальные, анонсы). На</w:t>
            </w:r>
            <w:r w:rsidRPr="0029039B">
              <w:rPr>
                <w:rFonts w:ascii="Times New Roman" w:hAnsi="Times New Roman" w:cs="Times New Roman"/>
                <w:sz w:val="24"/>
                <w:szCs w:val="24"/>
              </w:rPr>
              <w:t xml:space="preserve"> постоянной основе направляются информационные письма о мерах поддержки на федеральном, региональном и местном уровнях. Проинформировано 44 промышленных </w:t>
            </w:r>
            <w:proofErr w:type="spellStart"/>
            <w:proofErr w:type="gramStart"/>
            <w:r w:rsidRPr="0029039B">
              <w:rPr>
                <w:rFonts w:ascii="Times New Roman" w:hAnsi="Times New Roman" w:cs="Times New Roman"/>
                <w:sz w:val="24"/>
                <w:szCs w:val="24"/>
              </w:rPr>
              <w:t>предп</w:t>
            </w:r>
            <w:proofErr w:type="spellEnd"/>
            <w:r>
              <w:rPr>
                <w:rFonts w:ascii="Times New Roman" w:hAnsi="Times New Roman" w:cs="Times New Roman"/>
                <w:sz w:val="24"/>
                <w:szCs w:val="24"/>
              </w:rPr>
              <w:t xml:space="preserve"> </w:t>
            </w:r>
            <w:proofErr w:type="spellStart"/>
            <w:r w:rsidRPr="0029039B">
              <w:rPr>
                <w:rFonts w:ascii="Times New Roman" w:hAnsi="Times New Roman" w:cs="Times New Roman"/>
                <w:sz w:val="24"/>
                <w:szCs w:val="24"/>
              </w:rPr>
              <w:t>риятий</w:t>
            </w:r>
            <w:proofErr w:type="spellEnd"/>
            <w:proofErr w:type="gramEnd"/>
            <w:r w:rsidRPr="0029039B">
              <w:rPr>
                <w:rFonts w:ascii="Times New Roman" w:hAnsi="Times New Roman" w:cs="Times New Roman"/>
                <w:sz w:val="24"/>
                <w:szCs w:val="24"/>
              </w:rPr>
              <w:t xml:space="preserve">. Так же на заседании совета по </w:t>
            </w:r>
            <w:proofErr w:type="spellStart"/>
            <w:proofErr w:type="gramStart"/>
            <w:r w:rsidRPr="0029039B">
              <w:rPr>
                <w:rFonts w:ascii="Times New Roman" w:hAnsi="Times New Roman" w:cs="Times New Roman"/>
                <w:sz w:val="24"/>
                <w:szCs w:val="24"/>
              </w:rPr>
              <w:t>промышлен</w:t>
            </w:r>
            <w:proofErr w:type="spellEnd"/>
            <w:r>
              <w:rPr>
                <w:rFonts w:ascii="Times New Roman" w:hAnsi="Times New Roman" w:cs="Times New Roman"/>
                <w:sz w:val="24"/>
                <w:szCs w:val="24"/>
              </w:rPr>
              <w:t xml:space="preserve"> </w:t>
            </w:r>
            <w:proofErr w:type="spellStart"/>
            <w:r w:rsidRPr="0029039B">
              <w:rPr>
                <w:rFonts w:ascii="Times New Roman" w:hAnsi="Times New Roman" w:cs="Times New Roman"/>
                <w:sz w:val="24"/>
                <w:szCs w:val="24"/>
              </w:rPr>
              <w:t>ности</w:t>
            </w:r>
            <w:proofErr w:type="spellEnd"/>
            <w:proofErr w:type="gramEnd"/>
            <w:r w:rsidRPr="0029039B">
              <w:rPr>
                <w:rFonts w:ascii="Times New Roman" w:hAnsi="Times New Roman" w:cs="Times New Roman"/>
                <w:sz w:val="24"/>
                <w:szCs w:val="24"/>
              </w:rPr>
              <w:t xml:space="preserve"> при главе муниципального образования  </w:t>
            </w:r>
            <w:proofErr w:type="spellStart"/>
            <w:r w:rsidRPr="0029039B">
              <w:rPr>
                <w:rFonts w:ascii="Times New Roman" w:hAnsi="Times New Roman" w:cs="Times New Roman"/>
                <w:sz w:val="24"/>
                <w:szCs w:val="24"/>
              </w:rPr>
              <w:t>Тимашевский</w:t>
            </w:r>
            <w:proofErr w:type="spellEnd"/>
            <w:r w:rsidRPr="0029039B">
              <w:rPr>
                <w:rFonts w:ascii="Times New Roman" w:hAnsi="Times New Roman" w:cs="Times New Roman"/>
                <w:sz w:val="24"/>
                <w:szCs w:val="24"/>
              </w:rPr>
              <w:t xml:space="preserve"> район, проведенном 18 ноября 2016 года, был рассмотрен вопрос о предоставлении субсидий за сч</w:t>
            </w:r>
            <w:r>
              <w:rPr>
                <w:rFonts w:ascii="Times New Roman" w:hAnsi="Times New Roman" w:cs="Times New Roman"/>
                <w:sz w:val="24"/>
                <w:szCs w:val="24"/>
              </w:rPr>
              <w:t xml:space="preserve">ет средств федерального бюджета, в том числе </w:t>
            </w:r>
            <w:r w:rsidRPr="0029039B">
              <w:rPr>
                <w:rFonts w:ascii="Times New Roman" w:hAnsi="Times New Roman" w:cs="Times New Roman"/>
                <w:sz w:val="24"/>
                <w:szCs w:val="24"/>
              </w:rPr>
              <w:t>российским предприятиям химического комплекса.</w:t>
            </w:r>
          </w:p>
        </w:tc>
      </w:tr>
      <w:tr w:rsidR="001B65C7" w:rsidRPr="0072346C" w:rsidTr="00DA1688">
        <w:trPr>
          <w:trHeight w:val="421"/>
        </w:trPr>
        <w:tc>
          <w:tcPr>
            <w:tcW w:w="567" w:type="dxa"/>
          </w:tcPr>
          <w:p w:rsidR="001B65C7" w:rsidRPr="0000446F" w:rsidRDefault="001B65C7" w:rsidP="00C57DF7">
            <w:pPr>
              <w:jc w:val="center"/>
              <w:rPr>
                <w:rFonts w:ascii="Times New Roman" w:hAnsi="Times New Roman" w:cs="Times New Roman"/>
                <w:sz w:val="24"/>
                <w:szCs w:val="24"/>
              </w:rPr>
            </w:pPr>
          </w:p>
        </w:tc>
        <w:tc>
          <w:tcPr>
            <w:tcW w:w="9214" w:type="dxa"/>
            <w:gridSpan w:val="4"/>
          </w:tcPr>
          <w:p w:rsidR="001B65C7" w:rsidRPr="0000446F" w:rsidRDefault="001B65C7" w:rsidP="00C57DF7">
            <w:pPr>
              <w:ind w:right="-107"/>
              <w:jc w:val="center"/>
              <w:rPr>
                <w:rFonts w:ascii="Times New Roman" w:hAnsi="Times New Roman" w:cs="Times New Roman"/>
                <w:sz w:val="24"/>
                <w:szCs w:val="24"/>
              </w:rPr>
            </w:pPr>
            <w:r w:rsidRPr="005B0AF0">
              <w:rPr>
                <w:rFonts w:ascii="Times New Roman" w:hAnsi="Times New Roman" w:cs="Times New Roman"/>
                <w:b/>
                <w:sz w:val="24"/>
                <w:szCs w:val="24"/>
              </w:rPr>
              <w:t>Развитие малого и среднего предпринимательства</w:t>
            </w:r>
          </w:p>
        </w:tc>
        <w:tc>
          <w:tcPr>
            <w:tcW w:w="5388" w:type="dxa"/>
            <w:gridSpan w:val="4"/>
          </w:tcPr>
          <w:p w:rsidR="001B65C7" w:rsidRPr="0000446F" w:rsidRDefault="001B65C7" w:rsidP="00C57DF7">
            <w:pPr>
              <w:ind w:right="-107"/>
              <w:jc w:val="center"/>
              <w:rPr>
                <w:rFonts w:ascii="Times New Roman" w:hAnsi="Times New Roman" w:cs="Times New Roman"/>
                <w:sz w:val="24"/>
                <w:szCs w:val="24"/>
              </w:rPr>
            </w:pPr>
          </w:p>
        </w:tc>
      </w:tr>
      <w:tr w:rsidR="001B65C7" w:rsidRPr="0072346C" w:rsidTr="00DA1688">
        <w:trPr>
          <w:trHeight w:val="421"/>
        </w:trPr>
        <w:tc>
          <w:tcPr>
            <w:tcW w:w="567" w:type="dxa"/>
          </w:tcPr>
          <w:p w:rsidR="001B65C7" w:rsidRPr="0000446F" w:rsidRDefault="001B65C7" w:rsidP="00C57DF7">
            <w:pPr>
              <w:jc w:val="center"/>
              <w:rPr>
                <w:rFonts w:ascii="Times New Roman" w:hAnsi="Times New Roman" w:cs="Times New Roman"/>
                <w:sz w:val="24"/>
                <w:szCs w:val="24"/>
              </w:rPr>
            </w:pPr>
            <w:r>
              <w:rPr>
                <w:rFonts w:ascii="Times New Roman" w:hAnsi="Times New Roman" w:cs="Times New Roman"/>
                <w:sz w:val="24"/>
                <w:szCs w:val="24"/>
              </w:rPr>
              <w:t>5.1</w:t>
            </w:r>
          </w:p>
        </w:tc>
        <w:tc>
          <w:tcPr>
            <w:tcW w:w="4251" w:type="dxa"/>
            <w:gridSpan w:val="2"/>
          </w:tcPr>
          <w:p w:rsidR="001B65C7" w:rsidRPr="0000446F" w:rsidRDefault="001B65C7" w:rsidP="00C57DF7">
            <w:pPr>
              <w:ind w:left="-108" w:right="-108" w:firstLine="108"/>
              <w:rPr>
                <w:rFonts w:ascii="Times New Roman" w:hAnsi="Times New Roman" w:cs="Times New Roman"/>
                <w:sz w:val="24"/>
                <w:szCs w:val="24"/>
              </w:rPr>
            </w:pPr>
            <w:r w:rsidRPr="006C0AB8">
              <w:rPr>
                <w:rFonts w:ascii="Times New Roman" w:hAnsi="Times New Roman" w:cs="Times New Roman"/>
                <w:sz w:val="24"/>
                <w:szCs w:val="24"/>
              </w:rPr>
              <w:t xml:space="preserve">Обеспечение достижения значений показателей развития малого </w:t>
            </w:r>
            <w:proofErr w:type="spellStart"/>
            <w:r w:rsidRPr="006C0AB8">
              <w:rPr>
                <w:rFonts w:ascii="Times New Roman" w:hAnsi="Times New Roman" w:cs="Times New Roman"/>
                <w:sz w:val="24"/>
                <w:szCs w:val="24"/>
              </w:rPr>
              <w:t>предприни</w:t>
            </w:r>
            <w:proofErr w:type="spellEnd"/>
            <w:r>
              <w:rPr>
                <w:rFonts w:ascii="Times New Roman" w:hAnsi="Times New Roman" w:cs="Times New Roman"/>
                <w:sz w:val="24"/>
                <w:szCs w:val="24"/>
              </w:rPr>
              <w:t xml:space="preserve"> </w:t>
            </w:r>
            <w:proofErr w:type="spellStart"/>
            <w:r w:rsidRPr="006C0AB8">
              <w:rPr>
                <w:rFonts w:ascii="Times New Roman" w:hAnsi="Times New Roman" w:cs="Times New Roman"/>
                <w:sz w:val="24"/>
                <w:szCs w:val="24"/>
              </w:rPr>
              <w:t>мательства</w:t>
            </w:r>
            <w:proofErr w:type="spellEnd"/>
            <w:r w:rsidRPr="006C0AB8">
              <w:rPr>
                <w:rFonts w:ascii="Times New Roman" w:hAnsi="Times New Roman" w:cs="Times New Roman"/>
                <w:sz w:val="24"/>
                <w:szCs w:val="24"/>
              </w:rPr>
              <w:t xml:space="preserve">, утвержденных </w:t>
            </w:r>
            <w:proofErr w:type="spellStart"/>
            <w:r w:rsidRPr="006C0AB8">
              <w:rPr>
                <w:rFonts w:ascii="Times New Roman" w:hAnsi="Times New Roman" w:cs="Times New Roman"/>
                <w:sz w:val="24"/>
                <w:szCs w:val="24"/>
              </w:rPr>
              <w:t>постановле</w:t>
            </w:r>
            <w:proofErr w:type="spellEnd"/>
            <w:r>
              <w:rPr>
                <w:rFonts w:ascii="Times New Roman" w:hAnsi="Times New Roman" w:cs="Times New Roman"/>
                <w:sz w:val="24"/>
                <w:szCs w:val="24"/>
              </w:rPr>
              <w:t xml:space="preserve"> </w:t>
            </w:r>
            <w:proofErr w:type="spellStart"/>
            <w:r w:rsidRPr="006C0AB8">
              <w:rPr>
                <w:rFonts w:ascii="Times New Roman" w:hAnsi="Times New Roman" w:cs="Times New Roman"/>
                <w:sz w:val="24"/>
                <w:szCs w:val="24"/>
              </w:rPr>
              <w:t>нием</w:t>
            </w:r>
            <w:proofErr w:type="spellEnd"/>
            <w:r w:rsidRPr="006C0AB8">
              <w:rPr>
                <w:rFonts w:ascii="Times New Roman" w:hAnsi="Times New Roman" w:cs="Times New Roman"/>
                <w:sz w:val="24"/>
                <w:szCs w:val="24"/>
              </w:rPr>
              <w:t xml:space="preserve"> Законодательного Собрания Краснодарского края от 16 декабря 2015 года № 2104-П "Об индикативном плане социально-экономического развития Краснодарского края на 2016 год и на пла</w:t>
            </w:r>
            <w:r>
              <w:rPr>
                <w:rFonts w:ascii="Times New Roman" w:hAnsi="Times New Roman" w:cs="Times New Roman"/>
                <w:sz w:val="24"/>
                <w:szCs w:val="24"/>
              </w:rPr>
              <w:t>новый период 2017 и 2018 годов"</w:t>
            </w:r>
          </w:p>
        </w:tc>
        <w:tc>
          <w:tcPr>
            <w:tcW w:w="3686" w:type="dxa"/>
          </w:tcPr>
          <w:p w:rsidR="001B65C7" w:rsidRDefault="001B65C7" w:rsidP="00C57DF7">
            <w:pPr>
              <w:ind w:left="-108"/>
              <w:jc w:val="both"/>
              <w:rPr>
                <w:rFonts w:ascii="Times New Roman" w:hAnsi="Times New Roman" w:cs="Times New Roman"/>
                <w:sz w:val="24"/>
                <w:szCs w:val="24"/>
              </w:rPr>
            </w:pPr>
            <w:r>
              <w:rPr>
                <w:rFonts w:ascii="Times New Roman" w:hAnsi="Times New Roman" w:cs="Times New Roman"/>
                <w:sz w:val="24"/>
                <w:szCs w:val="24"/>
              </w:rPr>
              <w:t>1.Проведение мониторинга основных показателей развития малого и среднего предпринимательства;</w:t>
            </w:r>
          </w:p>
          <w:p w:rsidR="001B65C7" w:rsidRPr="0000446F" w:rsidRDefault="001B65C7" w:rsidP="00C57DF7">
            <w:pPr>
              <w:ind w:left="-108" w:right="-108"/>
              <w:rPr>
                <w:rFonts w:ascii="Times New Roman" w:hAnsi="Times New Roman" w:cs="Times New Roman"/>
                <w:sz w:val="24"/>
                <w:szCs w:val="24"/>
              </w:rPr>
            </w:pPr>
            <w:r>
              <w:rPr>
                <w:rFonts w:ascii="Times New Roman" w:hAnsi="Times New Roman" w:cs="Times New Roman"/>
                <w:sz w:val="24"/>
                <w:szCs w:val="24"/>
              </w:rPr>
              <w:t>2.Рассмотрение итогов на Совете по предпринимательству</w:t>
            </w:r>
          </w:p>
        </w:tc>
        <w:tc>
          <w:tcPr>
            <w:tcW w:w="1277" w:type="dxa"/>
          </w:tcPr>
          <w:p w:rsidR="001B65C7" w:rsidRPr="0000446F" w:rsidRDefault="001B65C7" w:rsidP="00C57DF7">
            <w:pPr>
              <w:ind w:left="-108" w:right="-107"/>
              <w:rPr>
                <w:rFonts w:ascii="Times New Roman" w:hAnsi="Times New Roman" w:cs="Times New Roman"/>
                <w:sz w:val="24"/>
                <w:szCs w:val="24"/>
              </w:rPr>
            </w:pPr>
            <w:r>
              <w:rPr>
                <w:rFonts w:ascii="Times New Roman" w:hAnsi="Times New Roman" w:cs="Times New Roman"/>
                <w:sz w:val="24"/>
                <w:szCs w:val="24"/>
              </w:rPr>
              <w:t>До 25 января 2017 года</w:t>
            </w:r>
          </w:p>
        </w:tc>
        <w:tc>
          <w:tcPr>
            <w:tcW w:w="5388" w:type="dxa"/>
            <w:gridSpan w:val="4"/>
          </w:tcPr>
          <w:p w:rsidR="001B65C7" w:rsidRPr="00D8318E" w:rsidRDefault="001B65C7" w:rsidP="00C57DF7">
            <w:pPr>
              <w:ind w:left="-109"/>
              <w:rPr>
                <w:rFonts w:ascii="Times New Roman" w:hAnsi="Times New Roman" w:cs="Times New Roman"/>
                <w:sz w:val="24"/>
                <w:szCs w:val="24"/>
              </w:rPr>
            </w:pPr>
            <w:r w:rsidRPr="005976EB">
              <w:rPr>
                <w:rFonts w:ascii="Times New Roman" w:hAnsi="Times New Roman" w:cs="Times New Roman"/>
                <w:sz w:val="24"/>
                <w:szCs w:val="24"/>
              </w:rPr>
              <w:t xml:space="preserve">Администрацией муниципального образования </w:t>
            </w:r>
            <w:proofErr w:type="spellStart"/>
            <w:r w:rsidRPr="005976EB">
              <w:rPr>
                <w:rFonts w:ascii="Times New Roman" w:hAnsi="Times New Roman" w:cs="Times New Roman"/>
                <w:sz w:val="24"/>
                <w:szCs w:val="24"/>
              </w:rPr>
              <w:t>Тимашевский</w:t>
            </w:r>
            <w:proofErr w:type="spellEnd"/>
            <w:r w:rsidRPr="005976EB">
              <w:rPr>
                <w:rFonts w:ascii="Times New Roman" w:hAnsi="Times New Roman" w:cs="Times New Roman"/>
                <w:sz w:val="24"/>
                <w:szCs w:val="24"/>
              </w:rPr>
              <w:t xml:space="preserve"> район проводится ежеквартальный мониторинг показателей развития МСП с дальнейшим его доведением до департамента инвестиций и поддержки субъектов малого и среднего предпринимательства Краснодарского края. Выполнение</w:t>
            </w:r>
            <w:r w:rsidRPr="00D8318E">
              <w:rPr>
                <w:rFonts w:ascii="Times New Roman" w:hAnsi="Times New Roman" w:cs="Times New Roman"/>
                <w:sz w:val="24"/>
                <w:szCs w:val="24"/>
              </w:rPr>
              <w:t xml:space="preserve"> зна</w:t>
            </w:r>
            <w:r>
              <w:rPr>
                <w:rFonts w:ascii="Times New Roman" w:hAnsi="Times New Roman" w:cs="Times New Roman"/>
                <w:sz w:val="24"/>
                <w:szCs w:val="24"/>
              </w:rPr>
              <w:t>чений показателей развития мало</w:t>
            </w:r>
            <w:r w:rsidRPr="00D8318E">
              <w:rPr>
                <w:rFonts w:ascii="Times New Roman" w:hAnsi="Times New Roman" w:cs="Times New Roman"/>
                <w:sz w:val="24"/>
                <w:szCs w:val="24"/>
              </w:rPr>
              <w:t>го предпринима</w:t>
            </w:r>
            <w:r>
              <w:rPr>
                <w:rFonts w:ascii="Times New Roman" w:hAnsi="Times New Roman" w:cs="Times New Roman"/>
                <w:sz w:val="24"/>
                <w:szCs w:val="24"/>
              </w:rPr>
              <w:t>тельства, утвержденных постанов</w:t>
            </w:r>
            <w:r w:rsidRPr="00D8318E">
              <w:rPr>
                <w:rFonts w:ascii="Times New Roman" w:hAnsi="Times New Roman" w:cs="Times New Roman"/>
                <w:sz w:val="24"/>
                <w:szCs w:val="24"/>
              </w:rPr>
              <w:t>лением Законода</w:t>
            </w:r>
            <w:r>
              <w:rPr>
                <w:rFonts w:ascii="Times New Roman" w:hAnsi="Times New Roman" w:cs="Times New Roman"/>
                <w:sz w:val="24"/>
                <w:szCs w:val="24"/>
              </w:rPr>
              <w:t>тельного Собрания Краснодар</w:t>
            </w:r>
            <w:r w:rsidRPr="00D8318E">
              <w:rPr>
                <w:rFonts w:ascii="Times New Roman" w:hAnsi="Times New Roman" w:cs="Times New Roman"/>
                <w:sz w:val="24"/>
                <w:szCs w:val="24"/>
              </w:rPr>
              <w:t>ского края от 16 декабря 2015 года № 2104-П «Об индикативном плане социально-экономического развития Краснодарского края на 2016 год и плановый период 2017 и 2018 годов» на 31.12.2016 составило:</w:t>
            </w:r>
          </w:p>
          <w:p w:rsidR="001B65C7" w:rsidRPr="005976EB" w:rsidRDefault="001B65C7" w:rsidP="006E5FE4">
            <w:pPr>
              <w:ind w:left="-100" w:right="-107"/>
              <w:rPr>
                <w:rFonts w:ascii="Times New Roman" w:hAnsi="Times New Roman" w:cs="Times New Roman"/>
                <w:sz w:val="24"/>
                <w:szCs w:val="24"/>
              </w:rPr>
            </w:pPr>
            <w:r>
              <w:rPr>
                <w:rFonts w:ascii="Times New Roman" w:hAnsi="Times New Roman" w:cs="Times New Roman"/>
                <w:sz w:val="24"/>
                <w:szCs w:val="24"/>
              </w:rPr>
              <w:t>2.1.</w:t>
            </w:r>
            <w:r w:rsidRPr="00D8318E">
              <w:rPr>
                <w:rFonts w:ascii="Times New Roman" w:hAnsi="Times New Roman" w:cs="Times New Roman"/>
                <w:sz w:val="24"/>
                <w:szCs w:val="24"/>
              </w:rPr>
              <w:t xml:space="preserve">Количество субъектов малого </w:t>
            </w:r>
            <w:proofErr w:type="spellStart"/>
            <w:proofErr w:type="gramStart"/>
            <w:r w:rsidRPr="00D8318E">
              <w:rPr>
                <w:rFonts w:ascii="Times New Roman" w:hAnsi="Times New Roman" w:cs="Times New Roman"/>
                <w:sz w:val="24"/>
                <w:szCs w:val="24"/>
              </w:rPr>
              <w:t>предпринима</w:t>
            </w:r>
            <w:proofErr w:type="spellEnd"/>
            <w:r w:rsidRPr="00D8318E">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тельства</w:t>
            </w:r>
            <w:proofErr w:type="spellEnd"/>
            <w:proofErr w:type="gramEnd"/>
            <w:r w:rsidRPr="00D8318E">
              <w:rPr>
                <w:rFonts w:ascii="Times New Roman" w:hAnsi="Times New Roman" w:cs="Times New Roman"/>
                <w:sz w:val="24"/>
                <w:szCs w:val="24"/>
              </w:rPr>
              <w:t xml:space="preserve"> – 5779 ед. (прогноз на 2016 год – 5590</w:t>
            </w:r>
            <w:r>
              <w:rPr>
                <w:rFonts w:ascii="Times New Roman" w:hAnsi="Times New Roman" w:cs="Times New Roman"/>
                <w:sz w:val="24"/>
                <w:szCs w:val="24"/>
              </w:rPr>
              <w:t xml:space="preserve"> е</w:t>
            </w:r>
            <w:r w:rsidRPr="00D8318E">
              <w:rPr>
                <w:rFonts w:ascii="Times New Roman" w:hAnsi="Times New Roman" w:cs="Times New Roman"/>
                <w:sz w:val="24"/>
                <w:szCs w:val="24"/>
              </w:rPr>
              <w:t>д.).</w:t>
            </w:r>
            <w:r w:rsidRPr="005976EB">
              <w:rPr>
                <w:rFonts w:ascii="Times New Roman" w:hAnsi="Times New Roman" w:cs="Times New Roman"/>
                <w:sz w:val="24"/>
                <w:szCs w:val="24"/>
              </w:rPr>
              <w:t xml:space="preserve"> 2.2. Численность работников малых предприятий – 6732 ед. (прогноз на 2016 год – 7322 ед.).</w:t>
            </w:r>
          </w:p>
          <w:p w:rsidR="001B65C7" w:rsidRPr="0000446F" w:rsidRDefault="001B65C7" w:rsidP="006E5FE4">
            <w:pPr>
              <w:ind w:left="-109" w:right="-107"/>
              <w:rPr>
                <w:rFonts w:ascii="Times New Roman" w:hAnsi="Times New Roman" w:cs="Times New Roman"/>
                <w:sz w:val="24"/>
                <w:szCs w:val="24"/>
              </w:rPr>
            </w:pPr>
            <w:r w:rsidRPr="005976EB">
              <w:rPr>
                <w:rFonts w:ascii="Times New Roman" w:hAnsi="Times New Roman" w:cs="Times New Roman"/>
                <w:sz w:val="24"/>
                <w:szCs w:val="24"/>
              </w:rPr>
              <w:t xml:space="preserve">Численность работников на малых предприятиях не была достигнута прогнозного значения вследствие проводимой оптимизации на предприятиях </w:t>
            </w:r>
            <w:proofErr w:type="gramStart"/>
            <w:r w:rsidRPr="005976EB">
              <w:rPr>
                <w:rFonts w:ascii="Times New Roman" w:hAnsi="Times New Roman" w:cs="Times New Roman"/>
                <w:sz w:val="24"/>
                <w:szCs w:val="24"/>
              </w:rPr>
              <w:t>в</w:t>
            </w:r>
            <w:proofErr w:type="gramEnd"/>
          </w:p>
        </w:tc>
      </w:tr>
      <w:tr w:rsidR="001B65C7" w:rsidRPr="0072346C" w:rsidTr="00DA1688">
        <w:trPr>
          <w:trHeight w:val="88"/>
        </w:trPr>
        <w:tc>
          <w:tcPr>
            <w:tcW w:w="567" w:type="dxa"/>
          </w:tcPr>
          <w:p w:rsidR="001B65C7" w:rsidRPr="0000446F" w:rsidRDefault="001B65C7" w:rsidP="005976EB">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5976EB">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5976EB">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5976EB">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8318E" w:rsidRDefault="001B65C7" w:rsidP="005976EB">
            <w:pPr>
              <w:jc w:val="center"/>
              <w:rPr>
                <w:rFonts w:ascii="Times New Roman" w:hAnsi="Times New Roman" w:cs="Times New Roman"/>
                <w:sz w:val="24"/>
                <w:szCs w:val="24"/>
              </w:rPr>
            </w:pPr>
            <w:r w:rsidRPr="00D8318E">
              <w:rPr>
                <w:rFonts w:ascii="Times New Roman" w:hAnsi="Times New Roman" w:cs="Times New Roman"/>
                <w:sz w:val="24"/>
                <w:szCs w:val="24"/>
              </w:rPr>
              <w:t>5</w:t>
            </w:r>
          </w:p>
        </w:tc>
      </w:tr>
      <w:tr w:rsidR="001B65C7" w:rsidRPr="0072346C" w:rsidTr="00DA1688">
        <w:trPr>
          <w:trHeight w:val="88"/>
        </w:trPr>
        <w:tc>
          <w:tcPr>
            <w:tcW w:w="567" w:type="dxa"/>
          </w:tcPr>
          <w:p w:rsidR="001B65C7" w:rsidRDefault="001B65C7" w:rsidP="005976EB">
            <w:pPr>
              <w:ind w:right="-83"/>
              <w:jc w:val="center"/>
              <w:rPr>
                <w:rFonts w:ascii="Times New Roman" w:hAnsi="Times New Roman" w:cs="Times New Roman"/>
                <w:sz w:val="24"/>
                <w:szCs w:val="24"/>
              </w:rPr>
            </w:pPr>
          </w:p>
        </w:tc>
        <w:tc>
          <w:tcPr>
            <w:tcW w:w="4251" w:type="dxa"/>
            <w:gridSpan w:val="2"/>
          </w:tcPr>
          <w:p w:rsidR="001B65C7" w:rsidRDefault="001B65C7" w:rsidP="005976EB">
            <w:pPr>
              <w:ind w:left="-108" w:right="-108"/>
              <w:rPr>
                <w:rFonts w:ascii="Times New Roman" w:hAnsi="Times New Roman" w:cs="Times New Roman"/>
                <w:sz w:val="24"/>
                <w:szCs w:val="24"/>
              </w:rPr>
            </w:pPr>
          </w:p>
        </w:tc>
        <w:tc>
          <w:tcPr>
            <w:tcW w:w="3686" w:type="dxa"/>
          </w:tcPr>
          <w:p w:rsidR="001B65C7" w:rsidRDefault="001B65C7" w:rsidP="005976EB">
            <w:pPr>
              <w:ind w:left="-108"/>
              <w:rPr>
                <w:rFonts w:ascii="Times New Roman" w:hAnsi="Times New Roman" w:cs="Times New Roman"/>
                <w:sz w:val="24"/>
                <w:szCs w:val="24"/>
              </w:rPr>
            </w:pPr>
          </w:p>
        </w:tc>
        <w:tc>
          <w:tcPr>
            <w:tcW w:w="1277" w:type="dxa"/>
          </w:tcPr>
          <w:p w:rsidR="001B65C7" w:rsidRDefault="001B65C7" w:rsidP="005976EB">
            <w:pPr>
              <w:ind w:left="-116" w:right="-108"/>
              <w:rPr>
                <w:rFonts w:ascii="Times New Roman" w:hAnsi="Times New Roman" w:cs="Times New Roman"/>
                <w:sz w:val="24"/>
                <w:szCs w:val="24"/>
              </w:rPr>
            </w:pPr>
          </w:p>
        </w:tc>
        <w:tc>
          <w:tcPr>
            <w:tcW w:w="5388" w:type="dxa"/>
            <w:gridSpan w:val="4"/>
          </w:tcPr>
          <w:p w:rsidR="001B65C7" w:rsidRPr="005976EB" w:rsidRDefault="001B65C7" w:rsidP="005976EB">
            <w:pPr>
              <w:ind w:left="-100" w:right="-107"/>
              <w:rPr>
                <w:rFonts w:ascii="Times New Roman" w:hAnsi="Times New Roman" w:cs="Times New Roman"/>
                <w:sz w:val="24"/>
                <w:szCs w:val="24"/>
              </w:rPr>
            </w:pPr>
            <w:proofErr w:type="gramStart"/>
            <w:r w:rsidRPr="005976EB">
              <w:rPr>
                <w:rFonts w:ascii="Times New Roman" w:hAnsi="Times New Roman" w:cs="Times New Roman"/>
                <w:sz w:val="24"/>
                <w:szCs w:val="24"/>
              </w:rPr>
              <w:t>условиях</w:t>
            </w:r>
            <w:proofErr w:type="gramEnd"/>
            <w:r w:rsidRPr="005976EB">
              <w:rPr>
                <w:rFonts w:ascii="Times New Roman" w:hAnsi="Times New Roman" w:cs="Times New Roman"/>
                <w:sz w:val="24"/>
                <w:szCs w:val="24"/>
              </w:rPr>
              <w:t xml:space="preserve"> нестабильного финансового состояния.</w:t>
            </w:r>
          </w:p>
          <w:p w:rsidR="001B65C7" w:rsidRPr="00267515" w:rsidRDefault="001B65C7" w:rsidP="005976EB">
            <w:pPr>
              <w:ind w:left="-100" w:right="-107"/>
              <w:rPr>
                <w:rFonts w:ascii="Times New Roman" w:hAnsi="Times New Roman" w:cs="Times New Roman"/>
                <w:sz w:val="24"/>
                <w:szCs w:val="24"/>
                <w:highlight w:val="yellow"/>
              </w:rPr>
            </w:pPr>
            <w:r w:rsidRPr="005976EB">
              <w:rPr>
                <w:rFonts w:ascii="Times New Roman" w:hAnsi="Times New Roman" w:cs="Times New Roman"/>
                <w:sz w:val="24"/>
                <w:szCs w:val="24"/>
              </w:rPr>
              <w:t xml:space="preserve">Итоги развития малого и среднего </w:t>
            </w:r>
            <w:proofErr w:type="spellStart"/>
            <w:r w:rsidRPr="005976EB">
              <w:rPr>
                <w:rFonts w:ascii="Times New Roman" w:hAnsi="Times New Roman" w:cs="Times New Roman"/>
                <w:sz w:val="24"/>
                <w:szCs w:val="24"/>
              </w:rPr>
              <w:t>предпринима</w:t>
            </w:r>
            <w:proofErr w:type="spellEnd"/>
            <w:r w:rsidRPr="005976EB">
              <w:rPr>
                <w:rFonts w:ascii="Times New Roman" w:hAnsi="Times New Roman" w:cs="Times New Roman"/>
                <w:sz w:val="24"/>
                <w:szCs w:val="24"/>
              </w:rPr>
              <w:t xml:space="preserve"> </w:t>
            </w:r>
            <w:proofErr w:type="spellStart"/>
            <w:r w:rsidRPr="005976EB">
              <w:rPr>
                <w:rFonts w:ascii="Times New Roman" w:hAnsi="Times New Roman" w:cs="Times New Roman"/>
                <w:sz w:val="24"/>
                <w:szCs w:val="24"/>
              </w:rPr>
              <w:t>тельства</w:t>
            </w:r>
            <w:proofErr w:type="spellEnd"/>
            <w:r w:rsidRPr="005976EB">
              <w:rPr>
                <w:rFonts w:ascii="Times New Roman" w:hAnsi="Times New Roman" w:cs="Times New Roman"/>
                <w:sz w:val="24"/>
                <w:szCs w:val="24"/>
              </w:rPr>
              <w:t xml:space="preserve"> </w:t>
            </w:r>
            <w:proofErr w:type="spellStart"/>
            <w:r w:rsidRPr="005976EB">
              <w:rPr>
                <w:rFonts w:ascii="Times New Roman" w:hAnsi="Times New Roman" w:cs="Times New Roman"/>
                <w:sz w:val="24"/>
                <w:szCs w:val="24"/>
              </w:rPr>
              <w:t>Тимашевского</w:t>
            </w:r>
            <w:proofErr w:type="spellEnd"/>
            <w:r w:rsidRPr="005976EB">
              <w:rPr>
                <w:rFonts w:ascii="Times New Roman" w:hAnsi="Times New Roman" w:cs="Times New Roman"/>
                <w:sz w:val="24"/>
                <w:szCs w:val="24"/>
              </w:rPr>
              <w:t xml:space="preserve"> района были рассмотрены на заседании Совета по предпринимательству 21.02.2017.</w:t>
            </w:r>
          </w:p>
        </w:tc>
      </w:tr>
      <w:tr w:rsidR="001B65C7" w:rsidRPr="0072346C" w:rsidTr="00DA1688">
        <w:trPr>
          <w:trHeight w:val="88"/>
        </w:trPr>
        <w:tc>
          <w:tcPr>
            <w:tcW w:w="567" w:type="dxa"/>
          </w:tcPr>
          <w:p w:rsidR="001B65C7" w:rsidRPr="0072346C" w:rsidRDefault="001B65C7" w:rsidP="005976EB">
            <w:pPr>
              <w:ind w:right="-83"/>
              <w:jc w:val="center"/>
              <w:rPr>
                <w:rFonts w:ascii="Times New Roman" w:hAnsi="Times New Roman" w:cs="Times New Roman"/>
                <w:sz w:val="24"/>
                <w:szCs w:val="24"/>
              </w:rPr>
            </w:pPr>
            <w:r>
              <w:rPr>
                <w:rFonts w:ascii="Times New Roman" w:hAnsi="Times New Roman" w:cs="Times New Roman"/>
                <w:sz w:val="24"/>
                <w:szCs w:val="24"/>
              </w:rPr>
              <w:t>5.2</w:t>
            </w:r>
          </w:p>
        </w:tc>
        <w:tc>
          <w:tcPr>
            <w:tcW w:w="4251" w:type="dxa"/>
            <w:gridSpan w:val="2"/>
          </w:tcPr>
          <w:p w:rsidR="001B65C7" w:rsidRPr="00F433ED" w:rsidRDefault="001B65C7" w:rsidP="005976EB">
            <w:pPr>
              <w:ind w:left="-108" w:right="-108"/>
              <w:rPr>
                <w:rFonts w:ascii="Times New Roman" w:hAnsi="Times New Roman" w:cs="Times New Roman"/>
                <w:sz w:val="24"/>
                <w:szCs w:val="24"/>
              </w:rPr>
            </w:pPr>
            <w:r>
              <w:rPr>
                <w:rFonts w:ascii="Times New Roman" w:hAnsi="Times New Roman" w:cs="Times New Roman"/>
                <w:sz w:val="24"/>
                <w:szCs w:val="24"/>
              </w:rPr>
              <w:t>Обеспечение</w:t>
            </w:r>
            <w:r w:rsidRPr="00F433ED">
              <w:rPr>
                <w:rFonts w:ascii="Times New Roman" w:hAnsi="Times New Roman" w:cs="Times New Roman"/>
                <w:sz w:val="24"/>
                <w:szCs w:val="24"/>
              </w:rPr>
              <w:t xml:space="preserve"> реализаци</w:t>
            </w:r>
            <w:r>
              <w:rPr>
                <w:rFonts w:ascii="Times New Roman" w:hAnsi="Times New Roman" w:cs="Times New Roman"/>
                <w:sz w:val="24"/>
                <w:szCs w:val="24"/>
              </w:rPr>
              <w:t>и</w:t>
            </w:r>
            <w:r w:rsidRPr="00F433ED">
              <w:rPr>
                <w:rFonts w:ascii="Times New Roman" w:hAnsi="Times New Roman" w:cs="Times New Roman"/>
                <w:sz w:val="24"/>
                <w:szCs w:val="24"/>
              </w:rPr>
              <w:t xml:space="preserve"> мероприятий муниципальных программ (подпрограмм) развития малого и среднего предпринимательства, запланированных на 2016 год, в полном объеме</w:t>
            </w:r>
            <w:r>
              <w:rPr>
                <w:rFonts w:ascii="Times New Roman" w:hAnsi="Times New Roman" w:cs="Times New Roman"/>
                <w:sz w:val="24"/>
                <w:szCs w:val="24"/>
              </w:rPr>
              <w:t>.</w:t>
            </w:r>
          </w:p>
        </w:tc>
        <w:tc>
          <w:tcPr>
            <w:tcW w:w="3686" w:type="dxa"/>
          </w:tcPr>
          <w:p w:rsidR="001B65C7" w:rsidRPr="00FE7BE6" w:rsidRDefault="001B65C7" w:rsidP="005976EB">
            <w:pPr>
              <w:ind w:left="-108"/>
              <w:rPr>
                <w:rFonts w:ascii="Times New Roman" w:hAnsi="Times New Roman" w:cs="Times New Roman"/>
                <w:sz w:val="24"/>
                <w:szCs w:val="24"/>
              </w:rPr>
            </w:pPr>
            <w:r>
              <w:rPr>
                <w:rFonts w:ascii="Times New Roman" w:hAnsi="Times New Roman" w:cs="Times New Roman"/>
                <w:sz w:val="24"/>
                <w:szCs w:val="24"/>
              </w:rPr>
              <w:t>Реализация</w:t>
            </w:r>
            <w:r w:rsidRPr="00FE7BE6">
              <w:rPr>
                <w:rFonts w:ascii="Times New Roman" w:hAnsi="Times New Roman" w:cs="Times New Roman"/>
                <w:sz w:val="24"/>
                <w:szCs w:val="24"/>
              </w:rPr>
              <w:t xml:space="preserve"> мероприятий </w:t>
            </w:r>
            <w:proofErr w:type="spellStart"/>
            <w:proofErr w:type="gramStart"/>
            <w:r w:rsidRPr="00FE7BE6">
              <w:rPr>
                <w:rFonts w:ascii="Times New Roman" w:hAnsi="Times New Roman" w:cs="Times New Roman"/>
                <w:sz w:val="24"/>
                <w:szCs w:val="24"/>
              </w:rPr>
              <w:t>подпро</w:t>
            </w:r>
            <w:proofErr w:type="spellEnd"/>
            <w:r>
              <w:rPr>
                <w:rFonts w:ascii="Times New Roman" w:hAnsi="Times New Roman" w:cs="Times New Roman"/>
                <w:sz w:val="24"/>
                <w:szCs w:val="24"/>
              </w:rPr>
              <w:t xml:space="preserve"> </w:t>
            </w:r>
            <w:r w:rsidRPr="00FE7BE6">
              <w:rPr>
                <w:rFonts w:ascii="Times New Roman" w:hAnsi="Times New Roman" w:cs="Times New Roman"/>
                <w:sz w:val="24"/>
                <w:szCs w:val="24"/>
              </w:rPr>
              <w:t>граммы</w:t>
            </w:r>
            <w:proofErr w:type="gramEnd"/>
            <w:r w:rsidRPr="00FE7BE6">
              <w:rPr>
                <w:rFonts w:ascii="Times New Roman" w:hAnsi="Times New Roman" w:cs="Times New Roman"/>
                <w:sz w:val="24"/>
                <w:szCs w:val="24"/>
              </w:rPr>
              <w:t xml:space="preserve"> «Создание условий для развития малого и среднего предпринимательства в </w:t>
            </w:r>
            <w:proofErr w:type="spellStart"/>
            <w:r w:rsidRPr="00FE7BE6">
              <w:rPr>
                <w:rFonts w:ascii="Times New Roman" w:hAnsi="Times New Roman" w:cs="Times New Roman"/>
                <w:sz w:val="24"/>
                <w:szCs w:val="24"/>
              </w:rPr>
              <w:t>муници</w:t>
            </w:r>
            <w:proofErr w:type="spellEnd"/>
            <w:r>
              <w:rPr>
                <w:rFonts w:ascii="Times New Roman" w:hAnsi="Times New Roman" w:cs="Times New Roman"/>
                <w:sz w:val="24"/>
                <w:szCs w:val="24"/>
              </w:rPr>
              <w:t xml:space="preserve"> </w:t>
            </w:r>
            <w:proofErr w:type="spellStart"/>
            <w:r w:rsidRPr="00FE7BE6">
              <w:rPr>
                <w:rFonts w:ascii="Times New Roman" w:hAnsi="Times New Roman" w:cs="Times New Roman"/>
                <w:sz w:val="24"/>
                <w:szCs w:val="24"/>
              </w:rPr>
              <w:t>пальном</w:t>
            </w:r>
            <w:proofErr w:type="spellEnd"/>
            <w:r w:rsidRPr="00FE7BE6">
              <w:rPr>
                <w:rFonts w:ascii="Times New Roman" w:hAnsi="Times New Roman" w:cs="Times New Roman"/>
                <w:sz w:val="24"/>
                <w:szCs w:val="24"/>
              </w:rPr>
              <w:t xml:space="preserve"> образовании  Тимашев</w:t>
            </w:r>
            <w:r>
              <w:rPr>
                <w:rFonts w:ascii="Times New Roman" w:hAnsi="Times New Roman" w:cs="Times New Roman"/>
                <w:sz w:val="24"/>
                <w:szCs w:val="24"/>
              </w:rPr>
              <w:t xml:space="preserve"> </w:t>
            </w:r>
            <w:proofErr w:type="spellStart"/>
            <w:r w:rsidRPr="00FE7BE6">
              <w:rPr>
                <w:rFonts w:ascii="Times New Roman" w:hAnsi="Times New Roman" w:cs="Times New Roman"/>
                <w:sz w:val="24"/>
                <w:szCs w:val="24"/>
              </w:rPr>
              <w:t>ский</w:t>
            </w:r>
            <w:proofErr w:type="spellEnd"/>
            <w:r w:rsidRPr="00FE7BE6">
              <w:rPr>
                <w:rFonts w:ascii="Times New Roman" w:hAnsi="Times New Roman" w:cs="Times New Roman"/>
                <w:sz w:val="24"/>
                <w:szCs w:val="24"/>
              </w:rPr>
              <w:t xml:space="preserve"> район на 2015 - 2018</w:t>
            </w:r>
            <w:r>
              <w:rPr>
                <w:rFonts w:ascii="Times New Roman" w:hAnsi="Times New Roman" w:cs="Times New Roman"/>
                <w:sz w:val="24"/>
                <w:szCs w:val="24"/>
              </w:rPr>
              <w:t xml:space="preserve"> годы» муниципальной программы </w:t>
            </w:r>
            <w:r w:rsidRPr="00FE7BE6">
              <w:rPr>
                <w:rFonts w:ascii="Times New Roman" w:hAnsi="Times New Roman" w:cs="Times New Roman"/>
                <w:sz w:val="24"/>
                <w:szCs w:val="24"/>
              </w:rPr>
              <w:t xml:space="preserve">«Создание условий для развития малого и среднего  </w:t>
            </w:r>
            <w:proofErr w:type="spellStart"/>
            <w:r w:rsidRPr="00FE7BE6">
              <w:rPr>
                <w:rFonts w:ascii="Times New Roman" w:hAnsi="Times New Roman" w:cs="Times New Roman"/>
                <w:sz w:val="24"/>
                <w:szCs w:val="24"/>
              </w:rPr>
              <w:t>предпринима</w:t>
            </w:r>
            <w:proofErr w:type="spellEnd"/>
            <w:r>
              <w:rPr>
                <w:rFonts w:ascii="Times New Roman" w:hAnsi="Times New Roman" w:cs="Times New Roman"/>
                <w:sz w:val="24"/>
                <w:szCs w:val="24"/>
              </w:rPr>
              <w:t xml:space="preserve"> </w:t>
            </w:r>
            <w:proofErr w:type="spellStart"/>
            <w:r w:rsidRPr="00FE7BE6">
              <w:rPr>
                <w:rFonts w:ascii="Times New Roman" w:hAnsi="Times New Roman" w:cs="Times New Roman"/>
                <w:sz w:val="24"/>
                <w:szCs w:val="24"/>
              </w:rPr>
              <w:t>тельст</w:t>
            </w:r>
            <w:proofErr w:type="spellEnd"/>
            <w:r>
              <w:rPr>
                <w:rFonts w:ascii="Times New Roman" w:hAnsi="Times New Roman" w:cs="Times New Roman"/>
                <w:sz w:val="24"/>
                <w:szCs w:val="24"/>
              </w:rPr>
              <w:t xml:space="preserve"> </w:t>
            </w:r>
            <w:proofErr w:type="spellStart"/>
            <w:r w:rsidRPr="00FE7BE6">
              <w:rPr>
                <w:rFonts w:ascii="Times New Roman" w:hAnsi="Times New Roman" w:cs="Times New Roman"/>
                <w:sz w:val="24"/>
                <w:szCs w:val="24"/>
              </w:rPr>
              <w:t>ва</w:t>
            </w:r>
            <w:proofErr w:type="spellEnd"/>
            <w:r w:rsidRPr="00FE7BE6">
              <w:rPr>
                <w:rFonts w:ascii="Times New Roman" w:hAnsi="Times New Roman" w:cs="Times New Roman"/>
                <w:sz w:val="24"/>
                <w:szCs w:val="24"/>
              </w:rPr>
              <w:t xml:space="preserve"> и инвестиционной при</w:t>
            </w:r>
            <w:r>
              <w:rPr>
                <w:rFonts w:ascii="Times New Roman" w:hAnsi="Times New Roman" w:cs="Times New Roman"/>
                <w:sz w:val="24"/>
                <w:szCs w:val="24"/>
              </w:rPr>
              <w:t xml:space="preserve"> </w:t>
            </w:r>
            <w:proofErr w:type="spellStart"/>
            <w:r w:rsidRPr="00FE7BE6">
              <w:rPr>
                <w:rFonts w:ascii="Times New Roman" w:hAnsi="Times New Roman" w:cs="Times New Roman"/>
                <w:sz w:val="24"/>
                <w:szCs w:val="24"/>
              </w:rPr>
              <w:t>влекатель</w:t>
            </w:r>
            <w:proofErr w:type="spellEnd"/>
            <w:r>
              <w:rPr>
                <w:rFonts w:ascii="Times New Roman" w:hAnsi="Times New Roman" w:cs="Times New Roman"/>
                <w:sz w:val="24"/>
                <w:szCs w:val="24"/>
              </w:rPr>
              <w:t xml:space="preserve"> </w:t>
            </w:r>
            <w:proofErr w:type="spellStart"/>
            <w:r w:rsidRPr="00FE7BE6">
              <w:rPr>
                <w:rFonts w:ascii="Times New Roman" w:hAnsi="Times New Roman" w:cs="Times New Roman"/>
                <w:sz w:val="24"/>
                <w:szCs w:val="24"/>
              </w:rPr>
              <w:t>ности</w:t>
            </w:r>
            <w:proofErr w:type="spellEnd"/>
            <w:r w:rsidRPr="00FE7BE6">
              <w:rPr>
                <w:rFonts w:ascii="Times New Roman" w:hAnsi="Times New Roman" w:cs="Times New Roman"/>
                <w:sz w:val="24"/>
                <w:szCs w:val="24"/>
              </w:rPr>
              <w:t xml:space="preserve">  </w:t>
            </w:r>
            <w:proofErr w:type="spellStart"/>
            <w:r w:rsidRPr="00FE7BE6">
              <w:rPr>
                <w:rFonts w:ascii="Times New Roman" w:hAnsi="Times New Roman" w:cs="Times New Roman"/>
                <w:sz w:val="24"/>
                <w:szCs w:val="24"/>
              </w:rPr>
              <w:t>Тимашевского</w:t>
            </w:r>
            <w:proofErr w:type="spellEnd"/>
            <w:r w:rsidRPr="00FE7BE6">
              <w:rPr>
                <w:rFonts w:ascii="Times New Roman" w:hAnsi="Times New Roman" w:cs="Times New Roman"/>
                <w:sz w:val="24"/>
                <w:szCs w:val="24"/>
              </w:rPr>
              <w:t xml:space="preserve"> района на 2015-2018 годы» в полном объеме.</w:t>
            </w:r>
          </w:p>
        </w:tc>
        <w:tc>
          <w:tcPr>
            <w:tcW w:w="1277" w:type="dxa"/>
          </w:tcPr>
          <w:p w:rsidR="001B65C7" w:rsidRPr="0072346C" w:rsidRDefault="001B65C7" w:rsidP="005976EB">
            <w:pPr>
              <w:ind w:left="-116" w:right="-108"/>
              <w:rPr>
                <w:rFonts w:ascii="Times New Roman" w:hAnsi="Times New Roman" w:cs="Times New Roman"/>
                <w:sz w:val="24"/>
                <w:szCs w:val="24"/>
              </w:rPr>
            </w:pPr>
            <w:r>
              <w:rPr>
                <w:rFonts w:ascii="Times New Roman" w:hAnsi="Times New Roman" w:cs="Times New Roman"/>
                <w:sz w:val="24"/>
                <w:szCs w:val="24"/>
              </w:rPr>
              <w:t xml:space="preserve">До 29 </w:t>
            </w:r>
            <w:proofErr w:type="spellStart"/>
            <w:r>
              <w:rPr>
                <w:rFonts w:ascii="Times New Roman" w:hAnsi="Times New Roman" w:cs="Times New Roman"/>
                <w:sz w:val="24"/>
                <w:szCs w:val="24"/>
              </w:rPr>
              <w:t>декаб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ря</w:t>
            </w:r>
            <w:proofErr w:type="spellEnd"/>
            <w:r>
              <w:rPr>
                <w:rFonts w:ascii="Times New Roman" w:hAnsi="Times New Roman" w:cs="Times New Roman"/>
                <w:sz w:val="24"/>
                <w:szCs w:val="24"/>
              </w:rPr>
              <w:t xml:space="preserve"> 2016 года</w:t>
            </w:r>
          </w:p>
        </w:tc>
        <w:tc>
          <w:tcPr>
            <w:tcW w:w="5388" w:type="dxa"/>
            <w:gridSpan w:val="4"/>
          </w:tcPr>
          <w:p w:rsidR="001B65C7" w:rsidRPr="00D05F84" w:rsidRDefault="001B65C7" w:rsidP="005976EB">
            <w:pPr>
              <w:ind w:left="-100" w:right="-107"/>
              <w:rPr>
                <w:rFonts w:ascii="Times New Roman" w:hAnsi="Times New Roman" w:cs="Times New Roman"/>
                <w:sz w:val="24"/>
                <w:szCs w:val="24"/>
              </w:rPr>
            </w:pPr>
            <w:r w:rsidRPr="00D05F84">
              <w:rPr>
                <w:rFonts w:ascii="Times New Roman" w:hAnsi="Times New Roman" w:cs="Times New Roman"/>
                <w:sz w:val="24"/>
                <w:szCs w:val="24"/>
              </w:rPr>
              <w:t xml:space="preserve">В 2016 году степень реализации мероприятий подпрограммы «Создание условий для развития малого и среднего предпринимательства </w:t>
            </w:r>
            <w:proofErr w:type="spellStart"/>
            <w:r w:rsidRPr="00D05F84">
              <w:rPr>
                <w:rFonts w:ascii="Times New Roman" w:hAnsi="Times New Roman" w:cs="Times New Roman"/>
                <w:sz w:val="24"/>
                <w:szCs w:val="24"/>
              </w:rPr>
              <w:t>Тимашевского</w:t>
            </w:r>
            <w:proofErr w:type="spellEnd"/>
            <w:r w:rsidRPr="00D05F84">
              <w:rPr>
                <w:rFonts w:ascii="Times New Roman" w:hAnsi="Times New Roman" w:cs="Times New Roman"/>
                <w:sz w:val="24"/>
                <w:szCs w:val="24"/>
              </w:rPr>
              <w:t xml:space="preserve"> района на 2015-2018 годы» равна 94,7% - одно мероприятие не выполнено в полном объеме.</w:t>
            </w:r>
          </w:p>
          <w:p w:rsidR="001B65C7" w:rsidRPr="00D05F84" w:rsidRDefault="001B65C7" w:rsidP="005976EB">
            <w:pPr>
              <w:ind w:left="-100" w:right="-107"/>
              <w:rPr>
                <w:rFonts w:ascii="Times New Roman" w:hAnsi="Times New Roman" w:cs="Times New Roman"/>
                <w:sz w:val="24"/>
                <w:szCs w:val="24"/>
              </w:rPr>
            </w:pPr>
            <w:r w:rsidRPr="00D05F84">
              <w:rPr>
                <w:rFonts w:ascii="Times New Roman" w:hAnsi="Times New Roman" w:cs="Times New Roman"/>
                <w:sz w:val="24"/>
                <w:szCs w:val="24"/>
              </w:rPr>
              <w:t xml:space="preserve">Денежные средства краевого бюджета в сумме 2885,5 тыс. рублей остались не использованы и были возвращены в краевой бюджет. </w:t>
            </w:r>
          </w:p>
          <w:p w:rsidR="001B65C7" w:rsidRPr="00D05F84" w:rsidRDefault="001B65C7" w:rsidP="006E5FE4">
            <w:pPr>
              <w:ind w:left="-100" w:right="-107"/>
              <w:rPr>
                <w:rFonts w:ascii="Times New Roman" w:hAnsi="Times New Roman" w:cs="Times New Roman"/>
                <w:sz w:val="24"/>
                <w:szCs w:val="24"/>
              </w:rPr>
            </w:pPr>
            <w:proofErr w:type="gramStart"/>
            <w:r w:rsidRPr="00D05F84">
              <w:rPr>
                <w:rFonts w:ascii="Times New Roman" w:hAnsi="Times New Roman" w:cs="Times New Roman"/>
                <w:sz w:val="24"/>
                <w:szCs w:val="24"/>
              </w:rPr>
              <w:t>Данное обстоятельство сложилось вследствие того, что первоначально запрашиваемая сумма денежных средств на реализацию мероприятия по субсидирование 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 складывалась с учетом претендентов, соответствующих условиям Порядка субсидирования из местного бюджета части затрат на уплату первого взноса при заключении договора финансовой аренды (лизинга</w:t>
            </w:r>
            <w:proofErr w:type="gramEnd"/>
            <w:r w:rsidRPr="00D05F84">
              <w:rPr>
                <w:rFonts w:ascii="Times New Roman" w:hAnsi="Times New Roman" w:cs="Times New Roman"/>
                <w:sz w:val="24"/>
                <w:szCs w:val="24"/>
              </w:rPr>
              <w:t xml:space="preserve">), понесенных субъектами малого и среднего </w:t>
            </w:r>
            <w:proofErr w:type="gramStart"/>
            <w:r w:rsidRPr="00D05F84">
              <w:rPr>
                <w:rFonts w:ascii="Times New Roman" w:hAnsi="Times New Roman" w:cs="Times New Roman"/>
                <w:sz w:val="24"/>
                <w:szCs w:val="24"/>
              </w:rPr>
              <w:t xml:space="preserve">предприниматель </w:t>
            </w:r>
            <w:proofErr w:type="spellStart"/>
            <w:r w:rsidRPr="00D05F84">
              <w:rPr>
                <w:rFonts w:ascii="Times New Roman" w:hAnsi="Times New Roman" w:cs="Times New Roman"/>
                <w:sz w:val="24"/>
                <w:szCs w:val="24"/>
              </w:rPr>
              <w:t>ства</w:t>
            </w:r>
            <w:proofErr w:type="spellEnd"/>
            <w:proofErr w:type="gramEnd"/>
            <w:r w:rsidRPr="00D05F84">
              <w:rPr>
                <w:rFonts w:ascii="Times New Roman" w:hAnsi="Times New Roman" w:cs="Times New Roman"/>
                <w:sz w:val="24"/>
                <w:szCs w:val="24"/>
              </w:rPr>
              <w:t xml:space="preserve"> (далее – Порядок), утвержденного постановлением администрации муниципального образования </w:t>
            </w:r>
            <w:proofErr w:type="spellStart"/>
            <w:r w:rsidRPr="00D05F84">
              <w:rPr>
                <w:rFonts w:ascii="Times New Roman" w:hAnsi="Times New Roman" w:cs="Times New Roman"/>
                <w:sz w:val="24"/>
                <w:szCs w:val="24"/>
              </w:rPr>
              <w:t>Тимашевский</w:t>
            </w:r>
            <w:proofErr w:type="spellEnd"/>
            <w:r w:rsidRPr="00D05F84">
              <w:rPr>
                <w:rFonts w:ascii="Times New Roman" w:hAnsi="Times New Roman" w:cs="Times New Roman"/>
                <w:sz w:val="24"/>
                <w:szCs w:val="24"/>
              </w:rPr>
              <w:t xml:space="preserve"> район от 30 мая 2016 года № 396. </w:t>
            </w:r>
          </w:p>
          <w:p w:rsidR="001B65C7" w:rsidRPr="00D8318E" w:rsidRDefault="001B65C7" w:rsidP="006E5FE4">
            <w:pPr>
              <w:ind w:left="-100" w:right="-107"/>
              <w:rPr>
                <w:rFonts w:ascii="Times New Roman" w:hAnsi="Times New Roman" w:cs="Times New Roman"/>
                <w:sz w:val="24"/>
                <w:szCs w:val="24"/>
              </w:rPr>
            </w:pPr>
            <w:r w:rsidRPr="00D05F84">
              <w:rPr>
                <w:rFonts w:ascii="Times New Roman" w:hAnsi="Times New Roman" w:cs="Times New Roman"/>
                <w:sz w:val="24"/>
                <w:szCs w:val="24"/>
              </w:rPr>
              <w:t>В связи с утверждением приказа департамента инвестиций и развития малого и среднего предпринимательства Краснодарского края от 8  августа 2016 года № 75 в условия предоставления</w:t>
            </w:r>
          </w:p>
        </w:tc>
      </w:tr>
      <w:tr w:rsidR="001B65C7" w:rsidRPr="0072346C" w:rsidTr="00DA1688">
        <w:tc>
          <w:tcPr>
            <w:tcW w:w="567" w:type="dxa"/>
          </w:tcPr>
          <w:p w:rsidR="001B65C7" w:rsidRPr="0000446F" w:rsidRDefault="001B65C7" w:rsidP="00D05F8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D05F8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D05F8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D05F8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8318E" w:rsidRDefault="001B65C7" w:rsidP="00D05F84">
            <w:pPr>
              <w:jc w:val="center"/>
              <w:rPr>
                <w:rFonts w:ascii="Times New Roman" w:hAnsi="Times New Roman" w:cs="Times New Roman"/>
                <w:sz w:val="24"/>
                <w:szCs w:val="24"/>
              </w:rPr>
            </w:pPr>
            <w:r w:rsidRPr="00D8318E">
              <w:rPr>
                <w:rFonts w:ascii="Times New Roman" w:hAnsi="Times New Roman" w:cs="Times New Roman"/>
                <w:sz w:val="24"/>
                <w:szCs w:val="24"/>
              </w:rPr>
              <w:t>5</w:t>
            </w:r>
          </w:p>
        </w:tc>
      </w:tr>
      <w:tr w:rsidR="001B65C7" w:rsidRPr="0072346C" w:rsidTr="00DA1688">
        <w:tc>
          <w:tcPr>
            <w:tcW w:w="567" w:type="dxa"/>
          </w:tcPr>
          <w:p w:rsidR="001B65C7" w:rsidRDefault="001B65C7" w:rsidP="00D05F84">
            <w:pPr>
              <w:ind w:right="-83"/>
              <w:jc w:val="center"/>
              <w:rPr>
                <w:rFonts w:ascii="Times New Roman" w:hAnsi="Times New Roman" w:cs="Times New Roman"/>
                <w:sz w:val="24"/>
                <w:szCs w:val="24"/>
              </w:rPr>
            </w:pPr>
          </w:p>
        </w:tc>
        <w:tc>
          <w:tcPr>
            <w:tcW w:w="4251" w:type="dxa"/>
            <w:gridSpan w:val="2"/>
          </w:tcPr>
          <w:p w:rsidR="001B65C7" w:rsidRDefault="001B65C7" w:rsidP="00D05F84">
            <w:pPr>
              <w:ind w:left="-108" w:right="-108"/>
              <w:rPr>
                <w:rFonts w:ascii="Times New Roman" w:hAnsi="Times New Roman" w:cs="Times New Roman"/>
                <w:sz w:val="24"/>
                <w:szCs w:val="24"/>
              </w:rPr>
            </w:pPr>
          </w:p>
        </w:tc>
        <w:tc>
          <w:tcPr>
            <w:tcW w:w="3686" w:type="dxa"/>
          </w:tcPr>
          <w:p w:rsidR="001B65C7" w:rsidRDefault="001B65C7" w:rsidP="00D05F84">
            <w:pPr>
              <w:ind w:left="-108"/>
              <w:jc w:val="both"/>
              <w:rPr>
                <w:rFonts w:ascii="Times New Roman" w:hAnsi="Times New Roman" w:cs="Times New Roman"/>
                <w:sz w:val="24"/>
                <w:szCs w:val="24"/>
              </w:rPr>
            </w:pPr>
          </w:p>
        </w:tc>
        <w:tc>
          <w:tcPr>
            <w:tcW w:w="1277" w:type="dxa"/>
          </w:tcPr>
          <w:p w:rsidR="001B65C7" w:rsidRDefault="001B65C7" w:rsidP="00D05F84">
            <w:pPr>
              <w:ind w:left="-108"/>
              <w:rPr>
                <w:rFonts w:ascii="Times New Roman" w:hAnsi="Times New Roman" w:cs="Times New Roman"/>
                <w:sz w:val="24"/>
                <w:szCs w:val="24"/>
              </w:rPr>
            </w:pPr>
          </w:p>
        </w:tc>
        <w:tc>
          <w:tcPr>
            <w:tcW w:w="5388" w:type="dxa"/>
            <w:gridSpan w:val="4"/>
          </w:tcPr>
          <w:p w:rsidR="001B65C7" w:rsidRPr="00D8318E" w:rsidRDefault="001B65C7" w:rsidP="00D05F84">
            <w:pPr>
              <w:ind w:left="-109"/>
              <w:rPr>
                <w:rFonts w:ascii="Times New Roman" w:hAnsi="Times New Roman" w:cs="Times New Roman"/>
                <w:sz w:val="24"/>
                <w:szCs w:val="24"/>
              </w:rPr>
            </w:pPr>
            <w:r w:rsidRPr="00D05F84">
              <w:rPr>
                <w:rFonts w:ascii="Times New Roman" w:hAnsi="Times New Roman" w:cs="Times New Roman"/>
                <w:sz w:val="24"/>
                <w:szCs w:val="24"/>
              </w:rPr>
              <w:t xml:space="preserve">субсидии в целях возмещения части затрат на уплату первого взноса при заключении договора финансовой аренды (лизинга), понесенных субъектами малого и среднего предприниматель </w:t>
            </w:r>
            <w:proofErr w:type="spellStart"/>
            <w:r w:rsidRPr="00D05F84">
              <w:rPr>
                <w:rFonts w:ascii="Times New Roman" w:hAnsi="Times New Roman" w:cs="Times New Roman"/>
                <w:sz w:val="24"/>
                <w:szCs w:val="24"/>
              </w:rPr>
              <w:t>ства</w:t>
            </w:r>
            <w:proofErr w:type="spellEnd"/>
            <w:r w:rsidRPr="00D05F84">
              <w:rPr>
                <w:rFonts w:ascii="Times New Roman" w:hAnsi="Times New Roman" w:cs="Times New Roman"/>
                <w:sz w:val="24"/>
                <w:szCs w:val="24"/>
              </w:rPr>
              <w:t xml:space="preserve"> были внесены изменения, исключающие возможность получения субсидии претендентам заключившим договора лизинга после 31 января 2016 года (3 субъекта малого и среднего </w:t>
            </w:r>
            <w:proofErr w:type="spellStart"/>
            <w:r w:rsidRPr="00D05F84">
              <w:rPr>
                <w:rFonts w:ascii="Times New Roman" w:hAnsi="Times New Roman" w:cs="Times New Roman"/>
                <w:sz w:val="24"/>
                <w:szCs w:val="24"/>
              </w:rPr>
              <w:t>предпри</w:t>
            </w:r>
            <w:proofErr w:type="spellEnd"/>
            <w:r w:rsidRPr="00D05F84">
              <w:rPr>
                <w:rFonts w:ascii="Times New Roman" w:hAnsi="Times New Roman" w:cs="Times New Roman"/>
                <w:sz w:val="24"/>
                <w:szCs w:val="24"/>
              </w:rPr>
              <w:t xml:space="preserve"> </w:t>
            </w:r>
            <w:proofErr w:type="spellStart"/>
            <w:r w:rsidRPr="00D05F84">
              <w:rPr>
                <w:rFonts w:ascii="Times New Roman" w:hAnsi="Times New Roman" w:cs="Times New Roman"/>
                <w:sz w:val="24"/>
                <w:szCs w:val="24"/>
              </w:rPr>
              <w:t>нимательства</w:t>
            </w:r>
            <w:proofErr w:type="spellEnd"/>
            <w:r w:rsidRPr="00D05F84">
              <w:rPr>
                <w:rFonts w:ascii="Times New Roman" w:hAnsi="Times New Roman" w:cs="Times New Roman"/>
                <w:sz w:val="24"/>
                <w:szCs w:val="24"/>
              </w:rPr>
              <w:t>). Вследствие этого запрашиваемая сумма не была израсходована в полном объеме.</w:t>
            </w:r>
          </w:p>
        </w:tc>
      </w:tr>
      <w:tr w:rsidR="001B65C7" w:rsidRPr="0072346C" w:rsidTr="00DA1688">
        <w:tc>
          <w:tcPr>
            <w:tcW w:w="567" w:type="dxa"/>
          </w:tcPr>
          <w:p w:rsidR="001B65C7" w:rsidRDefault="001B65C7" w:rsidP="00D05F84">
            <w:pPr>
              <w:ind w:right="-83"/>
              <w:jc w:val="center"/>
              <w:rPr>
                <w:rFonts w:ascii="Times New Roman" w:hAnsi="Times New Roman" w:cs="Times New Roman"/>
                <w:sz w:val="24"/>
                <w:szCs w:val="24"/>
              </w:rPr>
            </w:pPr>
            <w:r>
              <w:rPr>
                <w:rFonts w:ascii="Times New Roman" w:hAnsi="Times New Roman" w:cs="Times New Roman"/>
                <w:sz w:val="24"/>
                <w:szCs w:val="24"/>
              </w:rPr>
              <w:t>5.3</w:t>
            </w:r>
          </w:p>
        </w:tc>
        <w:tc>
          <w:tcPr>
            <w:tcW w:w="4251" w:type="dxa"/>
            <w:gridSpan w:val="2"/>
          </w:tcPr>
          <w:p w:rsidR="001B65C7" w:rsidRPr="009F74F6" w:rsidRDefault="001B65C7" w:rsidP="00D05F84">
            <w:pPr>
              <w:ind w:left="-108" w:right="-108"/>
              <w:rPr>
                <w:rFonts w:ascii="Times New Roman" w:hAnsi="Times New Roman" w:cs="Times New Roman"/>
                <w:sz w:val="24"/>
                <w:szCs w:val="24"/>
              </w:rPr>
            </w:pPr>
            <w:r>
              <w:rPr>
                <w:rFonts w:ascii="Times New Roman" w:hAnsi="Times New Roman" w:cs="Times New Roman"/>
                <w:sz w:val="24"/>
                <w:szCs w:val="24"/>
              </w:rPr>
              <w:t>Регулярное</w:t>
            </w:r>
            <w:r w:rsidRPr="009F74F6">
              <w:rPr>
                <w:rFonts w:ascii="Times New Roman" w:hAnsi="Times New Roman" w:cs="Times New Roman"/>
                <w:sz w:val="24"/>
                <w:szCs w:val="24"/>
              </w:rPr>
              <w:t xml:space="preserve"> </w:t>
            </w:r>
            <w:r>
              <w:rPr>
                <w:rFonts w:ascii="Times New Roman" w:hAnsi="Times New Roman" w:cs="Times New Roman"/>
                <w:sz w:val="24"/>
                <w:szCs w:val="24"/>
              </w:rPr>
              <w:t>информирование</w:t>
            </w:r>
            <w:r w:rsidRPr="009F74F6">
              <w:rPr>
                <w:rFonts w:ascii="Times New Roman" w:hAnsi="Times New Roman" w:cs="Times New Roman"/>
                <w:sz w:val="24"/>
                <w:szCs w:val="24"/>
              </w:rPr>
              <w:t xml:space="preserve"> о мерах государственной поддержки и условиях ее предоставления до субъектов малого и среднего предпринимательства чере</w:t>
            </w:r>
            <w:r>
              <w:rPr>
                <w:rFonts w:ascii="Times New Roman" w:hAnsi="Times New Roman" w:cs="Times New Roman"/>
                <w:sz w:val="24"/>
                <w:szCs w:val="24"/>
              </w:rPr>
              <w:t>з средства массовой информации и на заседаниях С</w:t>
            </w:r>
            <w:r w:rsidRPr="009F74F6">
              <w:rPr>
                <w:rFonts w:ascii="Times New Roman" w:hAnsi="Times New Roman" w:cs="Times New Roman"/>
                <w:sz w:val="24"/>
                <w:szCs w:val="24"/>
              </w:rPr>
              <w:t>оветов по предпринимательству</w:t>
            </w:r>
            <w:r>
              <w:rPr>
                <w:rFonts w:ascii="Times New Roman" w:hAnsi="Times New Roman" w:cs="Times New Roman"/>
                <w:sz w:val="24"/>
                <w:szCs w:val="24"/>
              </w:rPr>
              <w:t>.</w:t>
            </w:r>
          </w:p>
        </w:tc>
        <w:tc>
          <w:tcPr>
            <w:tcW w:w="3686" w:type="dxa"/>
          </w:tcPr>
          <w:p w:rsidR="001B65C7" w:rsidRDefault="001B65C7" w:rsidP="00D05F84">
            <w:pPr>
              <w:ind w:left="-108"/>
              <w:jc w:val="both"/>
              <w:rPr>
                <w:rFonts w:ascii="Times New Roman" w:hAnsi="Times New Roman" w:cs="Times New Roman"/>
                <w:sz w:val="24"/>
                <w:szCs w:val="24"/>
              </w:rPr>
            </w:pPr>
            <w:r>
              <w:rPr>
                <w:rFonts w:ascii="Times New Roman" w:hAnsi="Times New Roman" w:cs="Times New Roman"/>
                <w:sz w:val="24"/>
                <w:szCs w:val="24"/>
              </w:rPr>
              <w:t>Регулярное</w:t>
            </w:r>
            <w:r w:rsidRPr="009F74F6">
              <w:rPr>
                <w:rFonts w:ascii="Times New Roman" w:hAnsi="Times New Roman" w:cs="Times New Roman"/>
                <w:sz w:val="24"/>
                <w:szCs w:val="24"/>
              </w:rPr>
              <w:t xml:space="preserve"> </w:t>
            </w:r>
            <w:r>
              <w:rPr>
                <w:rFonts w:ascii="Times New Roman" w:hAnsi="Times New Roman" w:cs="Times New Roman"/>
                <w:sz w:val="24"/>
                <w:szCs w:val="24"/>
              </w:rPr>
              <w:t>информирование</w:t>
            </w:r>
            <w:r w:rsidRPr="009F74F6">
              <w:rPr>
                <w:rFonts w:ascii="Times New Roman" w:hAnsi="Times New Roman" w:cs="Times New Roman"/>
                <w:sz w:val="24"/>
                <w:szCs w:val="24"/>
              </w:rPr>
              <w:t xml:space="preserve"> о мерах государственной </w:t>
            </w:r>
            <w:proofErr w:type="spellStart"/>
            <w:proofErr w:type="gramStart"/>
            <w:r w:rsidRPr="009F74F6">
              <w:rPr>
                <w:rFonts w:ascii="Times New Roman" w:hAnsi="Times New Roman" w:cs="Times New Roman"/>
                <w:sz w:val="24"/>
                <w:szCs w:val="24"/>
              </w:rPr>
              <w:t>поддерж</w:t>
            </w:r>
            <w:proofErr w:type="spellEnd"/>
            <w:r>
              <w:rPr>
                <w:rFonts w:ascii="Times New Roman" w:hAnsi="Times New Roman" w:cs="Times New Roman"/>
                <w:sz w:val="24"/>
                <w:szCs w:val="24"/>
              </w:rPr>
              <w:t xml:space="preserve"> </w:t>
            </w:r>
            <w:proofErr w:type="spellStart"/>
            <w:r w:rsidRPr="009F74F6">
              <w:rPr>
                <w:rFonts w:ascii="Times New Roman" w:hAnsi="Times New Roman" w:cs="Times New Roman"/>
                <w:sz w:val="24"/>
                <w:szCs w:val="24"/>
              </w:rPr>
              <w:t>ки</w:t>
            </w:r>
            <w:proofErr w:type="spellEnd"/>
            <w:proofErr w:type="gramEnd"/>
            <w:r w:rsidRPr="009F74F6">
              <w:rPr>
                <w:rFonts w:ascii="Times New Roman" w:hAnsi="Times New Roman" w:cs="Times New Roman"/>
                <w:sz w:val="24"/>
                <w:szCs w:val="24"/>
              </w:rPr>
              <w:t xml:space="preserve"> и условиях ее предоставления до субъектов малого и среднего предпринимательства чере</w:t>
            </w:r>
            <w:r>
              <w:rPr>
                <w:rFonts w:ascii="Times New Roman" w:hAnsi="Times New Roman" w:cs="Times New Roman"/>
                <w:sz w:val="24"/>
                <w:szCs w:val="24"/>
              </w:rPr>
              <w:t xml:space="preserve">з </w:t>
            </w:r>
            <w:proofErr w:type="spellStart"/>
            <w:r>
              <w:rPr>
                <w:rFonts w:ascii="Times New Roman" w:hAnsi="Times New Roman" w:cs="Times New Roman"/>
                <w:sz w:val="24"/>
                <w:szCs w:val="24"/>
              </w:rPr>
              <w:t>средс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тва</w:t>
            </w:r>
            <w:proofErr w:type="spellEnd"/>
            <w:r>
              <w:rPr>
                <w:rFonts w:ascii="Times New Roman" w:hAnsi="Times New Roman" w:cs="Times New Roman"/>
                <w:sz w:val="24"/>
                <w:szCs w:val="24"/>
              </w:rPr>
              <w:t xml:space="preserve"> массовой информации, на заседаниях С</w:t>
            </w:r>
            <w:r w:rsidRPr="009F74F6">
              <w:rPr>
                <w:rFonts w:ascii="Times New Roman" w:hAnsi="Times New Roman" w:cs="Times New Roman"/>
                <w:sz w:val="24"/>
                <w:szCs w:val="24"/>
              </w:rPr>
              <w:t xml:space="preserve">оветов по </w:t>
            </w:r>
            <w:proofErr w:type="spellStart"/>
            <w:r w:rsidRPr="009F74F6">
              <w:rPr>
                <w:rFonts w:ascii="Times New Roman" w:hAnsi="Times New Roman" w:cs="Times New Roman"/>
                <w:sz w:val="24"/>
                <w:szCs w:val="24"/>
              </w:rPr>
              <w:t>предпри</w:t>
            </w:r>
            <w:proofErr w:type="spellEnd"/>
            <w:r>
              <w:rPr>
                <w:rFonts w:ascii="Times New Roman" w:hAnsi="Times New Roman" w:cs="Times New Roman"/>
                <w:sz w:val="24"/>
                <w:szCs w:val="24"/>
              </w:rPr>
              <w:t xml:space="preserve"> </w:t>
            </w:r>
            <w:proofErr w:type="spellStart"/>
            <w:r w:rsidRPr="009F74F6">
              <w:rPr>
                <w:rFonts w:ascii="Times New Roman" w:hAnsi="Times New Roman" w:cs="Times New Roman"/>
                <w:sz w:val="24"/>
                <w:szCs w:val="24"/>
              </w:rPr>
              <w:t>нимательству</w:t>
            </w:r>
            <w:proofErr w:type="spellEnd"/>
            <w:r>
              <w:rPr>
                <w:rFonts w:ascii="Times New Roman" w:hAnsi="Times New Roman" w:cs="Times New Roman"/>
                <w:sz w:val="24"/>
                <w:szCs w:val="24"/>
              </w:rPr>
              <w:t xml:space="preserve">, на сайте администрации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на инвестиционном портале.</w:t>
            </w:r>
          </w:p>
          <w:p w:rsidR="001B65C7" w:rsidRPr="0072346C" w:rsidRDefault="001B65C7" w:rsidP="00D05F84">
            <w:pPr>
              <w:ind w:left="-108"/>
              <w:rPr>
                <w:rFonts w:ascii="Times New Roman" w:hAnsi="Times New Roman" w:cs="Times New Roman"/>
                <w:sz w:val="24"/>
                <w:szCs w:val="24"/>
              </w:rPr>
            </w:pPr>
            <w:r>
              <w:rPr>
                <w:rFonts w:ascii="Times New Roman" w:hAnsi="Times New Roman" w:cs="Times New Roman"/>
                <w:sz w:val="24"/>
                <w:szCs w:val="24"/>
              </w:rPr>
              <w:t>Проведение информационно-</w:t>
            </w:r>
            <w:proofErr w:type="spellStart"/>
            <w:r>
              <w:rPr>
                <w:rFonts w:ascii="Times New Roman" w:hAnsi="Times New Roman" w:cs="Times New Roman"/>
                <w:sz w:val="24"/>
                <w:szCs w:val="24"/>
              </w:rPr>
              <w:t>разъ</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яснительной</w:t>
            </w:r>
            <w:proofErr w:type="spellEnd"/>
            <w:r>
              <w:rPr>
                <w:rFonts w:ascii="Times New Roman" w:hAnsi="Times New Roman" w:cs="Times New Roman"/>
                <w:sz w:val="24"/>
                <w:szCs w:val="24"/>
              </w:rPr>
              <w:t xml:space="preserve"> работы с </w:t>
            </w:r>
            <w:proofErr w:type="gramStart"/>
            <w:r>
              <w:rPr>
                <w:rFonts w:ascii="Times New Roman" w:hAnsi="Times New Roman" w:cs="Times New Roman"/>
                <w:sz w:val="24"/>
                <w:szCs w:val="24"/>
              </w:rPr>
              <w:t xml:space="preserve">представите </w:t>
            </w:r>
            <w:proofErr w:type="spellStart"/>
            <w:r>
              <w:rPr>
                <w:rFonts w:ascii="Times New Roman" w:hAnsi="Times New Roman" w:cs="Times New Roman"/>
                <w:sz w:val="24"/>
                <w:szCs w:val="24"/>
              </w:rPr>
              <w:t>лями</w:t>
            </w:r>
            <w:proofErr w:type="spellEnd"/>
            <w:proofErr w:type="gramEnd"/>
            <w:r>
              <w:rPr>
                <w:rFonts w:ascii="Times New Roman" w:hAnsi="Times New Roman" w:cs="Times New Roman"/>
                <w:sz w:val="24"/>
                <w:szCs w:val="24"/>
              </w:rPr>
              <w:t xml:space="preserve"> малого и среднего бизнеса,  обеспечение работы телефона «горячей линии» по вопросам развития предпринимательства, в том числе по вопросам мер поддержки, проведение рабочих встреч</w:t>
            </w:r>
            <w:r w:rsidRPr="00E53C2D">
              <w:rPr>
                <w:rFonts w:ascii="Times New Roman" w:hAnsi="Times New Roman" w:cs="Times New Roman"/>
                <w:sz w:val="24"/>
                <w:szCs w:val="24"/>
              </w:rPr>
              <w:t>, размещение в общест</w:t>
            </w:r>
            <w:r>
              <w:rPr>
                <w:rFonts w:ascii="Times New Roman" w:hAnsi="Times New Roman" w:cs="Times New Roman"/>
                <w:sz w:val="24"/>
                <w:szCs w:val="24"/>
              </w:rPr>
              <w:t xml:space="preserve">вен </w:t>
            </w:r>
          </w:p>
        </w:tc>
        <w:tc>
          <w:tcPr>
            <w:tcW w:w="1277" w:type="dxa"/>
          </w:tcPr>
          <w:p w:rsidR="001B65C7" w:rsidRPr="0072346C" w:rsidRDefault="001B65C7" w:rsidP="00D05F84">
            <w:pPr>
              <w:ind w:left="-108"/>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постоян</w:t>
            </w:r>
            <w:proofErr w:type="spellEnd"/>
            <w:r>
              <w:rPr>
                <w:rFonts w:ascii="Times New Roman" w:hAnsi="Times New Roman" w:cs="Times New Roman"/>
                <w:sz w:val="24"/>
                <w:szCs w:val="24"/>
              </w:rPr>
              <w:t xml:space="preserve"> ной основе</w:t>
            </w:r>
          </w:p>
        </w:tc>
        <w:tc>
          <w:tcPr>
            <w:tcW w:w="5388" w:type="dxa"/>
            <w:gridSpan w:val="4"/>
          </w:tcPr>
          <w:p w:rsidR="001B65C7" w:rsidRPr="00D8318E" w:rsidRDefault="001B65C7" w:rsidP="00D05F84">
            <w:pPr>
              <w:ind w:left="-109"/>
              <w:rPr>
                <w:rFonts w:ascii="Times New Roman" w:hAnsi="Times New Roman" w:cs="Times New Roman"/>
                <w:sz w:val="24"/>
                <w:szCs w:val="24"/>
              </w:rPr>
            </w:pPr>
            <w:proofErr w:type="gramStart"/>
            <w:r w:rsidRPr="00D8318E">
              <w:rPr>
                <w:rFonts w:ascii="Times New Roman" w:hAnsi="Times New Roman" w:cs="Times New Roman"/>
                <w:sz w:val="24"/>
                <w:szCs w:val="24"/>
              </w:rPr>
              <w:t xml:space="preserve">В 2016 году в целях информирования о мерах государственной поддержки и условиях ее предоставления до субъектов малого и среднего предпринимательства опубликовано 70 статей в районных газетах  по вопросам развития малого и среднего предпринимательства; сделано 9 теле-, радиорепортажей; размещено на официальном сайте МО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и на </w:t>
            </w:r>
            <w:proofErr w:type="spellStart"/>
            <w:r w:rsidRPr="00D8318E">
              <w:rPr>
                <w:rFonts w:ascii="Times New Roman" w:hAnsi="Times New Roman" w:cs="Times New Roman"/>
                <w:sz w:val="24"/>
                <w:szCs w:val="24"/>
              </w:rPr>
              <w:t>инвестпор</w:t>
            </w:r>
            <w:proofErr w:type="spellEnd"/>
            <w:r w:rsidRPr="00D8318E">
              <w:rPr>
                <w:rFonts w:ascii="Times New Roman" w:hAnsi="Times New Roman" w:cs="Times New Roman"/>
                <w:sz w:val="24"/>
                <w:szCs w:val="24"/>
              </w:rPr>
              <w:t xml:space="preserve"> тале </w:t>
            </w:r>
            <w:proofErr w:type="spellStart"/>
            <w:r w:rsidRPr="00D8318E">
              <w:rPr>
                <w:rFonts w:ascii="Times New Roman" w:hAnsi="Times New Roman" w:cs="Times New Roman"/>
                <w:sz w:val="24"/>
                <w:szCs w:val="24"/>
              </w:rPr>
              <w:t>Тимашевского</w:t>
            </w:r>
            <w:proofErr w:type="spellEnd"/>
            <w:r w:rsidRPr="00D8318E">
              <w:rPr>
                <w:rFonts w:ascii="Times New Roman" w:hAnsi="Times New Roman" w:cs="Times New Roman"/>
                <w:sz w:val="24"/>
                <w:szCs w:val="24"/>
              </w:rPr>
              <w:t xml:space="preserve"> района 105 информационных материалов;</w:t>
            </w:r>
            <w:proofErr w:type="gramEnd"/>
          </w:p>
          <w:p w:rsidR="001B65C7" w:rsidRPr="00D8318E" w:rsidRDefault="001B65C7" w:rsidP="00D05F84">
            <w:pPr>
              <w:pStyle w:val="a7"/>
              <w:ind w:left="-109"/>
              <w:jc w:val="left"/>
              <w:rPr>
                <w:rFonts w:ascii="Times New Roman" w:hAnsi="Times New Roman" w:cs="Times New Roman"/>
                <w:sz w:val="24"/>
                <w:lang w:eastAsia="en-US"/>
              </w:rPr>
            </w:pPr>
            <w:r w:rsidRPr="00D8318E">
              <w:rPr>
                <w:rFonts w:ascii="Times New Roman" w:hAnsi="Times New Roman" w:cs="Times New Roman"/>
                <w:sz w:val="24"/>
                <w:lang w:eastAsia="en-US"/>
              </w:rPr>
              <w:t xml:space="preserve">в администрации МО </w:t>
            </w:r>
            <w:proofErr w:type="spellStart"/>
            <w:r w:rsidRPr="00D8318E">
              <w:rPr>
                <w:rFonts w:ascii="Times New Roman" w:hAnsi="Times New Roman" w:cs="Times New Roman"/>
                <w:sz w:val="24"/>
                <w:lang w:eastAsia="en-US"/>
              </w:rPr>
              <w:t>Тимашевский</w:t>
            </w:r>
            <w:proofErr w:type="spellEnd"/>
            <w:r w:rsidRPr="00D8318E">
              <w:rPr>
                <w:rFonts w:ascii="Times New Roman" w:hAnsi="Times New Roman" w:cs="Times New Roman"/>
                <w:sz w:val="24"/>
                <w:lang w:eastAsia="en-US"/>
              </w:rPr>
              <w:t xml:space="preserve"> район  работа ют  телефоны  «горячей  линии», по которым </w:t>
            </w:r>
            <w:proofErr w:type="spellStart"/>
            <w:proofErr w:type="gramStart"/>
            <w:r w:rsidRPr="00D8318E">
              <w:rPr>
                <w:rFonts w:ascii="Times New Roman" w:hAnsi="Times New Roman" w:cs="Times New Roman"/>
                <w:sz w:val="24"/>
                <w:lang w:eastAsia="en-US"/>
              </w:rPr>
              <w:t>мож</w:t>
            </w:r>
            <w:proofErr w:type="spellEnd"/>
            <w:r w:rsidRPr="00D8318E">
              <w:rPr>
                <w:rFonts w:ascii="Times New Roman" w:hAnsi="Times New Roman" w:cs="Times New Roman"/>
                <w:sz w:val="24"/>
                <w:lang w:eastAsia="en-US"/>
              </w:rPr>
              <w:t xml:space="preserve"> но</w:t>
            </w:r>
            <w:proofErr w:type="gramEnd"/>
            <w:r w:rsidRPr="00D8318E">
              <w:rPr>
                <w:rFonts w:ascii="Times New Roman" w:hAnsi="Times New Roman" w:cs="Times New Roman"/>
                <w:sz w:val="24"/>
                <w:lang w:eastAsia="en-US"/>
              </w:rPr>
              <w:t xml:space="preserve"> получить информацию по вопросам  </w:t>
            </w:r>
            <w:proofErr w:type="spellStart"/>
            <w:r w:rsidRPr="00D8318E">
              <w:rPr>
                <w:rFonts w:ascii="Times New Roman" w:hAnsi="Times New Roman" w:cs="Times New Roman"/>
                <w:sz w:val="24"/>
                <w:lang w:eastAsia="en-US"/>
              </w:rPr>
              <w:t>организа</w:t>
            </w:r>
            <w:proofErr w:type="spellEnd"/>
            <w:r w:rsidRPr="00D8318E">
              <w:rPr>
                <w:rFonts w:ascii="Times New Roman" w:hAnsi="Times New Roman" w:cs="Times New Roman"/>
                <w:sz w:val="24"/>
                <w:lang w:eastAsia="en-US"/>
              </w:rPr>
              <w:t xml:space="preserve"> </w:t>
            </w:r>
            <w:proofErr w:type="spellStart"/>
            <w:r w:rsidRPr="00D8318E">
              <w:rPr>
                <w:rFonts w:ascii="Times New Roman" w:hAnsi="Times New Roman" w:cs="Times New Roman"/>
                <w:sz w:val="24"/>
                <w:lang w:eastAsia="en-US"/>
              </w:rPr>
              <w:t>ции</w:t>
            </w:r>
            <w:proofErr w:type="spellEnd"/>
            <w:r w:rsidRPr="00D8318E">
              <w:rPr>
                <w:rFonts w:ascii="Times New Roman" w:hAnsi="Times New Roman" w:cs="Times New Roman"/>
                <w:sz w:val="24"/>
                <w:lang w:eastAsia="en-US"/>
              </w:rPr>
              <w:t xml:space="preserve"> предпринимательской деятельности, о мерах государственной и муниципальной поддержки.</w:t>
            </w:r>
          </w:p>
          <w:p w:rsidR="001B65C7" w:rsidRPr="00D8318E" w:rsidRDefault="001B65C7" w:rsidP="00D05F84">
            <w:pPr>
              <w:ind w:left="-109"/>
            </w:pPr>
            <w:r w:rsidRPr="00D05F84">
              <w:rPr>
                <w:rFonts w:ascii="Times New Roman" w:hAnsi="Times New Roman" w:cs="Times New Roman"/>
                <w:sz w:val="24"/>
                <w:szCs w:val="24"/>
              </w:rPr>
              <w:t xml:space="preserve">Изготовлено более 2500  плакатов и </w:t>
            </w:r>
            <w:proofErr w:type="spellStart"/>
            <w:r w:rsidRPr="00D05F84">
              <w:rPr>
                <w:rFonts w:ascii="Times New Roman" w:hAnsi="Times New Roman" w:cs="Times New Roman"/>
                <w:sz w:val="24"/>
                <w:szCs w:val="24"/>
              </w:rPr>
              <w:t>флаеров</w:t>
            </w:r>
            <w:proofErr w:type="spellEnd"/>
            <w:r w:rsidRPr="00D05F84">
              <w:rPr>
                <w:rFonts w:ascii="Times New Roman" w:hAnsi="Times New Roman" w:cs="Times New Roman"/>
                <w:sz w:val="24"/>
                <w:szCs w:val="24"/>
              </w:rPr>
              <w:t xml:space="preserve">, баннер, информирующих о мерах государственной и муниципальной поддержки субъектов малого и среднего предпринимательства, которые направлены в муниципальные учреждения (в </w:t>
            </w:r>
            <w:proofErr w:type="spellStart"/>
            <w:r w:rsidRPr="00D05F84">
              <w:rPr>
                <w:rFonts w:ascii="Times New Roman" w:hAnsi="Times New Roman" w:cs="Times New Roman"/>
                <w:sz w:val="24"/>
                <w:szCs w:val="24"/>
              </w:rPr>
              <w:t>т.ч</w:t>
            </w:r>
            <w:proofErr w:type="spellEnd"/>
            <w:r w:rsidRPr="00D05F84">
              <w:rPr>
                <w:rFonts w:ascii="Times New Roman" w:hAnsi="Times New Roman" w:cs="Times New Roman"/>
                <w:sz w:val="24"/>
                <w:szCs w:val="24"/>
              </w:rPr>
              <w:t>. МФЦ), а также в органы государственной власти, осуществляющие взаимодействие с субъектами малого и среднего предпринимательства Тимашев</w:t>
            </w:r>
            <w:r>
              <w:rPr>
                <w:rFonts w:ascii="Times New Roman" w:hAnsi="Times New Roman" w:cs="Times New Roman"/>
                <w:sz w:val="24"/>
                <w:szCs w:val="24"/>
              </w:rPr>
              <w:t xml:space="preserve"> </w:t>
            </w:r>
            <w:proofErr w:type="spellStart"/>
            <w:r w:rsidRPr="00D05F84">
              <w:rPr>
                <w:rFonts w:ascii="Times New Roman" w:hAnsi="Times New Roman" w:cs="Times New Roman"/>
                <w:sz w:val="24"/>
                <w:szCs w:val="24"/>
              </w:rPr>
              <w:t>ского</w:t>
            </w:r>
            <w:proofErr w:type="spellEnd"/>
            <w:r w:rsidRPr="00D05F84">
              <w:rPr>
                <w:rFonts w:ascii="Times New Roman" w:hAnsi="Times New Roman" w:cs="Times New Roman"/>
                <w:sz w:val="24"/>
                <w:szCs w:val="24"/>
              </w:rPr>
              <w:t xml:space="preserve"> района, для размещения и распространения. Проведено 11 заседаний Совета</w:t>
            </w:r>
            <w:r>
              <w:rPr>
                <w:rFonts w:ascii="Times New Roman" w:hAnsi="Times New Roman" w:cs="Times New Roman"/>
                <w:sz w:val="24"/>
                <w:szCs w:val="24"/>
              </w:rPr>
              <w:t xml:space="preserve"> </w:t>
            </w:r>
            <w:r w:rsidRPr="00D05F84">
              <w:rPr>
                <w:rFonts w:ascii="Times New Roman" w:hAnsi="Times New Roman" w:cs="Times New Roman"/>
                <w:sz w:val="24"/>
                <w:szCs w:val="24"/>
              </w:rPr>
              <w:t xml:space="preserve">по </w:t>
            </w:r>
            <w:proofErr w:type="spellStart"/>
            <w:r w:rsidRPr="00D05F84">
              <w:rPr>
                <w:rFonts w:ascii="Times New Roman" w:hAnsi="Times New Roman" w:cs="Times New Roman"/>
                <w:sz w:val="24"/>
                <w:szCs w:val="24"/>
              </w:rPr>
              <w:t>предпри</w:t>
            </w:r>
            <w:r>
              <w:rPr>
                <w:rFonts w:ascii="Times New Roman" w:hAnsi="Times New Roman" w:cs="Times New Roman"/>
                <w:sz w:val="24"/>
                <w:szCs w:val="24"/>
              </w:rPr>
              <w:t>нима</w:t>
            </w:r>
            <w:proofErr w:type="spellEnd"/>
          </w:p>
        </w:tc>
      </w:tr>
      <w:tr w:rsidR="001B65C7" w:rsidRPr="0072346C" w:rsidTr="00D05F84">
        <w:trPr>
          <w:trHeight w:val="237"/>
        </w:trPr>
        <w:tc>
          <w:tcPr>
            <w:tcW w:w="567" w:type="dxa"/>
          </w:tcPr>
          <w:p w:rsidR="001B65C7" w:rsidRPr="0000446F" w:rsidRDefault="001B65C7" w:rsidP="00D05F8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D05F8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D05F8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D05F8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8318E" w:rsidRDefault="001B65C7" w:rsidP="00D05F84">
            <w:pPr>
              <w:jc w:val="center"/>
              <w:rPr>
                <w:rFonts w:ascii="Times New Roman" w:hAnsi="Times New Roman" w:cs="Times New Roman"/>
                <w:sz w:val="24"/>
                <w:szCs w:val="24"/>
              </w:rPr>
            </w:pPr>
            <w:r w:rsidRPr="00D8318E">
              <w:rPr>
                <w:rFonts w:ascii="Times New Roman" w:hAnsi="Times New Roman" w:cs="Times New Roman"/>
                <w:sz w:val="24"/>
                <w:szCs w:val="24"/>
              </w:rPr>
              <w:t>5</w:t>
            </w:r>
          </w:p>
        </w:tc>
      </w:tr>
      <w:tr w:rsidR="001B65C7" w:rsidRPr="0072346C" w:rsidTr="00DA1688">
        <w:trPr>
          <w:trHeight w:val="2855"/>
        </w:trPr>
        <w:tc>
          <w:tcPr>
            <w:tcW w:w="567" w:type="dxa"/>
          </w:tcPr>
          <w:p w:rsidR="001B65C7" w:rsidRDefault="001B65C7" w:rsidP="00D05F84">
            <w:pPr>
              <w:ind w:right="-83"/>
              <w:jc w:val="center"/>
              <w:rPr>
                <w:rFonts w:ascii="Times New Roman" w:hAnsi="Times New Roman" w:cs="Times New Roman"/>
                <w:sz w:val="24"/>
                <w:szCs w:val="24"/>
              </w:rPr>
            </w:pPr>
          </w:p>
        </w:tc>
        <w:tc>
          <w:tcPr>
            <w:tcW w:w="4251" w:type="dxa"/>
            <w:gridSpan w:val="2"/>
          </w:tcPr>
          <w:p w:rsidR="001B65C7" w:rsidRDefault="001B65C7" w:rsidP="00D05F84">
            <w:pPr>
              <w:ind w:left="-106" w:right="-109"/>
              <w:jc w:val="both"/>
              <w:rPr>
                <w:rFonts w:ascii="Times New Roman" w:hAnsi="Times New Roman" w:cs="Times New Roman"/>
                <w:sz w:val="24"/>
                <w:szCs w:val="24"/>
              </w:rPr>
            </w:pPr>
          </w:p>
        </w:tc>
        <w:tc>
          <w:tcPr>
            <w:tcW w:w="3686" w:type="dxa"/>
          </w:tcPr>
          <w:p w:rsidR="001B65C7" w:rsidRPr="00E53C2D" w:rsidRDefault="001B65C7" w:rsidP="00D05F84">
            <w:pPr>
              <w:ind w:left="-107" w:right="-109"/>
              <w:rPr>
                <w:rFonts w:ascii="Times New Roman" w:hAnsi="Times New Roman" w:cs="Times New Roman"/>
                <w:sz w:val="24"/>
                <w:szCs w:val="24"/>
              </w:rPr>
            </w:pPr>
            <w:proofErr w:type="spellStart"/>
            <w:r w:rsidRPr="00E53C2D">
              <w:rPr>
                <w:rFonts w:ascii="Times New Roman" w:hAnsi="Times New Roman" w:cs="Times New Roman"/>
                <w:sz w:val="24"/>
                <w:szCs w:val="24"/>
              </w:rPr>
              <w:t>ных</w:t>
            </w:r>
            <w:proofErr w:type="spellEnd"/>
            <w:r w:rsidRPr="00E53C2D">
              <w:rPr>
                <w:rFonts w:ascii="Times New Roman" w:hAnsi="Times New Roman" w:cs="Times New Roman"/>
                <w:sz w:val="24"/>
                <w:szCs w:val="24"/>
              </w:rPr>
              <w:t xml:space="preserve"> местах, МФЦ плакатов и </w:t>
            </w:r>
            <w:proofErr w:type="spellStart"/>
            <w:r w:rsidRPr="00E53C2D">
              <w:rPr>
                <w:rFonts w:ascii="Times New Roman" w:hAnsi="Times New Roman" w:cs="Times New Roman"/>
                <w:sz w:val="24"/>
                <w:szCs w:val="24"/>
              </w:rPr>
              <w:t>флаеров</w:t>
            </w:r>
            <w:proofErr w:type="spellEnd"/>
            <w:r w:rsidRPr="00E53C2D">
              <w:rPr>
                <w:rFonts w:ascii="Times New Roman" w:hAnsi="Times New Roman" w:cs="Times New Roman"/>
                <w:sz w:val="24"/>
                <w:szCs w:val="24"/>
              </w:rPr>
              <w:t>, баннера на территории городского поселения. Организация информирования хозяйствующих субъектов в ходе проведения финансовых ярмарок. Организ</w:t>
            </w:r>
            <w:r>
              <w:rPr>
                <w:rFonts w:ascii="Times New Roman" w:hAnsi="Times New Roman" w:cs="Times New Roman"/>
                <w:sz w:val="24"/>
                <w:szCs w:val="24"/>
              </w:rPr>
              <w:t>ация консультирования</w:t>
            </w:r>
            <w:r w:rsidRPr="00E53C2D">
              <w:rPr>
                <w:rFonts w:ascii="Times New Roman" w:hAnsi="Times New Roman" w:cs="Times New Roman"/>
                <w:sz w:val="24"/>
                <w:szCs w:val="24"/>
              </w:rPr>
              <w:t xml:space="preserve"> предпринимателей в центре содей</w:t>
            </w:r>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ствия</w:t>
            </w:r>
            <w:proofErr w:type="spellEnd"/>
            <w:r w:rsidRPr="00E53C2D">
              <w:rPr>
                <w:rFonts w:ascii="Times New Roman" w:hAnsi="Times New Roman" w:cs="Times New Roman"/>
                <w:sz w:val="24"/>
                <w:szCs w:val="24"/>
              </w:rPr>
              <w:t xml:space="preserve"> развитию малого и среднего предпринимательства при </w:t>
            </w:r>
            <w:r>
              <w:rPr>
                <w:rFonts w:ascii="Times New Roman" w:hAnsi="Times New Roman" w:cs="Times New Roman"/>
                <w:sz w:val="24"/>
                <w:szCs w:val="24"/>
              </w:rPr>
              <w:t>Союзе «Тимашевская</w:t>
            </w:r>
            <w:r w:rsidRPr="00E53C2D">
              <w:rPr>
                <w:rFonts w:ascii="Times New Roman" w:hAnsi="Times New Roman" w:cs="Times New Roman"/>
                <w:sz w:val="24"/>
                <w:szCs w:val="24"/>
              </w:rPr>
              <w:t xml:space="preserve"> ТПП</w:t>
            </w:r>
            <w:r>
              <w:rPr>
                <w:rFonts w:ascii="Times New Roman" w:hAnsi="Times New Roman" w:cs="Times New Roman"/>
                <w:sz w:val="24"/>
                <w:szCs w:val="24"/>
              </w:rPr>
              <w:t>»</w:t>
            </w:r>
            <w:r w:rsidRPr="00E53C2D">
              <w:rPr>
                <w:rFonts w:ascii="Times New Roman" w:hAnsi="Times New Roman" w:cs="Times New Roman"/>
                <w:sz w:val="24"/>
                <w:szCs w:val="24"/>
              </w:rPr>
              <w:t>.</w:t>
            </w:r>
          </w:p>
        </w:tc>
        <w:tc>
          <w:tcPr>
            <w:tcW w:w="1277" w:type="dxa"/>
          </w:tcPr>
          <w:p w:rsidR="001B65C7" w:rsidRDefault="001B65C7" w:rsidP="00D05F84">
            <w:pPr>
              <w:ind w:left="-116"/>
              <w:jc w:val="both"/>
              <w:rPr>
                <w:rFonts w:ascii="Times New Roman" w:hAnsi="Times New Roman" w:cs="Times New Roman"/>
                <w:sz w:val="24"/>
                <w:szCs w:val="24"/>
              </w:rPr>
            </w:pPr>
          </w:p>
        </w:tc>
        <w:tc>
          <w:tcPr>
            <w:tcW w:w="5388" w:type="dxa"/>
            <w:gridSpan w:val="4"/>
          </w:tcPr>
          <w:p w:rsidR="001B65C7" w:rsidRPr="00D05F84" w:rsidRDefault="001B65C7" w:rsidP="00D05F84">
            <w:pPr>
              <w:ind w:left="-109"/>
              <w:rPr>
                <w:rFonts w:ascii="Times New Roman" w:hAnsi="Times New Roman" w:cs="Times New Roman"/>
                <w:sz w:val="24"/>
                <w:szCs w:val="24"/>
              </w:rPr>
            </w:pPr>
            <w:proofErr w:type="spellStart"/>
            <w:r w:rsidRPr="00D05F84">
              <w:rPr>
                <w:rFonts w:ascii="Times New Roman" w:hAnsi="Times New Roman" w:cs="Times New Roman"/>
                <w:sz w:val="24"/>
                <w:szCs w:val="24"/>
              </w:rPr>
              <w:t>тель</w:t>
            </w:r>
            <w:r>
              <w:rPr>
                <w:rFonts w:ascii="Times New Roman" w:hAnsi="Times New Roman" w:cs="Times New Roman"/>
                <w:sz w:val="24"/>
                <w:szCs w:val="24"/>
              </w:rPr>
              <w:t>с</w:t>
            </w:r>
            <w:r w:rsidRPr="00D05F84">
              <w:rPr>
                <w:rFonts w:ascii="Times New Roman" w:hAnsi="Times New Roman" w:cs="Times New Roman"/>
                <w:sz w:val="24"/>
                <w:szCs w:val="24"/>
              </w:rPr>
              <w:t>тву</w:t>
            </w:r>
            <w:proofErr w:type="spellEnd"/>
            <w:r w:rsidRPr="00D05F84">
              <w:rPr>
                <w:rFonts w:ascii="Times New Roman" w:hAnsi="Times New Roman" w:cs="Times New Roman"/>
                <w:sz w:val="24"/>
                <w:szCs w:val="24"/>
              </w:rPr>
              <w:t xml:space="preserve">, 12 финансовых ярмарок для </w:t>
            </w:r>
            <w:proofErr w:type="spellStart"/>
            <w:proofErr w:type="gramStart"/>
            <w:r w:rsidRPr="00D05F84">
              <w:rPr>
                <w:rFonts w:ascii="Times New Roman" w:hAnsi="Times New Roman" w:cs="Times New Roman"/>
                <w:sz w:val="24"/>
                <w:szCs w:val="24"/>
              </w:rPr>
              <w:t>представи</w:t>
            </w:r>
            <w:proofErr w:type="spellEnd"/>
            <w:r>
              <w:rPr>
                <w:rFonts w:ascii="Times New Roman" w:hAnsi="Times New Roman" w:cs="Times New Roman"/>
                <w:sz w:val="24"/>
                <w:szCs w:val="24"/>
              </w:rPr>
              <w:t xml:space="preserve"> </w:t>
            </w:r>
            <w:proofErr w:type="spellStart"/>
            <w:r w:rsidRPr="00D05F84">
              <w:rPr>
                <w:rFonts w:ascii="Times New Roman" w:hAnsi="Times New Roman" w:cs="Times New Roman"/>
                <w:sz w:val="24"/>
                <w:szCs w:val="24"/>
              </w:rPr>
              <w:t>телей</w:t>
            </w:r>
            <w:proofErr w:type="spellEnd"/>
            <w:proofErr w:type="gramEnd"/>
            <w:r w:rsidRPr="00D05F84">
              <w:rPr>
                <w:rFonts w:ascii="Times New Roman" w:hAnsi="Times New Roman" w:cs="Times New Roman"/>
                <w:sz w:val="24"/>
                <w:szCs w:val="24"/>
              </w:rPr>
              <w:t xml:space="preserve"> бизнеса.</w:t>
            </w:r>
          </w:p>
          <w:p w:rsidR="001B65C7" w:rsidRPr="00D8318E" w:rsidRDefault="001B65C7" w:rsidP="00D05F84">
            <w:pPr>
              <w:ind w:left="-109" w:right="-107"/>
              <w:rPr>
                <w:rFonts w:ascii="Times New Roman" w:hAnsi="Times New Roman" w:cs="Times New Roman"/>
                <w:sz w:val="24"/>
                <w:szCs w:val="24"/>
              </w:rPr>
            </w:pPr>
            <w:r w:rsidRPr="00D05F84">
              <w:rPr>
                <w:rFonts w:ascii="Times New Roman" w:hAnsi="Times New Roman" w:cs="Times New Roman"/>
                <w:sz w:val="24"/>
                <w:szCs w:val="24"/>
              </w:rPr>
              <w:t>Сотрудниками Центра содействия развитию малого и среднего предпринимательства при Союзе «Тимашевская ТПП»  за 2016 год оказано более 1000 консультационных услуг.</w:t>
            </w:r>
          </w:p>
        </w:tc>
      </w:tr>
      <w:tr w:rsidR="001B65C7" w:rsidRPr="0072346C" w:rsidTr="00DA1688">
        <w:trPr>
          <w:trHeight w:val="2855"/>
        </w:trPr>
        <w:tc>
          <w:tcPr>
            <w:tcW w:w="567" w:type="dxa"/>
          </w:tcPr>
          <w:p w:rsidR="001B65C7" w:rsidRPr="0072346C" w:rsidRDefault="001B65C7" w:rsidP="00D05F84">
            <w:pPr>
              <w:ind w:right="-83"/>
              <w:jc w:val="center"/>
              <w:rPr>
                <w:rFonts w:ascii="Times New Roman" w:hAnsi="Times New Roman" w:cs="Times New Roman"/>
                <w:sz w:val="24"/>
                <w:szCs w:val="24"/>
              </w:rPr>
            </w:pPr>
            <w:r>
              <w:rPr>
                <w:rFonts w:ascii="Times New Roman" w:hAnsi="Times New Roman" w:cs="Times New Roman"/>
                <w:sz w:val="24"/>
                <w:szCs w:val="24"/>
              </w:rPr>
              <w:t>5.4</w:t>
            </w:r>
          </w:p>
        </w:tc>
        <w:tc>
          <w:tcPr>
            <w:tcW w:w="4251" w:type="dxa"/>
            <w:gridSpan w:val="2"/>
          </w:tcPr>
          <w:p w:rsidR="001B65C7" w:rsidRPr="00F433ED" w:rsidRDefault="001B65C7" w:rsidP="00D05F84">
            <w:pPr>
              <w:ind w:left="-106" w:right="-109"/>
              <w:jc w:val="both"/>
              <w:rPr>
                <w:rFonts w:ascii="Times New Roman" w:hAnsi="Times New Roman" w:cs="Times New Roman"/>
                <w:sz w:val="24"/>
                <w:szCs w:val="24"/>
              </w:rPr>
            </w:pPr>
            <w:r>
              <w:rPr>
                <w:rFonts w:ascii="Times New Roman" w:hAnsi="Times New Roman" w:cs="Times New Roman"/>
                <w:sz w:val="24"/>
                <w:szCs w:val="24"/>
              </w:rPr>
              <w:t xml:space="preserve">Обеспечение </w:t>
            </w:r>
            <w:r w:rsidRPr="00F433ED">
              <w:rPr>
                <w:rFonts w:ascii="Times New Roman" w:hAnsi="Times New Roman" w:cs="Times New Roman"/>
                <w:sz w:val="24"/>
                <w:szCs w:val="24"/>
              </w:rPr>
              <w:t>привлечения</w:t>
            </w:r>
            <w:r>
              <w:rPr>
                <w:rFonts w:ascii="Times New Roman" w:hAnsi="Times New Roman" w:cs="Times New Roman"/>
                <w:sz w:val="24"/>
                <w:szCs w:val="24"/>
              </w:rPr>
              <w:t xml:space="preserve"> </w:t>
            </w:r>
            <w:r w:rsidRPr="00F433ED">
              <w:rPr>
                <w:rFonts w:ascii="Times New Roman" w:hAnsi="Times New Roman" w:cs="Times New Roman"/>
                <w:sz w:val="24"/>
                <w:szCs w:val="24"/>
              </w:rPr>
              <w:t>субъектов малого и среднего предпринимательства к услугам, оказываемым унитарными некоммерческими организациями «Гарантийный фонд поддержки субъектов малого и среднего предпринимательства Краснодарского края»</w:t>
            </w:r>
            <w:r>
              <w:rPr>
                <w:rFonts w:ascii="Times New Roman" w:hAnsi="Times New Roman" w:cs="Times New Roman"/>
                <w:sz w:val="24"/>
                <w:szCs w:val="24"/>
              </w:rPr>
              <w:t xml:space="preserve"> и «Фонд микрофинансирования субъектов малого и среднего предпринимательства Краснодарского края». </w:t>
            </w:r>
          </w:p>
        </w:tc>
        <w:tc>
          <w:tcPr>
            <w:tcW w:w="3686" w:type="dxa"/>
          </w:tcPr>
          <w:p w:rsidR="001B65C7" w:rsidRDefault="001B65C7" w:rsidP="00D05F84">
            <w:pPr>
              <w:ind w:left="-107" w:right="-109"/>
              <w:rPr>
                <w:rFonts w:ascii="Times New Roman" w:hAnsi="Times New Roman" w:cs="Times New Roman"/>
                <w:sz w:val="24"/>
                <w:szCs w:val="24"/>
              </w:rPr>
            </w:pPr>
            <w:r w:rsidRPr="00E53C2D">
              <w:rPr>
                <w:rFonts w:ascii="Times New Roman" w:hAnsi="Times New Roman" w:cs="Times New Roman"/>
                <w:sz w:val="24"/>
                <w:szCs w:val="24"/>
              </w:rPr>
              <w:t xml:space="preserve">1.Рассмотрение на Совете по предпринимательству </w:t>
            </w:r>
            <w:proofErr w:type="spellStart"/>
            <w:proofErr w:type="gramStart"/>
            <w:r w:rsidRPr="00E53C2D">
              <w:rPr>
                <w:rFonts w:ascii="Times New Roman" w:hAnsi="Times New Roman" w:cs="Times New Roman"/>
                <w:sz w:val="24"/>
                <w:szCs w:val="24"/>
              </w:rPr>
              <w:t>возмож</w:t>
            </w:r>
            <w:proofErr w:type="spellEnd"/>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ности</w:t>
            </w:r>
            <w:proofErr w:type="spellEnd"/>
            <w:proofErr w:type="gramEnd"/>
            <w:r w:rsidRPr="00E53C2D">
              <w:rPr>
                <w:rFonts w:ascii="Times New Roman" w:hAnsi="Times New Roman" w:cs="Times New Roman"/>
                <w:sz w:val="24"/>
                <w:szCs w:val="24"/>
              </w:rPr>
              <w:t xml:space="preserve"> и видов получения услуг, которые оказывает  «Гарантий</w:t>
            </w:r>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ный</w:t>
            </w:r>
            <w:proofErr w:type="spellEnd"/>
            <w:r w:rsidRPr="00E53C2D">
              <w:rPr>
                <w:rFonts w:ascii="Times New Roman" w:hAnsi="Times New Roman" w:cs="Times New Roman"/>
                <w:sz w:val="24"/>
                <w:szCs w:val="24"/>
              </w:rPr>
              <w:t xml:space="preserve"> фонд поддержки субъектов малого и среднего </w:t>
            </w:r>
            <w:proofErr w:type="spellStart"/>
            <w:r w:rsidRPr="00E53C2D">
              <w:rPr>
                <w:rFonts w:ascii="Times New Roman" w:hAnsi="Times New Roman" w:cs="Times New Roman"/>
                <w:sz w:val="24"/>
                <w:szCs w:val="24"/>
              </w:rPr>
              <w:t>предпринима</w:t>
            </w:r>
            <w:proofErr w:type="spellEnd"/>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тельства</w:t>
            </w:r>
            <w:proofErr w:type="spellEnd"/>
            <w:r w:rsidRPr="00E53C2D">
              <w:rPr>
                <w:rFonts w:ascii="Times New Roman" w:hAnsi="Times New Roman" w:cs="Times New Roman"/>
                <w:sz w:val="24"/>
                <w:szCs w:val="24"/>
              </w:rPr>
              <w:t xml:space="preserve"> Краснодарского края» и «Фонд микрофинансирования субъектов малого и среднего предпринимательства Краснодар</w:t>
            </w:r>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ского</w:t>
            </w:r>
            <w:proofErr w:type="spellEnd"/>
            <w:r w:rsidRPr="00E53C2D">
              <w:rPr>
                <w:rFonts w:ascii="Times New Roman" w:hAnsi="Times New Roman" w:cs="Times New Roman"/>
                <w:sz w:val="24"/>
                <w:szCs w:val="24"/>
              </w:rPr>
              <w:t xml:space="preserve"> края».</w:t>
            </w:r>
          </w:p>
          <w:p w:rsidR="001B65C7" w:rsidRPr="00E53C2D" w:rsidRDefault="001B65C7" w:rsidP="00D05F84">
            <w:pPr>
              <w:ind w:left="-107" w:right="-109"/>
              <w:rPr>
                <w:rFonts w:ascii="Times New Roman" w:hAnsi="Times New Roman" w:cs="Times New Roman"/>
                <w:sz w:val="24"/>
                <w:szCs w:val="24"/>
              </w:rPr>
            </w:pPr>
            <w:r w:rsidRPr="00E53C2D">
              <w:rPr>
                <w:rFonts w:ascii="Times New Roman" w:hAnsi="Times New Roman" w:cs="Times New Roman"/>
                <w:sz w:val="24"/>
                <w:szCs w:val="24"/>
              </w:rPr>
              <w:t xml:space="preserve"> 2. Консультирование </w:t>
            </w:r>
            <w:proofErr w:type="spellStart"/>
            <w:r w:rsidRPr="00E53C2D">
              <w:rPr>
                <w:rFonts w:ascii="Times New Roman" w:hAnsi="Times New Roman" w:cs="Times New Roman"/>
                <w:sz w:val="24"/>
                <w:szCs w:val="24"/>
              </w:rPr>
              <w:t>предпринима</w:t>
            </w:r>
            <w:proofErr w:type="spellEnd"/>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телей</w:t>
            </w:r>
            <w:proofErr w:type="spellEnd"/>
            <w:r w:rsidRPr="00E53C2D">
              <w:rPr>
                <w:rFonts w:ascii="Times New Roman" w:hAnsi="Times New Roman" w:cs="Times New Roman"/>
                <w:sz w:val="24"/>
                <w:szCs w:val="24"/>
              </w:rPr>
              <w:t xml:space="preserve"> в центре содействия развитию малого и среднего предпринимательства при </w:t>
            </w:r>
            <w:r>
              <w:rPr>
                <w:rFonts w:ascii="Times New Roman" w:hAnsi="Times New Roman" w:cs="Times New Roman"/>
                <w:sz w:val="24"/>
                <w:szCs w:val="24"/>
              </w:rPr>
              <w:t>Союзе «Тимашевская</w:t>
            </w:r>
            <w:r w:rsidRPr="00E53C2D">
              <w:rPr>
                <w:rFonts w:ascii="Times New Roman" w:hAnsi="Times New Roman" w:cs="Times New Roman"/>
                <w:sz w:val="24"/>
                <w:szCs w:val="24"/>
              </w:rPr>
              <w:t xml:space="preserve"> ТПП</w:t>
            </w:r>
            <w:r>
              <w:rPr>
                <w:rFonts w:ascii="Times New Roman" w:hAnsi="Times New Roman" w:cs="Times New Roman"/>
                <w:sz w:val="24"/>
                <w:szCs w:val="24"/>
              </w:rPr>
              <w:t>»</w:t>
            </w:r>
            <w:r w:rsidRPr="00E53C2D">
              <w:rPr>
                <w:rFonts w:ascii="Times New Roman" w:hAnsi="Times New Roman" w:cs="Times New Roman"/>
                <w:sz w:val="24"/>
                <w:szCs w:val="24"/>
              </w:rPr>
              <w:t xml:space="preserve">. Размещение информации на сайте </w:t>
            </w:r>
            <w:proofErr w:type="spellStart"/>
            <w:proofErr w:type="gramStart"/>
            <w:r>
              <w:rPr>
                <w:rFonts w:ascii="Times New Roman" w:hAnsi="Times New Roman" w:cs="Times New Roman"/>
                <w:sz w:val="24"/>
                <w:szCs w:val="24"/>
              </w:rPr>
              <w:t>муниципаль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ного</w:t>
            </w:r>
            <w:proofErr w:type="spellEnd"/>
            <w:proofErr w:type="gramEnd"/>
            <w:r>
              <w:rPr>
                <w:rFonts w:ascii="Times New Roman" w:hAnsi="Times New Roman" w:cs="Times New Roman"/>
                <w:sz w:val="24"/>
                <w:szCs w:val="24"/>
              </w:rPr>
              <w:t xml:space="preserve"> образования </w:t>
            </w:r>
            <w:r w:rsidRPr="00E53C2D">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Тимашевский</w:t>
            </w:r>
            <w:proofErr w:type="spellEnd"/>
            <w:r w:rsidRPr="00E53C2D">
              <w:rPr>
                <w:rFonts w:ascii="Times New Roman" w:hAnsi="Times New Roman" w:cs="Times New Roman"/>
                <w:sz w:val="24"/>
                <w:szCs w:val="24"/>
              </w:rPr>
              <w:t xml:space="preserve"> район;</w:t>
            </w:r>
          </w:p>
          <w:p w:rsidR="001B65C7" w:rsidRPr="00E53C2D" w:rsidRDefault="001B65C7" w:rsidP="009A54BD">
            <w:pPr>
              <w:ind w:left="-107" w:right="-109"/>
              <w:rPr>
                <w:rFonts w:ascii="Times New Roman" w:hAnsi="Times New Roman" w:cs="Times New Roman"/>
                <w:sz w:val="24"/>
                <w:szCs w:val="24"/>
              </w:rPr>
            </w:pPr>
            <w:r w:rsidRPr="00E53C2D">
              <w:rPr>
                <w:rFonts w:ascii="Times New Roman" w:hAnsi="Times New Roman" w:cs="Times New Roman"/>
                <w:sz w:val="24"/>
                <w:szCs w:val="24"/>
              </w:rPr>
              <w:t xml:space="preserve">3.Проведение семинаров, </w:t>
            </w:r>
            <w:proofErr w:type="spellStart"/>
            <w:r w:rsidRPr="00E53C2D">
              <w:rPr>
                <w:rFonts w:ascii="Times New Roman" w:hAnsi="Times New Roman" w:cs="Times New Roman"/>
                <w:sz w:val="24"/>
                <w:szCs w:val="24"/>
              </w:rPr>
              <w:t>консуль</w:t>
            </w:r>
            <w:proofErr w:type="spellEnd"/>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таций</w:t>
            </w:r>
            <w:proofErr w:type="spellEnd"/>
            <w:r w:rsidRPr="00E53C2D">
              <w:rPr>
                <w:rFonts w:ascii="Times New Roman" w:hAnsi="Times New Roman" w:cs="Times New Roman"/>
                <w:sz w:val="24"/>
                <w:szCs w:val="24"/>
              </w:rPr>
              <w:t xml:space="preserve"> для субъектов малого и среднего предпринимательства, в целях обеспечения привлечения субъектов малого и среднего </w:t>
            </w:r>
          </w:p>
        </w:tc>
        <w:tc>
          <w:tcPr>
            <w:tcW w:w="1277" w:type="dxa"/>
          </w:tcPr>
          <w:p w:rsidR="001B65C7" w:rsidRPr="0072346C" w:rsidRDefault="001B65C7" w:rsidP="00D05F84">
            <w:pPr>
              <w:ind w:left="-116"/>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постоян</w:t>
            </w:r>
            <w:proofErr w:type="spellEnd"/>
            <w:r>
              <w:rPr>
                <w:rFonts w:ascii="Times New Roman" w:hAnsi="Times New Roman" w:cs="Times New Roman"/>
                <w:sz w:val="24"/>
                <w:szCs w:val="24"/>
              </w:rPr>
              <w:t xml:space="preserve"> ной основе </w:t>
            </w:r>
          </w:p>
        </w:tc>
        <w:tc>
          <w:tcPr>
            <w:tcW w:w="5388" w:type="dxa"/>
            <w:gridSpan w:val="4"/>
          </w:tcPr>
          <w:p w:rsidR="001B65C7" w:rsidRPr="00D8318E" w:rsidRDefault="001B65C7" w:rsidP="00D05F84">
            <w:pPr>
              <w:ind w:left="-109" w:right="-107"/>
              <w:rPr>
                <w:rFonts w:ascii="Times New Roman" w:hAnsi="Times New Roman" w:cs="Times New Roman"/>
                <w:sz w:val="24"/>
                <w:szCs w:val="24"/>
              </w:rPr>
            </w:pPr>
            <w:r w:rsidRPr="00D8318E">
              <w:rPr>
                <w:rFonts w:ascii="Times New Roman" w:hAnsi="Times New Roman" w:cs="Times New Roman"/>
                <w:sz w:val="24"/>
                <w:szCs w:val="24"/>
              </w:rPr>
              <w:t xml:space="preserve">Специалистами администрации МО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а также специалистами Центра содействия развитию малого и среднего предпринимательства при Союзе «Тимашевская </w:t>
            </w:r>
            <w:proofErr w:type="spellStart"/>
            <w:r w:rsidRPr="00D8318E">
              <w:rPr>
                <w:rFonts w:ascii="Times New Roman" w:hAnsi="Times New Roman" w:cs="Times New Roman"/>
                <w:sz w:val="24"/>
                <w:szCs w:val="24"/>
              </w:rPr>
              <w:t>ТПП»,.на</w:t>
            </w:r>
            <w:proofErr w:type="spellEnd"/>
            <w:r w:rsidRPr="00D8318E">
              <w:rPr>
                <w:rFonts w:ascii="Times New Roman" w:hAnsi="Times New Roman" w:cs="Times New Roman"/>
                <w:sz w:val="24"/>
                <w:szCs w:val="24"/>
              </w:rPr>
              <w:t xml:space="preserve"> постоянной основе проводятся </w:t>
            </w:r>
            <w:proofErr w:type="spellStart"/>
            <w:r w:rsidRPr="00D8318E">
              <w:rPr>
                <w:rFonts w:ascii="Times New Roman" w:hAnsi="Times New Roman" w:cs="Times New Roman"/>
                <w:sz w:val="24"/>
                <w:szCs w:val="24"/>
              </w:rPr>
              <w:t>консуль</w:t>
            </w:r>
            <w:proofErr w:type="spellEnd"/>
            <w:r w:rsidRPr="00D8318E">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тации</w:t>
            </w:r>
            <w:proofErr w:type="spellEnd"/>
            <w:r w:rsidRPr="00D8318E">
              <w:rPr>
                <w:rFonts w:ascii="Times New Roman" w:hAnsi="Times New Roman" w:cs="Times New Roman"/>
                <w:sz w:val="24"/>
                <w:szCs w:val="24"/>
              </w:rPr>
              <w:t xml:space="preserve"> субъектов малого и среднего предпринимательства по вопросу оказания финансовой поддержки посредством оказания услуг унитарными некоммерческими организациями «Гарантийный фонд поддержки субъектов малого и среднего предпринимательства Краснодарского края» и «Фонд </w:t>
            </w:r>
            <w:proofErr w:type="spellStart"/>
            <w:r w:rsidRPr="00D8318E">
              <w:rPr>
                <w:rFonts w:ascii="Times New Roman" w:hAnsi="Times New Roman" w:cs="Times New Roman"/>
                <w:sz w:val="24"/>
                <w:szCs w:val="24"/>
              </w:rPr>
              <w:t>микрофинансирова</w:t>
            </w:r>
            <w:proofErr w:type="spellEnd"/>
            <w:r w:rsidRPr="00D8318E">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ния</w:t>
            </w:r>
            <w:proofErr w:type="spellEnd"/>
            <w:r w:rsidRPr="00D8318E">
              <w:rPr>
                <w:rFonts w:ascii="Times New Roman" w:hAnsi="Times New Roman" w:cs="Times New Roman"/>
                <w:sz w:val="24"/>
                <w:szCs w:val="24"/>
              </w:rPr>
              <w:t xml:space="preserve"> субъектов малого и среднего предприниматель </w:t>
            </w:r>
            <w:proofErr w:type="spellStart"/>
            <w:r w:rsidRPr="00D8318E">
              <w:rPr>
                <w:rFonts w:ascii="Times New Roman" w:hAnsi="Times New Roman" w:cs="Times New Roman"/>
                <w:sz w:val="24"/>
                <w:szCs w:val="24"/>
              </w:rPr>
              <w:t>ства</w:t>
            </w:r>
            <w:proofErr w:type="spellEnd"/>
            <w:r w:rsidRPr="00D8318E">
              <w:rPr>
                <w:rFonts w:ascii="Times New Roman" w:hAnsi="Times New Roman" w:cs="Times New Roman"/>
                <w:sz w:val="24"/>
                <w:szCs w:val="24"/>
              </w:rPr>
              <w:t xml:space="preserve"> Краснодарского края».</w:t>
            </w:r>
          </w:p>
          <w:p w:rsidR="001B65C7" w:rsidRDefault="001B65C7" w:rsidP="00D05F84">
            <w:pPr>
              <w:ind w:left="-109" w:right="-107"/>
              <w:rPr>
                <w:rFonts w:ascii="Times New Roman" w:hAnsi="Times New Roman" w:cs="Times New Roman"/>
                <w:sz w:val="24"/>
                <w:szCs w:val="24"/>
              </w:rPr>
            </w:pPr>
            <w:r w:rsidRPr="00D8318E">
              <w:rPr>
                <w:rFonts w:ascii="Times New Roman" w:hAnsi="Times New Roman" w:cs="Times New Roman"/>
                <w:sz w:val="24"/>
                <w:szCs w:val="24"/>
              </w:rPr>
              <w:t xml:space="preserve">Также вопрос о возможности получения данных услуг рассматривался на заседаниях Совета по предпринимательству МО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(26.02.2016, 13.04.2016,30.06.2016).</w:t>
            </w:r>
          </w:p>
          <w:p w:rsidR="001B65C7" w:rsidRPr="00D8318E" w:rsidRDefault="001B65C7" w:rsidP="00D05F84">
            <w:pPr>
              <w:ind w:left="-109" w:right="-107"/>
              <w:rPr>
                <w:rFonts w:ascii="Times New Roman" w:hAnsi="Times New Roman" w:cs="Times New Roman"/>
                <w:sz w:val="24"/>
                <w:szCs w:val="24"/>
              </w:rPr>
            </w:pPr>
            <w:r w:rsidRPr="009A54BD">
              <w:rPr>
                <w:rFonts w:ascii="Times New Roman" w:hAnsi="Times New Roman" w:cs="Times New Roman"/>
                <w:sz w:val="24"/>
                <w:szCs w:val="24"/>
              </w:rPr>
              <w:t xml:space="preserve">За 2016 год Фондом микрофинансирования выданы </w:t>
            </w:r>
            <w:proofErr w:type="spellStart"/>
            <w:r w:rsidRPr="009A54BD">
              <w:rPr>
                <w:rFonts w:ascii="Times New Roman" w:hAnsi="Times New Roman" w:cs="Times New Roman"/>
                <w:sz w:val="24"/>
                <w:szCs w:val="24"/>
              </w:rPr>
              <w:t>микрозаймы</w:t>
            </w:r>
            <w:proofErr w:type="spellEnd"/>
            <w:r w:rsidRPr="009A54BD">
              <w:rPr>
                <w:rFonts w:ascii="Times New Roman" w:hAnsi="Times New Roman" w:cs="Times New Roman"/>
                <w:sz w:val="24"/>
                <w:szCs w:val="24"/>
              </w:rPr>
              <w:t xml:space="preserve"> 15 предпринимателям района на сумму 21445,0 тыс. руб.</w:t>
            </w:r>
          </w:p>
          <w:p w:rsidR="001B65C7" w:rsidRDefault="001B65C7" w:rsidP="009A54BD">
            <w:pPr>
              <w:ind w:left="-109" w:right="-107"/>
            </w:pPr>
            <w:r w:rsidRPr="00D8318E">
              <w:rPr>
                <w:rFonts w:ascii="Times New Roman" w:hAnsi="Times New Roman" w:cs="Times New Roman"/>
                <w:sz w:val="24"/>
                <w:szCs w:val="24"/>
              </w:rPr>
              <w:t xml:space="preserve">За 2016 год специалистами администрации </w:t>
            </w:r>
            <w:proofErr w:type="spellStart"/>
            <w:proofErr w:type="gramStart"/>
            <w:r w:rsidRPr="00D8318E">
              <w:rPr>
                <w:rFonts w:ascii="Times New Roman" w:hAnsi="Times New Roman" w:cs="Times New Roman"/>
                <w:sz w:val="24"/>
                <w:szCs w:val="24"/>
              </w:rPr>
              <w:t>совмест</w:t>
            </w:r>
            <w:proofErr w:type="spellEnd"/>
            <w:r>
              <w:rPr>
                <w:rFonts w:ascii="Times New Roman" w:hAnsi="Times New Roman" w:cs="Times New Roman"/>
                <w:sz w:val="24"/>
                <w:szCs w:val="24"/>
              </w:rPr>
              <w:t xml:space="preserve"> </w:t>
            </w:r>
            <w:r w:rsidRPr="00D8318E">
              <w:rPr>
                <w:rFonts w:ascii="Times New Roman" w:hAnsi="Times New Roman" w:cs="Times New Roman"/>
                <w:sz w:val="24"/>
                <w:szCs w:val="24"/>
              </w:rPr>
              <w:t>но</w:t>
            </w:r>
            <w:proofErr w:type="gramEnd"/>
            <w:r w:rsidRPr="00D8318E">
              <w:rPr>
                <w:rFonts w:ascii="Times New Roman" w:hAnsi="Times New Roman" w:cs="Times New Roman"/>
                <w:sz w:val="24"/>
                <w:szCs w:val="24"/>
              </w:rPr>
              <w:t xml:space="preserve"> с Центром содействия развитию малого и среднего предпринимательства оказано более 1000 консультации для предпринимателей, на сайте </w:t>
            </w:r>
          </w:p>
        </w:tc>
      </w:tr>
      <w:tr w:rsidR="001B65C7" w:rsidRPr="0072346C" w:rsidTr="00DA1688">
        <w:trPr>
          <w:trHeight w:val="137"/>
        </w:trPr>
        <w:tc>
          <w:tcPr>
            <w:tcW w:w="567" w:type="dxa"/>
          </w:tcPr>
          <w:p w:rsidR="001B65C7" w:rsidRPr="0000446F" w:rsidRDefault="001B65C7" w:rsidP="009A54BD">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9A54BD">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9A54BD">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9A54BD">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8318E" w:rsidRDefault="001B65C7" w:rsidP="009A54BD">
            <w:pPr>
              <w:jc w:val="center"/>
              <w:rPr>
                <w:rFonts w:ascii="Times New Roman" w:hAnsi="Times New Roman" w:cs="Times New Roman"/>
                <w:sz w:val="24"/>
                <w:szCs w:val="24"/>
              </w:rPr>
            </w:pPr>
            <w:r w:rsidRPr="00D8318E">
              <w:rPr>
                <w:rFonts w:ascii="Times New Roman" w:hAnsi="Times New Roman" w:cs="Times New Roman"/>
                <w:sz w:val="24"/>
                <w:szCs w:val="24"/>
              </w:rPr>
              <w:t>5</w:t>
            </w:r>
          </w:p>
        </w:tc>
      </w:tr>
      <w:tr w:rsidR="001B65C7" w:rsidRPr="0072346C" w:rsidTr="00DA1688">
        <w:trPr>
          <w:trHeight w:val="137"/>
        </w:trPr>
        <w:tc>
          <w:tcPr>
            <w:tcW w:w="567" w:type="dxa"/>
          </w:tcPr>
          <w:p w:rsidR="001B65C7" w:rsidRDefault="001B65C7" w:rsidP="009A54BD">
            <w:pPr>
              <w:ind w:right="-83"/>
              <w:jc w:val="center"/>
              <w:rPr>
                <w:rFonts w:ascii="Times New Roman" w:hAnsi="Times New Roman" w:cs="Times New Roman"/>
                <w:sz w:val="24"/>
                <w:szCs w:val="24"/>
              </w:rPr>
            </w:pPr>
          </w:p>
        </w:tc>
        <w:tc>
          <w:tcPr>
            <w:tcW w:w="4251" w:type="dxa"/>
            <w:gridSpan w:val="2"/>
          </w:tcPr>
          <w:p w:rsidR="001B65C7" w:rsidRDefault="001B65C7" w:rsidP="009A54BD">
            <w:pPr>
              <w:ind w:left="-108"/>
              <w:rPr>
                <w:rFonts w:ascii="Times New Roman" w:hAnsi="Times New Roman" w:cs="Times New Roman"/>
                <w:sz w:val="24"/>
                <w:szCs w:val="24"/>
              </w:rPr>
            </w:pPr>
          </w:p>
        </w:tc>
        <w:tc>
          <w:tcPr>
            <w:tcW w:w="3686" w:type="dxa"/>
          </w:tcPr>
          <w:p w:rsidR="001B65C7" w:rsidRDefault="001B65C7" w:rsidP="009A54BD">
            <w:pPr>
              <w:ind w:left="-108"/>
              <w:rPr>
                <w:rFonts w:ascii="Times New Roman" w:hAnsi="Times New Roman" w:cs="Times New Roman"/>
                <w:sz w:val="24"/>
                <w:szCs w:val="24"/>
              </w:rPr>
            </w:pPr>
            <w:r w:rsidRPr="00E53C2D">
              <w:rPr>
                <w:rFonts w:ascii="Times New Roman" w:hAnsi="Times New Roman" w:cs="Times New Roman"/>
                <w:sz w:val="24"/>
                <w:szCs w:val="24"/>
              </w:rPr>
              <w:t xml:space="preserve">предпринимательства к услугам, оказываемым унитарными некоммерческими организациями «Гарантийный фонд поддержки субъектов малого и среднего предпринимательства Краснодарского края» и «Фонд микрофинансирования субъектов малого и среднего </w:t>
            </w:r>
            <w:proofErr w:type="spellStart"/>
            <w:r w:rsidRPr="00E53C2D">
              <w:rPr>
                <w:rFonts w:ascii="Times New Roman" w:hAnsi="Times New Roman" w:cs="Times New Roman"/>
                <w:sz w:val="24"/>
                <w:szCs w:val="24"/>
              </w:rPr>
              <w:t>предпринима</w:t>
            </w:r>
            <w:proofErr w:type="spellEnd"/>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тельства</w:t>
            </w:r>
            <w:proofErr w:type="spellEnd"/>
            <w:r w:rsidRPr="00E53C2D">
              <w:rPr>
                <w:rFonts w:ascii="Times New Roman" w:hAnsi="Times New Roman" w:cs="Times New Roman"/>
                <w:sz w:val="24"/>
                <w:szCs w:val="24"/>
              </w:rPr>
              <w:t xml:space="preserve"> Краснодарского края».</w:t>
            </w:r>
          </w:p>
        </w:tc>
        <w:tc>
          <w:tcPr>
            <w:tcW w:w="1277" w:type="dxa"/>
          </w:tcPr>
          <w:p w:rsidR="001B65C7" w:rsidRDefault="001B65C7" w:rsidP="009A54BD">
            <w:pPr>
              <w:ind w:left="-116" w:right="-108"/>
              <w:rPr>
                <w:rFonts w:ascii="Times New Roman" w:hAnsi="Times New Roman" w:cs="Times New Roman"/>
                <w:sz w:val="24"/>
                <w:szCs w:val="24"/>
              </w:rPr>
            </w:pPr>
          </w:p>
        </w:tc>
        <w:tc>
          <w:tcPr>
            <w:tcW w:w="5388" w:type="dxa"/>
            <w:gridSpan w:val="4"/>
          </w:tcPr>
          <w:p w:rsidR="001B65C7" w:rsidRPr="00D8318E" w:rsidRDefault="001B65C7" w:rsidP="009A54BD">
            <w:pPr>
              <w:ind w:left="-108"/>
              <w:rPr>
                <w:rFonts w:ascii="Times New Roman" w:hAnsi="Times New Roman" w:cs="Times New Roman"/>
                <w:sz w:val="24"/>
                <w:szCs w:val="24"/>
              </w:rPr>
            </w:pPr>
            <w:r w:rsidRPr="00D8318E">
              <w:rPr>
                <w:rFonts w:ascii="Times New Roman" w:hAnsi="Times New Roman" w:cs="Times New Roman"/>
                <w:sz w:val="24"/>
                <w:szCs w:val="24"/>
              </w:rPr>
              <w:t xml:space="preserve">муниципального образования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размещено 105 информационных материалов по вопросам развития МСП, проведено более 20 семинаров, круглых столов.</w:t>
            </w:r>
          </w:p>
        </w:tc>
      </w:tr>
      <w:tr w:rsidR="001B65C7" w:rsidRPr="0072346C" w:rsidTr="00DA1688">
        <w:trPr>
          <w:trHeight w:val="137"/>
        </w:trPr>
        <w:tc>
          <w:tcPr>
            <w:tcW w:w="567" w:type="dxa"/>
          </w:tcPr>
          <w:p w:rsidR="001B65C7" w:rsidRPr="0072346C" w:rsidRDefault="001B65C7" w:rsidP="009A54BD">
            <w:pPr>
              <w:ind w:right="-83"/>
              <w:jc w:val="center"/>
              <w:rPr>
                <w:rFonts w:ascii="Times New Roman" w:hAnsi="Times New Roman" w:cs="Times New Roman"/>
                <w:sz w:val="24"/>
                <w:szCs w:val="24"/>
              </w:rPr>
            </w:pPr>
            <w:r>
              <w:rPr>
                <w:rFonts w:ascii="Times New Roman" w:hAnsi="Times New Roman" w:cs="Times New Roman"/>
                <w:sz w:val="24"/>
                <w:szCs w:val="24"/>
              </w:rPr>
              <w:t>5.5</w:t>
            </w:r>
          </w:p>
        </w:tc>
        <w:tc>
          <w:tcPr>
            <w:tcW w:w="4251" w:type="dxa"/>
            <w:gridSpan w:val="2"/>
          </w:tcPr>
          <w:p w:rsidR="001B65C7" w:rsidRPr="009F74F6" w:rsidRDefault="001B65C7" w:rsidP="009A54BD">
            <w:pPr>
              <w:ind w:left="-108"/>
              <w:rPr>
                <w:rFonts w:ascii="Times New Roman" w:hAnsi="Times New Roman" w:cs="Times New Roman"/>
                <w:sz w:val="24"/>
                <w:szCs w:val="24"/>
              </w:rPr>
            </w:pPr>
            <w:r>
              <w:rPr>
                <w:rFonts w:ascii="Times New Roman" w:hAnsi="Times New Roman" w:cs="Times New Roman"/>
                <w:sz w:val="24"/>
                <w:szCs w:val="24"/>
              </w:rPr>
              <w:t xml:space="preserve">Обеспечение принятия мер по взысканию средств субсидий, перечисленных с нарушением условий порядка субсидирования и направление информации о проделанной работе в департамент инвестиций и развития малого и среднего предприниматель </w:t>
            </w:r>
            <w:proofErr w:type="spellStart"/>
            <w:r>
              <w:rPr>
                <w:rFonts w:ascii="Times New Roman" w:hAnsi="Times New Roman" w:cs="Times New Roman"/>
                <w:sz w:val="24"/>
                <w:szCs w:val="24"/>
              </w:rPr>
              <w:t>ства</w:t>
            </w:r>
            <w:proofErr w:type="spellEnd"/>
            <w:r>
              <w:rPr>
                <w:rFonts w:ascii="Times New Roman" w:hAnsi="Times New Roman" w:cs="Times New Roman"/>
                <w:sz w:val="24"/>
                <w:szCs w:val="24"/>
              </w:rPr>
              <w:t xml:space="preserve"> Краснодарского края</w:t>
            </w:r>
          </w:p>
        </w:tc>
        <w:tc>
          <w:tcPr>
            <w:tcW w:w="3686" w:type="dxa"/>
          </w:tcPr>
          <w:p w:rsidR="001B65C7" w:rsidRPr="0072346C" w:rsidRDefault="001B65C7" w:rsidP="009A54BD">
            <w:pPr>
              <w:ind w:left="-108"/>
              <w:rPr>
                <w:rFonts w:ascii="Times New Roman" w:hAnsi="Times New Roman" w:cs="Times New Roman"/>
                <w:sz w:val="24"/>
                <w:szCs w:val="24"/>
              </w:rPr>
            </w:pPr>
            <w:r>
              <w:rPr>
                <w:rFonts w:ascii="Times New Roman" w:hAnsi="Times New Roman" w:cs="Times New Roman"/>
                <w:sz w:val="24"/>
                <w:szCs w:val="24"/>
              </w:rPr>
              <w:t>Обеспечение принятия мер по возврату денежных средств двумя получателями поддержки, нарушившим условия оказания поддержки по субсидированию субъектов малого предпринимательства на ранней стадии деятельности</w:t>
            </w:r>
          </w:p>
        </w:tc>
        <w:tc>
          <w:tcPr>
            <w:tcW w:w="1277" w:type="dxa"/>
          </w:tcPr>
          <w:p w:rsidR="001B65C7" w:rsidRPr="0072346C" w:rsidRDefault="001B65C7" w:rsidP="009A54BD">
            <w:pPr>
              <w:ind w:left="-116" w:right="-108"/>
              <w:rPr>
                <w:rFonts w:ascii="Times New Roman" w:hAnsi="Times New Roman" w:cs="Times New Roman"/>
                <w:sz w:val="24"/>
                <w:szCs w:val="24"/>
              </w:rPr>
            </w:pPr>
            <w:r>
              <w:rPr>
                <w:rFonts w:ascii="Times New Roman" w:hAnsi="Times New Roman" w:cs="Times New Roman"/>
                <w:sz w:val="24"/>
                <w:szCs w:val="24"/>
              </w:rPr>
              <w:t>До 1 декабря 2016 года</w:t>
            </w:r>
          </w:p>
        </w:tc>
        <w:tc>
          <w:tcPr>
            <w:tcW w:w="5388" w:type="dxa"/>
            <w:gridSpan w:val="4"/>
          </w:tcPr>
          <w:p w:rsidR="001B65C7" w:rsidRPr="00D8318E" w:rsidRDefault="001B65C7" w:rsidP="009A54BD">
            <w:pPr>
              <w:ind w:left="-108"/>
              <w:rPr>
                <w:rFonts w:ascii="Times New Roman" w:hAnsi="Times New Roman" w:cs="Times New Roman"/>
                <w:sz w:val="24"/>
                <w:szCs w:val="24"/>
              </w:rPr>
            </w:pPr>
            <w:r w:rsidRPr="00D8318E">
              <w:rPr>
                <w:rFonts w:ascii="Times New Roman" w:hAnsi="Times New Roman" w:cs="Times New Roman"/>
                <w:sz w:val="24"/>
                <w:szCs w:val="24"/>
              </w:rPr>
              <w:t xml:space="preserve">Подано исковое заявление в Арбитражный Суд Краснодарского края о взыскании с </w:t>
            </w:r>
            <w:proofErr w:type="spellStart"/>
            <w:r w:rsidRPr="00D8318E">
              <w:rPr>
                <w:rFonts w:ascii="Times New Roman" w:hAnsi="Times New Roman" w:cs="Times New Roman"/>
                <w:sz w:val="24"/>
                <w:szCs w:val="24"/>
              </w:rPr>
              <w:t>Калачикова</w:t>
            </w:r>
            <w:proofErr w:type="spellEnd"/>
            <w:r w:rsidRPr="00D8318E">
              <w:rPr>
                <w:rFonts w:ascii="Times New Roman" w:hAnsi="Times New Roman" w:cs="Times New Roman"/>
                <w:sz w:val="24"/>
                <w:szCs w:val="24"/>
              </w:rPr>
              <w:t xml:space="preserve"> Д.С. субсидии в размере 210 000 руб. Определение АС Краснодарского края от 17.01.2017  в удовлетворении исковых требований отказано. Юридическим отделом готовится жалоба в 15 апелляционный суд.</w:t>
            </w:r>
          </w:p>
          <w:p w:rsidR="001B65C7" w:rsidRPr="00B5234E" w:rsidRDefault="001B65C7" w:rsidP="009A54BD">
            <w:pPr>
              <w:ind w:left="-109"/>
              <w:rPr>
                <w:rFonts w:ascii="Times New Roman" w:hAnsi="Times New Roman" w:cs="Times New Roman"/>
                <w:sz w:val="24"/>
                <w:szCs w:val="24"/>
              </w:rPr>
            </w:pPr>
            <w:r w:rsidRPr="00D8318E">
              <w:rPr>
                <w:rFonts w:ascii="Times New Roman" w:hAnsi="Times New Roman" w:cs="Times New Roman"/>
                <w:sz w:val="24"/>
                <w:szCs w:val="24"/>
              </w:rPr>
              <w:t xml:space="preserve">Одним получателем субсидии осуществлен возврат полученной суммы субсидии (300 тыс. рублей) в бюджет муниципального образования </w:t>
            </w:r>
            <w:proofErr w:type="spellStart"/>
            <w:r w:rsidRPr="00D8318E">
              <w:rPr>
                <w:rFonts w:ascii="Times New Roman" w:hAnsi="Times New Roman" w:cs="Times New Roman"/>
                <w:sz w:val="24"/>
                <w:szCs w:val="24"/>
              </w:rPr>
              <w:t>Тимашевский</w:t>
            </w:r>
            <w:proofErr w:type="spellEnd"/>
            <w:r w:rsidRPr="00D8318E">
              <w:rPr>
                <w:rFonts w:ascii="Times New Roman" w:hAnsi="Times New Roman" w:cs="Times New Roman"/>
                <w:sz w:val="24"/>
                <w:szCs w:val="24"/>
              </w:rPr>
              <w:t xml:space="preserve"> район. </w:t>
            </w:r>
          </w:p>
        </w:tc>
      </w:tr>
      <w:tr w:rsidR="001B65C7" w:rsidRPr="0072346C" w:rsidTr="00DA1688">
        <w:trPr>
          <w:trHeight w:val="137"/>
        </w:trPr>
        <w:tc>
          <w:tcPr>
            <w:tcW w:w="567" w:type="dxa"/>
          </w:tcPr>
          <w:p w:rsidR="001B65C7" w:rsidRDefault="001B65C7" w:rsidP="009A54BD">
            <w:pPr>
              <w:ind w:right="-83"/>
              <w:jc w:val="center"/>
              <w:rPr>
                <w:rFonts w:ascii="Times New Roman" w:hAnsi="Times New Roman" w:cs="Times New Roman"/>
                <w:sz w:val="24"/>
                <w:szCs w:val="24"/>
              </w:rPr>
            </w:pPr>
            <w:r>
              <w:rPr>
                <w:rFonts w:ascii="Times New Roman" w:hAnsi="Times New Roman" w:cs="Times New Roman"/>
                <w:sz w:val="24"/>
                <w:szCs w:val="24"/>
              </w:rPr>
              <w:t>5.6</w:t>
            </w:r>
          </w:p>
        </w:tc>
        <w:tc>
          <w:tcPr>
            <w:tcW w:w="4251" w:type="dxa"/>
            <w:gridSpan w:val="2"/>
          </w:tcPr>
          <w:p w:rsidR="001B65C7" w:rsidRPr="00AD75B6" w:rsidRDefault="001B65C7" w:rsidP="00614264">
            <w:pPr>
              <w:ind w:left="-108" w:right="-110"/>
              <w:rPr>
                <w:rFonts w:ascii="Times New Roman" w:hAnsi="Times New Roman" w:cs="Times New Roman"/>
                <w:sz w:val="24"/>
                <w:szCs w:val="24"/>
              </w:rPr>
            </w:pPr>
            <w:r>
              <w:rPr>
                <w:rFonts w:ascii="Times New Roman" w:hAnsi="Times New Roman" w:cs="Times New Roman"/>
                <w:sz w:val="24"/>
                <w:szCs w:val="24"/>
              </w:rPr>
              <w:t>Обеспечение до 1 декабря 2016 года внесения</w:t>
            </w:r>
            <w:r w:rsidRPr="00AD75B6">
              <w:rPr>
                <w:rFonts w:ascii="Times New Roman" w:hAnsi="Times New Roman" w:cs="Times New Roman"/>
                <w:sz w:val="24"/>
                <w:szCs w:val="24"/>
              </w:rPr>
              <w:t xml:space="preserve"> соответствующих изменений в действующие муниципальные право</w:t>
            </w:r>
            <w:r>
              <w:rPr>
                <w:rFonts w:ascii="Times New Roman" w:hAnsi="Times New Roman" w:cs="Times New Roman"/>
                <w:sz w:val="24"/>
                <w:szCs w:val="24"/>
              </w:rPr>
              <w:t xml:space="preserve"> </w:t>
            </w:r>
            <w:r w:rsidRPr="00AD75B6">
              <w:rPr>
                <w:rFonts w:ascii="Times New Roman" w:hAnsi="Times New Roman" w:cs="Times New Roman"/>
                <w:sz w:val="24"/>
                <w:szCs w:val="24"/>
              </w:rPr>
              <w:t>вые акты в соответствии с требовани</w:t>
            </w:r>
            <w:r>
              <w:rPr>
                <w:rFonts w:ascii="Times New Roman" w:hAnsi="Times New Roman" w:cs="Times New Roman"/>
                <w:sz w:val="24"/>
                <w:szCs w:val="24"/>
              </w:rPr>
              <w:t>ями</w:t>
            </w:r>
            <w:r w:rsidRPr="00AD75B6">
              <w:rPr>
                <w:rFonts w:ascii="Times New Roman" w:hAnsi="Times New Roman" w:cs="Times New Roman"/>
                <w:sz w:val="24"/>
                <w:szCs w:val="24"/>
              </w:rPr>
              <w:t xml:space="preserve"> статьи 18 Федерального закона от 24 июля 2007 года № 209-ФЗ "О разви</w:t>
            </w:r>
            <w:r>
              <w:rPr>
                <w:rFonts w:ascii="Times New Roman" w:hAnsi="Times New Roman" w:cs="Times New Roman"/>
                <w:sz w:val="24"/>
                <w:szCs w:val="24"/>
              </w:rPr>
              <w:t>т</w:t>
            </w:r>
            <w:r w:rsidRPr="00AD75B6">
              <w:rPr>
                <w:rFonts w:ascii="Times New Roman" w:hAnsi="Times New Roman" w:cs="Times New Roman"/>
                <w:sz w:val="24"/>
                <w:szCs w:val="24"/>
              </w:rPr>
              <w:t>ии малого и среднего предпринимательства в Россий</w:t>
            </w:r>
            <w:r>
              <w:rPr>
                <w:rFonts w:ascii="Times New Roman" w:hAnsi="Times New Roman" w:cs="Times New Roman"/>
                <w:sz w:val="24"/>
                <w:szCs w:val="24"/>
              </w:rPr>
              <w:t>с</w:t>
            </w:r>
            <w:r w:rsidRPr="00AD75B6">
              <w:rPr>
                <w:rFonts w:ascii="Times New Roman" w:hAnsi="Times New Roman" w:cs="Times New Roman"/>
                <w:sz w:val="24"/>
                <w:szCs w:val="24"/>
              </w:rPr>
              <w:t xml:space="preserve">кой Федерации" для чего провести работу по дополнению </w:t>
            </w:r>
            <w:proofErr w:type="spellStart"/>
            <w:r w:rsidRPr="00AD75B6">
              <w:rPr>
                <w:rFonts w:ascii="Times New Roman" w:hAnsi="Times New Roman" w:cs="Times New Roman"/>
                <w:sz w:val="24"/>
                <w:szCs w:val="24"/>
              </w:rPr>
              <w:t>переч</w:t>
            </w:r>
            <w:proofErr w:type="spellEnd"/>
            <w:r>
              <w:rPr>
                <w:rFonts w:ascii="Times New Roman" w:hAnsi="Times New Roman" w:cs="Times New Roman"/>
                <w:sz w:val="24"/>
                <w:szCs w:val="24"/>
              </w:rPr>
              <w:t xml:space="preserve"> </w:t>
            </w:r>
            <w:r w:rsidRPr="00AD75B6">
              <w:rPr>
                <w:rFonts w:ascii="Times New Roman" w:hAnsi="Times New Roman" w:cs="Times New Roman"/>
                <w:sz w:val="24"/>
                <w:szCs w:val="24"/>
              </w:rPr>
              <w:t>ней муниципального имущества, свобод</w:t>
            </w:r>
            <w:r>
              <w:rPr>
                <w:rFonts w:ascii="Times New Roman" w:hAnsi="Times New Roman" w:cs="Times New Roman"/>
                <w:sz w:val="24"/>
                <w:szCs w:val="24"/>
              </w:rPr>
              <w:t xml:space="preserve"> </w:t>
            </w:r>
            <w:proofErr w:type="spellStart"/>
            <w:r w:rsidRPr="00AD75B6">
              <w:rPr>
                <w:rFonts w:ascii="Times New Roman" w:hAnsi="Times New Roman" w:cs="Times New Roman"/>
                <w:sz w:val="24"/>
                <w:szCs w:val="24"/>
              </w:rPr>
              <w:t>ного</w:t>
            </w:r>
            <w:proofErr w:type="spellEnd"/>
            <w:r w:rsidRPr="00AD75B6">
              <w:rPr>
                <w:rFonts w:ascii="Times New Roman" w:hAnsi="Times New Roman" w:cs="Times New Roman"/>
                <w:sz w:val="24"/>
                <w:szCs w:val="24"/>
              </w:rPr>
              <w:t xml:space="preserve"> от прав третьих лиц (за </w:t>
            </w:r>
            <w:proofErr w:type="spellStart"/>
            <w:r w:rsidRPr="00AD75B6">
              <w:rPr>
                <w:rFonts w:ascii="Times New Roman" w:hAnsi="Times New Roman" w:cs="Times New Roman"/>
                <w:sz w:val="24"/>
                <w:szCs w:val="24"/>
              </w:rPr>
              <w:t>исключени</w:t>
            </w:r>
            <w:proofErr w:type="spellEnd"/>
            <w:r>
              <w:rPr>
                <w:rFonts w:ascii="Times New Roman" w:hAnsi="Times New Roman" w:cs="Times New Roman"/>
                <w:sz w:val="24"/>
                <w:szCs w:val="24"/>
              </w:rPr>
              <w:t xml:space="preserve"> </w:t>
            </w:r>
            <w:r w:rsidRPr="00AD75B6">
              <w:rPr>
                <w:rFonts w:ascii="Times New Roman" w:hAnsi="Times New Roman" w:cs="Times New Roman"/>
                <w:sz w:val="24"/>
                <w:szCs w:val="24"/>
              </w:rPr>
              <w:t>ем имущественных прав субъектов мало</w:t>
            </w:r>
            <w:r>
              <w:rPr>
                <w:rFonts w:ascii="Times New Roman" w:hAnsi="Times New Roman" w:cs="Times New Roman"/>
                <w:sz w:val="24"/>
                <w:szCs w:val="24"/>
              </w:rPr>
              <w:t xml:space="preserve"> </w:t>
            </w:r>
            <w:proofErr w:type="spellStart"/>
            <w:r w:rsidRPr="00AD75B6">
              <w:rPr>
                <w:rFonts w:ascii="Times New Roman" w:hAnsi="Times New Roman" w:cs="Times New Roman"/>
                <w:sz w:val="24"/>
                <w:szCs w:val="24"/>
              </w:rPr>
              <w:t>го</w:t>
            </w:r>
            <w:proofErr w:type="spellEnd"/>
            <w:r w:rsidRPr="00AD75B6">
              <w:rPr>
                <w:rFonts w:ascii="Times New Roman" w:hAnsi="Times New Roman" w:cs="Times New Roman"/>
                <w:sz w:val="24"/>
                <w:szCs w:val="24"/>
              </w:rPr>
              <w:t xml:space="preserve"> и среднего</w:t>
            </w:r>
            <w:r>
              <w:rPr>
                <w:rFonts w:ascii="Times New Roman" w:hAnsi="Times New Roman" w:cs="Times New Roman"/>
                <w:sz w:val="24"/>
                <w:szCs w:val="24"/>
              </w:rPr>
              <w:t xml:space="preserve"> </w:t>
            </w:r>
            <w:r w:rsidRPr="00AD75B6">
              <w:rPr>
                <w:rFonts w:ascii="Times New Roman" w:hAnsi="Times New Roman" w:cs="Times New Roman"/>
                <w:sz w:val="24"/>
                <w:szCs w:val="24"/>
              </w:rPr>
              <w:t xml:space="preserve">предпринимательства), предназначенного для передачи во </w:t>
            </w:r>
          </w:p>
        </w:tc>
        <w:tc>
          <w:tcPr>
            <w:tcW w:w="3686" w:type="dxa"/>
          </w:tcPr>
          <w:p w:rsidR="001B65C7" w:rsidRPr="00E53C2D" w:rsidRDefault="001B65C7" w:rsidP="00614264">
            <w:pPr>
              <w:ind w:left="-108" w:right="-110"/>
              <w:rPr>
                <w:rFonts w:ascii="Times New Roman" w:hAnsi="Times New Roman" w:cs="Times New Roman"/>
                <w:sz w:val="24"/>
                <w:szCs w:val="24"/>
              </w:rPr>
            </w:pPr>
            <w:r w:rsidRPr="00B44AA7">
              <w:rPr>
                <w:rFonts w:ascii="Times New Roman" w:hAnsi="Times New Roman" w:cs="Times New Roman"/>
                <w:sz w:val="24"/>
                <w:szCs w:val="24"/>
              </w:rPr>
              <w:t xml:space="preserve">Проведение мониторинга по выявлению перечня </w:t>
            </w:r>
            <w:proofErr w:type="spellStart"/>
            <w:proofErr w:type="gramStart"/>
            <w:r w:rsidRPr="00B44AA7">
              <w:rPr>
                <w:rFonts w:ascii="Times New Roman" w:hAnsi="Times New Roman" w:cs="Times New Roman"/>
                <w:sz w:val="24"/>
                <w:szCs w:val="24"/>
              </w:rPr>
              <w:t>муниципаль</w:t>
            </w:r>
            <w:proofErr w:type="spellEnd"/>
            <w:r w:rsidRPr="00B44AA7">
              <w:rPr>
                <w:rFonts w:ascii="Times New Roman" w:hAnsi="Times New Roman" w:cs="Times New Roman"/>
                <w:sz w:val="24"/>
                <w:szCs w:val="24"/>
              </w:rPr>
              <w:t xml:space="preserve"> </w:t>
            </w:r>
            <w:proofErr w:type="spellStart"/>
            <w:r w:rsidRPr="00B44AA7">
              <w:rPr>
                <w:rFonts w:ascii="Times New Roman" w:hAnsi="Times New Roman" w:cs="Times New Roman"/>
                <w:sz w:val="24"/>
                <w:szCs w:val="24"/>
              </w:rPr>
              <w:t>ного</w:t>
            </w:r>
            <w:proofErr w:type="spellEnd"/>
            <w:proofErr w:type="gramEnd"/>
            <w:r w:rsidRPr="00B44AA7">
              <w:rPr>
                <w:rFonts w:ascii="Times New Roman" w:hAnsi="Times New Roman" w:cs="Times New Roman"/>
                <w:sz w:val="24"/>
                <w:szCs w:val="24"/>
              </w:rPr>
              <w:t xml:space="preserve"> имущества, свободного от прав третьих лиц, предназначен</w:t>
            </w:r>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ного</w:t>
            </w:r>
            <w:proofErr w:type="spellEnd"/>
            <w:r w:rsidRPr="00E53C2D">
              <w:rPr>
                <w:rFonts w:ascii="Times New Roman" w:hAnsi="Times New Roman" w:cs="Times New Roman"/>
                <w:sz w:val="24"/>
                <w:szCs w:val="24"/>
              </w:rPr>
              <w:t xml:space="preserve"> для передачи во владение и (или) в пользование на </w:t>
            </w:r>
            <w:proofErr w:type="spellStart"/>
            <w:r w:rsidRPr="00E53C2D">
              <w:rPr>
                <w:rFonts w:ascii="Times New Roman" w:hAnsi="Times New Roman" w:cs="Times New Roman"/>
                <w:sz w:val="24"/>
                <w:szCs w:val="24"/>
              </w:rPr>
              <w:t>долгосроч</w:t>
            </w:r>
            <w:proofErr w:type="spellEnd"/>
            <w:r>
              <w:rPr>
                <w:rFonts w:ascii="Times New Roman" w:hAnsi="Times New Roman" w:cs="Times New Roman"/>
                <w:sz w:val="24"/>
                <w:szCs w:val="24"/>
              </w:rPr>
              <w:t xml:space="preserve"> </w:t>
            </w:r>
            <w:r w:rsidRPr="00E53C2D">
              <w:rPr>
                <w:rFonts w:ascii="Times New Roman" w:hAnsi="Times New Roman" w:cs="Times New Roman"/>
                <w:sz w:val="24"/>
                <w:szCs w:val="24"/>
              </w:rPr>
              <w:t>ной основе субъектам малого и среднего предпринимательства и организациям, образующим инфра</w:t>
            </w:r>
            <w:r>
              <w:rPr>
                <w:rFonts w:ascii="Times New Roman" w:hAnsi="Times New Roman" w:cs="Times New Roman"/>
                <w:sz w:val="24"/>
                <w:szCs w:val="24"/>
              </w:rPr>
              <w:t xml:space="preserve"> </w:t>
            </w:r>
            <w:r w:rsidRPr="00E53C2D">
              <w:rPr>
                <w:rFonts w:ascii="Times New Roman" w:hAnsi="Times New Roman" w:cs="Times New Roman"/>
                <w:sz w:val="24"/>
                <w:szCs w:val="24"/>
              </w:rPr>
              <w:t xml:space="preserve">структуру поддержки субъектов малого и среднего </w:t>
            </w:r>
            <w:proofErr w:type="spellStart"/>
            <w:r w:rsidRPr="00E53C2D">
              <w:rPr>
                <w:rFonts w:ascii="Times New Roman" w:hAnsi="Times New Roman" w:cs="Times New Roman"/>
                <w:sz w:val="24"/>
                <w:szCs w:val="24"/>
              </w:rPr>
              <w:t>предприни</w:t>
            </w:r>
            <w:proofErr w:type="spellEnd"/>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мательства</w:t>
            </w:r>
            <w:proofErr w:type="spellEnd"/>
            <w:r w:rsidRPr="00E53C2D">
              <w:rPr>
                <w:rFonts w:ascii="Times New Roman" w:hAnsi="Times New Roman" w:cs="Times New Roman"/>
                <w:sz w:val="24"/>
                <w:szCs w:val="24"/>
              </w:rPr>
              <w:t>.</w:t>
            </w:r>
          </w:p>
          <w:p w:rsidR="001B65C7" w:rsidRDefault="001B65C7" w:rsidP="00614264">
            <w:pPr>
              <w:ind w:left="-108"/>
              <w:rPr>
                <w:rFonts w:ascii="Times New Roman" w:hAnsi="Times New Roman" w:cs="Times New Roman"/>
                <w:sz w:val="24"/>
                <w:szCs w:val="24"/>
              </w:rPr>
            </w:pPr>
            <w:r w:rsidRPr="00E53C2D">
              <w:rPr>
                <w:rFonts w:ascii="Times New Roman" w:hAnsi="Times New Roman" w:cs="Times New Roman"/>
                <w:sz w:val="24"/>
                <w:szCs w:val="24"/>
              </w:rPr>
              <w:t xml:space="preserve">Проведение мероприятий по внесению изменений в </w:t>
            </w:r>
          </w:p>
        </w:tc>
        <w:tc>
          <w:tcPr>
            <w:tcW w:w="1277" w:type="dxa"/>
          </w:tcPr>
          <w:p w:rsidR="001B65C7" w:rsidRDefault="001B65C7" w:rsidP="009A54BD">
            <w:pPr>
              <w:ind w:left="-116" w:right="-108"/>
              <w:rPr>
                <w:rFonts w:ascii="Times New Roman" w:hAnsi="Times New Roman" w:cs="Times New Roman"/>
                <w:sz w:val="24"/>
                <w:szCs w:val="24"/>
              </w:rPr>
            </w:pPr>
            <w:r>
              <w:rPr>
                <w:rFonts w:ascii="Times New Roman" w:hAnsi="Times New Roman" w:cs="Times New Roman"/>
                <w:sz w:val="24"/>
                <w:szCs w:val="24"/>
              </w:rPr>
              <w:t xml:space="preserve">До 1 </w:t>
            </w:r>
            <w:proofErr w:type="spellStart"/>
            <w:r>
              <w:rPr>
                <w:rFonts w:ascii="Times New Roman" w:hAnsi="Times New Roman" w:cs="Times New Roman"/>
                <w:sz w:val="24"/>
                <w:szCs w:val="24"/>
              </w:rPr>
              <w:t>декаб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ря</w:t>
            </w:r>
            <w:proofErr w:type="spellEnd"/>
            <w:r>
              <w:rPr>
                <w:rFonts w:ascii="Times New Roman" w:hAnsi="Times New Roman" w:cs="Times New Roman"/>
                <w:sz w:val="24"/>
                <w:szCs w:val="24"/>
              </w:rPr>
              <w:t xml:space="preserve"> 2016 года</w:t>
            </w:r>
          </w:p>
        </w:tc>
        <w:tc>
          <w:tcPr>
            <w:tcW w:w="5388" w:type="dxa"/>
            <w:gridSpan w:val="4"/>
          </w:tcPr>
          <w:p w:rsidR="001B65C7" w:rsidRDefault="001B65C7" w:rsidP="009A54BD">
            <w:pPr>
              <w:ind w:left="-108"/>
              <w:rPr>
                <w:rFonts w:ascii="Times New Roman" w:hAnsi="Times New Roman" w:cs="Times New Roman"/>
                <w:sz w:val="24"/>
                <w:szCs w:val="24"/>
              </w:rPr>
            </w:pPr>
            <w:r>
              <w:rPr>
                <w:rFonts w:ascii="Times New Roman" w:hAnsi="Times New Roman" w:cs="Times New Roman"/>
                <w:sz w:val="24"/>
                <w:szCs w:val="24"/>
              </w:rPr>
              <w:t xml:space="preserve">Постановлением администрации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от 09.09.2016</w:t>
            </w:r>
          </w:p>
          <w:p w:rsidR="001B65C7" w:rsidRDefault="001B65C7" w:rsidP="00614264">
            <w:pPr>
              <w:ind w:left="-108" w:right="-107"/>
              <w:rPr>
                <w:rFonts w:ascii="Times New Roman" w:hAnsi="Times New Roman" w:cs="Times New Roman"/>
                <w:sz w:val="24"/>
                <w:szCs w:val="24"/>
              </w:rPr>
            </w:pPr>
            <w:r>
              <w:rPr>
                <w:rFonts w:ascii="Times New Roman" w:hAnsi="Times New Roman" w:cs="Times New Roman"/>
                <w:sz w:val="24"/>
                <w:szCs w:val="24"/>
              </w:rPr>
              <w:t xml:space="preserve"> № 825 «</w:t>
            </w:r>
            <w:r w:rsidRPr="00046614">
              <w:rPr>
                <w:rFonts w:ascii="Times New Roman" w:hAnsi="Times New Roman" w:cs="Times New Roman"/>
                <w:bCs/>
                <w:sz w:val="24"/>
                <w:szCs w:val="24"/>
              </w:rPr>
              <w:t>Об утверждении</w:t>
            </w:r>
            <w:r w:rsidRPr="00046614">
              <w:rPr>
                <w:rFonts w:ascii="Times New Roman" w:hAnsi="Times New Roman" w:cs="Times New Roman"/>
                <w:sz w:val="24"/>
                <w:szCs w:val="24"/>
              </w:rPr>
              <w:t xml:space="preserve"> перечня муниципального имущества муниципального образования Тима</w:t>
            </w:r>
            <w:r>
              <w:rPr>
                <w:rFonts w:ascii="Times New Roman" w:hAnsi="Times New Roman" w:cs="Times New Roman"/>
                <w:sz w:val="24"/>
                <w:szCs w:val="24"/>
              </w:rPr>
              <w:t xml:space="preserve"> </w:t>
            </w:r>
            <w:proofErr w:type="spellStart"/>
            <w:r w:rsidRPr="00046614">
              <w:rPr>
                <w:rFonts w:ascii="Times New Roman" w:hAnsi="Times New Roman" w:cs="Times New Roman"/>
                <w:sz w:val="24"/>
                <w:szCs w:val="24"/>
              </w:rPr>
              <w:t>шевский</w:t>
            </w:r>
            <w:proofErr w:type="spellEnd"/>
            <w:r w:rsidRPr="00046614">
              <w:rPr>
                <w:rFonts w:ascii="Times New Roman" w:hAnsi="Times New Roman" w:cs="Times New Roman"/>
                <w:sz w:val="24"/>
                <w:szCs w:val="24"/>
              </w:rPr>
              <w:t xml:space="preserve"> район свободного от прав третьих лиц (за исключением имущественных прав субъектов малого и среднего предпринимательства), </w:t>
            </w:r>
            <w:proofErr w:type="spellStart"/>
            <w:r w:rsidRPr="00046614">
              <w:rPr>
                <w:rFonts w:ascii="Times New Roman" w:hAnsi="Times New Roman" w:cs="Times New Roman"/>
                <w:sz w:val="24"/>
                <w:szCs w:val="24"/>
              </w:rPr>
              <w:t>предос</w:t>
            </w:r>
            <w:proofErr w:type="spellEnd"/>
            <w:r>
              <w:rPr>
                <w:rFonts w:ascii="Times New Roman" w:hAnsi="Times New Roman" w:cs="Times New Roman"/>
                <w:sz w:val="24"/>
                <w:szCs w:val="24"/>
              </w:rPr>
              <w:t xml:space="preserve"> </w:t>
            </w:r>
            <w:proofErr w:type="spellStart"/>
            <w:r w:rsidRPr="00046614">
              <w:rPr>
                <w:rFonts w:ascii="Times New Roman" w:hAnsi="Times New Roman" w:cs="Times New Roman"/>
                <w:sz w:val="24"/>
                <w:szCs w:val="24"/>
              </w:rPr>
              <w:t>тавляемого</w:t>
            </w:r>
            <w:proofErr w:type="spellEnd"/>
            <w:r w:rsidRPr="00046614">
              <w:rPr>
                <w:rFonts w:ascii="Times New Roman" w:hAnsi="Times New Roman" w:cs="Times New Roman"/>
                <w:sz w:val="24"/>
                <w:szCs w:val="24"/>
              </w:rPr>
              <w:t xml:space="preserve"> субъектам малого и среднего предпринимательства и организациям, образующим инфраструктуру поддержки субъектам малого и среднего предпринимательства</w:t>
            </w:r>
            <w:r>
              <w:rPr>
                <w:rFonts w:ascii="Times New Roman" w:hAnsi="Times New Roman" w:cs="Times New Roman"/>
                <w:sz w:val="24"/>
                <w:szCs w:val="24"/>
              </w:rPr>
              <w:t xml:space="preserve">» утвержден пере </w:t>
            </w:r>
            <w:proofErr w:type="spellStart"/>
            <w:r>
              <w:rPr>
                <w:rFonts w:ascii="Times New Roman" w:hAnsi="Times New Roman" w:cs="Times New Roman"/>
                <w:sz w:val="24"/>
                <w:szCs w:val="24"/>
              </w:rPr>
              <w:t>чень</w:t>
            </w:r>
            <w:proofErr w:type="spellEnd"/>
            <w:r>
              <w:rPr>
                <w:rFonts w:ascii="Times New Roman" w:hAnsi="Times New Roman" w:cs="Times New Roman"/>
                <w:sz w:val="24"/>
                <w:szCs w:val="24"/>
              </w:rPr>
              <w:t xml:space="preserve"> имущества, которое может быть </w:t>
            </w:r>
            <w:proofErr w:type="spellStart"/>
            <w:r>
              <w:rPr>
                <w:rFonts w:ascii="Times New Roman" w:hAnsi="Times New Roman" w:cs="Times New Roman"/>
                <w:sz w:val="24"/>
                <w:szCs w:val="24"/>
              </w:rPr>
              <w:t>предостав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лено</w:t>
            </w:r>
            <w:proofErr w:type="spellEnd"/>
            <w:r>
              <w:rPr>
                <w:rFonts w:ascii="Times New Roman" w:hAnsi="Times New Roman" w:cs="Times New Roman"/>
                <w:sz w:val="24"/>
                <w:szCs w:val="24"/>
              </w:rPr>
              <w:t xml:space="preserve"> субъектам малого и среднего </w:t>
            </w:r>
            <w:proofErr w:type="spellStart"/>
            <w:r>
              <w:rPr>
                <w:rFonts w:ascii="Times New Roman" w:hAnsi="Times New Roman" w:cs="Times New Roman"/>
                <w:sz w:val="24"/>
                <w:szCs w:val="24"/>
              </w:rPr>
              <w:t>предприни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мательства</w:t>
            </w:r>
            <w:proofErr w:type="spellEnd"/>
            <w:r>
              <w:rPr>
                <w:rFonts w:ascii="Times New Roman" w:hAnsi="Times New Roman" w:cs="Times New Roman"/>
                <w:sz w:val="24"/>
                <w:szCs w:val="24"/>
              </w:rPr>
              <w:t xml:space="preserve"> в аренду по льготным условиям.</w:t>
            </w:r>
          </w:p>
        </w:tc>
      </w:tr>
      <w:tr w:rsidR="001B65C7" w:rsidRPr="0072346C" w:rsidTr="00614264">
        <w:trPr>
          <w:trHeight w:val="267"/>
        </w:trPr>
        <w:tc>
          <w:tcPr>
            <w:tcW w:w="567" w:type="dxa"/>
          </w:tcPr>
          <w:p w:rsidR="001B65C7" w:rsidRPr="0000446F" w:rsidRDefault="001B65C7" w:rsidP="0061426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61426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61426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61426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8318E" w:rsidRDefault="001B65C7" w:rsidP="00614264">
            <w:pPr>
              <w:jc w:val="center"/>
              <w:rPr>
                <w:rFonts w:ascii="Times New Roman" w:hAnsi="Times New Roman" w:cs="Times New Roman"/>
                <w:sz w:val="24"/>
                <w:szCs w:val="24"/>
              </w:rPr>
            </w:pPr>
            <w:r w:rsidRPr="00D8318E">
              <w:rPr>
                <w:rFonts w:ascii="Times New Roman" w:hAnsi="Times New Roman" w:cs="Times New Roman"/>
                <w:sz w:val="24"/>
                <w:szCs w:val="24"/>
              </w:rPr>
              <w:t>5</w:t>
            </w:r>
          </w:p>
        </w:tc>
      </w:tr>
      <w:tr w:rsidR="001B65C7" w:rsidRPr="0072346C" w:rsidTr="00DA1688">
        <w:trPr>
          <w:trHeight w:val="3360"/>
        </w:trPr>
        <w:tc>
          <w:tcPr>
            <w:tcW w:w="567" w:type="dxa"/>
          </w:tcPr>
          <w:p w:rsidR="001B65C7" w:rsidRDefault="001B65C7" w:rsidP="00614264">
            <w:pPr>
              <w:ind w:left="-108" w:right="-83"/>
              <w:jc w:val="center"/>
              <w:rPr>
                <w:rFonts w:ascii="Times New Roman" w:hAnsi="Times New Roman" w:cs="Times New Roman"/>
                <w:sz w:val="24"/>
                <w:szCs w:val="24"/>
              </w:rPr>
            </w:pPr>
          </w:p>
        </w:tc>
        <w:tc>
          <w:tcPr>
            <w:tcW w:w="4251" w:type="dxa"/>
            <w:gridSpan w:val="2"/>
          </w:tcPr>
          <w:p w:rsidR="001B65C7" w:rsidRDefault="001B65C7" w:rsidP="00614264">
            <w:pPr>
              <w:ind w:left="-108" w:right="-108"/>
              <w:rPr>
                <w:rFonts w:ascii="Times New Roman" w:hAnsi="Times New Roman" w:cs="Times New Roman"/>
                <w:sz w:val="24"/>
                <w:szCs w:val="24"/>
              </w:rPr>
            </w:pPr>
            <w:r w:rsidRPr="00AD75B6">
              <w:rPr>
                <w:rFonts w:ascii="Times New Roman" w:hAnsi="Times New Roman" w:cs="Times New Roman"/>
                <w:sz w:val="24"/>
                <w:szCs w:val="24"/>
              </w:rPr>
              <w:t>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w:t>
            </w:r>
            <w:r>
              <w:rPr>
                <w:rFonts w:ascii="Times New Roman" w:hAnsi="Times New Roman" w:cs="Times New Roman"/>
                <w:sz w:val="24"/>
                <w:szCs w:val="24"/>
              </w:rPr>
              <w:t xml:space="preserve"> и среднего предпринимательства</w:t>
            </w:r>
          </w:p>
        </w:tc>
        <w:tc>
          <w:tcPr>
            <w:tcW w:w="3686" w:type="dxa"/>
          </w:tcPr>
          <w:p w:rsidR="001B65C7" w:rsidRDefault="001B65C7" w:rsidP="00614264">
            <w:pPr>
              <w:ind w:left="-108"/>
              <w:rPr>
                <w:rFonts w:ascii="Times New Roman" w:hAnsi="Times New Roman" w:cs="Times New Roman"/>
                <w:sz w:val="24"/>
                <w:szCs w:val="24"/>
              </w:rPr>
            </w:pPr>
            <w:r w:rsidRPr="00E53C2D">
              <w:rPr>
                <w:rFonts w:ascii="Times New Roman" w:hAnsi="Times New Roman" w:cs="Times New Roman"/>
                <w:sz w:val="24"/>
                <w:szCs w:val="24"/>
              </w:rPr>
              <w:t xml:space="preserve">постановление администрации муниципального образования </w:t>
            </w:r>
            <w:proofErr w:type="spellStart"/>
            <w:r w:rsidRPr="00E53C2D">
              <w:rPr>
                <w:rFonts w:ascii="Times New Roman" w:hAnsi="Times New Roman" w:cs="Times New Roman"/>
                <w:sz w:val="24"/>
                <w:szCs w:val="24"/>
              </w:rPr>
              <w:t>Тимашевский</w:t>
            </w:r>
            <w:proofErr w:type="spellEnd"/>
            <w:r w:rsidRPr="00E53C2D">
              <w:rPr>
                <w:rFonts w:ascii="Times New Roman" w:hAnsi="Times New Roman" w:cs="Times New Roman"/>
                <w:sz w:val="24"/>
                <w:szCs w:val="24"/>
              </w:rPr>
              <w:t xml:space="preserve"> район об </w:t>
            </w:r>
            <w:proofErr w:type="spellStart"/>
            <w:proofErr w:type="gramStart"/>
            <w:r w:rsidRPr="00E53C2D">
              <w:rPr>
                <w:rFonts w:ascii="Times New Roman" w:hAnsi="Times New Roman" w:cs="Times New Roman"/>
                <w:sz w:val="24"/>
                <w:szCs w:val="24"/>
              </w:rPr>
              <w:t>утвержде</w:t>
            </w:r>
            <w:proofErr w:type="spellEnd"/>
            <w:r>
              <w:rPr>
                <w:rFonts w:ascii="Times New Roman" w:hAnsi="Times New Roman" w:cs="Times New Roman"/>
                <w:sz w:val="24"/>
                <w:szCs w:val="24"/>
              </w:rPr>
              <w:t xml:space="preserve"> </w:t>
            </w:r>
            <w:proofErr w:type="spellStart"/>
            <w:r w:rsidRPr="00E53C2D">
              <w:rPr>
                <w:rFonts w:ascii="Times New Roman" w:hAnsi="Times New Roman" w:cs="Times New Roman"/>
                <w:sz w:val="24"/>
                <w:szCs w:val="24"/>
              </w:rPr>
              <w:t>нии</w:t>
            </w:r>
            <w:proofErr w:type="spellEnd"/>
            <w:proofErr w:type="gramEnd"/>
            <w:r w:rsidRPr="00E53C2D">
              <w:rPr>
                <w:rFonts w:ascii="Times New Roman" w:hAnsi="Times New Roman" w:cs="Times New Roman"/>
                <w:sz w:val="24"/>
                <w:szCs w:val="24"/>
              </w:rPr>
              <w:t xml:space="preserve"> перечня муниципального имущества, свободного от прав третьих лиц, предназначенного</w:t>
            </w:r>
            <w:r w:rsidRPr="00AD75B6">
              <w:rPr>
                <w:rFonts w:ascii="Times New Roman" w:hAnsi="Times New Roman" w:cs="Times New Roman"/>
                <w:sz w:val="24"/>
                <w:szCs w:val="24"/>
              </w:rPr>
              <w:t xml:space="preserve"> для передачи во владение и (или) в пользование на долгосрочной основе субъектам малого и среднего предпринимательства и организациям, образующим инфра</w:t>
            </w:r>
            <w:r>
              <w:rPr>
                <w:rFonts w:ascii="Times New Roman" w:hAnsi="Times New Roman" w:cs="Times New Roman"/>
                <w:sz w:val="24"/>
                <w:szCs w:val="24"/>
              </w:rPr>
              <w:t xml:space="preserve"> </w:t>
            </w:r>
            <w:r w:rsidRPr="00AD75B6">
              <w:rPr>
                <w:rFonts w:ascii="Times New Roman" w:hAnsi="Times New Roman" w:cs="Times New Roman"/>
                <w:sz w:val="24"/>
                <w:szCs w:val="24"/>
              </w:rPr>
              <w:t>структуру поддержки субъектов малого</w:t>
            </w:r>
            <w:r>
              <w:rPr>
                <w:rFonts w:ascii="Times New Roman" w:hAnsi="Times New Roman" w:cs="Times New Roman"/>
                <w:sz w:val="24"/>
                <w:szCs w:val="24"/>
              </w:rPr>
              <w:t xml:space="preserve"> и среднего предпринимательства</w:t>
            </w:r>
          </w:p>
        </w:tc>
        <w:tc>
          <w:tcPr>
            <w:tcW w:w="1277" w:type="dxa"/>
          </w:tcPr>
          <w:p w:rsidR="001B65C7" w:rsidRDefault="001B65C7" w:rsidP="00614264">
            <w:pPr>
              <w:ind w:left="-108" w:right="-109"/>
              <w:jc w:val="both"/>
              <w:rPr>
                <w:rFonts w:ascii="Times New Roman" w:hAnsi="Times New Roman" w:cs="Times New Roman"/>
                <w:sz w:val="24"/>
                <w:szCs w:val="24"/>
              </w:rPr>
            </w:pPr>
          </w:p>
        </w:tc>
        <w:tc>
          <w:tcPr>
            <w:tcW w:w="5388" w:type="dxa"/>
            <w:gridSpan w:val="4"/>
          </w:tcPr>
          <w:p w:rsidR="001B65C7" w:rsidRPr="00D8318E" w:rsidRDefault="001B65C7" w:rsidP="00614264">
            <w:pPr>
              <w:ind w:left="-108"/>
              <w:rPr>
                <w:rFonts w:ascii="Times New Roman" w:hAnsi="Times New Roman" w:cs="Times New Roman"/>
                <w:sz w:val="24"/>
                <w:szCs w:val="24"/>
              </w:rPr>
            </w:pPr>
            <w:r w:rsidRPr="00E33CFC">
              <w:rPr>
                <w:rFonts w:ascii="Times New Roman" w:hAnsi="Times New Roman" w:cs="Times New Roman"/>
                <w:sz w:val="24"/>
                <w:szCs w:val="24"/>
              </w:rPr>
              <w:t xml:space="preserve">Решением Совета МО </w:t>
            </w:r>
            <w:proofErr w:type="spellStart"/>
            <w:r w:rsidRPr="00E33CFC">
              <w:rPr>
                <w:rFonts w:ascii="Times New Roman" w:hAnsi="Times New Roman" w:cs="Times New Roman"/>
                <w:sz w:val="24"/>
                <w:szCs w:val="24"/>
              </w:rPr>
              <w:t>Тимашевский</w:t>
            </w:r>
            <w:proofErr w:type="spellEnd"/>
            <w:r w:rsidRPr="00E33CFC">
              <w:rPr>
                <w:rFonts w:ascii="Times New Roman" w:hAnsi="Times New Roman" w:cs="Times New Roman"/>
                <w:sz w:val="24"/>
                <w:szCs w:val="24"/>
              </w:rPr>
              <w:t xml:space="preserve"> район от 20.04.2016 № 71 был добавлен в программу приватизации объект недвижимого имущества, арендуемый субъектом МСП и имеющим преимущественное право на приобретение арендуемого имущества. Учитывая то, что субъект МСП изъявил желание приобрести арендуемое имущество в рассрочку, сумма поступления от продажи данного имущества в 2016 году составила 224,5 тыс. рублей</w:t>
            </w:r>
          </w:p>
        </w:tc>
      </w:tr>
      <w:tr w:rsidR="001B65C7" w:rsidRPr="0072346C" w:rsidTr="00DA1688">
        <w:trPr>
          <w:trHeight w:val="3360"/>
        </w:trPr>
        <w:tc>
          <w:tcPr>
            <w:tcW w:w="567" w:type="dxa"/>
          </w:tcPr>
          <w:p w:rsidR="001B65C7" w:rsidRDefault="001B65C7" w:rsidP="00614264">
            <w:pPr>
              <w:ind w:left="-108" w:right="-83"/>
              <w:jc w:val="center"/>
              <w:rPr>
                <w:rFonts w:ascii="Times New Roman" w:hAnsi="Times New Roman" w:cs="Times New Roman"/>
                <w:sz w:val="24"/>
                <w:szCs w:val="24"/>
              </w:rPr>
            </w:pPr>
            <w:r>
              <w:rPr>
                <w:rFonts w:ascii="Times New Roman" w:hAnsi="Times New Roman" w:cs="Times New Roman"/>
                <w:sz w:val="24"/>
                <w:szCs w:val="24"/>
              </w:rPr>
              <w:t>5.7.</w:t>
            </w:r>
          </w:p>
        </w:tc>
        <w:tc>
          <w:tcPr>
            <w:tcW w:w="4251" w:type="dxa"/>
            <w:gridSpan w:val="2"/>
          </w:tcPr>
          <w:p w:rsidR="001B65C7" w:rsidRDefault="001B65C7" w:rsidP="00614264">
            <w:pPr>
              <w:ind w:left="-108" w:right="-108"/>
              <w:rPr>
                <w:rFonts w:ascii="Times New Roman" w:hAnsi="Times New Roman" w:cs="Times New Roman"/>
                <w:sz w:val="24"/>
                <w:szCs w:val="24"/>
              </w:rPr>
            </w:pPr>
            <w:r>
              <w:rPr>
                <w:rFonts w:ascii="Times New Roman" w:hAnsi="Times New Roman" w:cs="Times New Roman"/>
                <w:sz w:val="24"/>
                <w:szCs w:val="24"/>
              </w:rPr>
              <w:t>Активизация работы, направленной на развитие народных художественных промыслов и ремесленной деятельности</w:t>
            </w:r>
          </w:p>
        </w:tc>
        <w:tc>
          <w:tcPr>
            <w:tcW w:w="3686" w:type="dxa"/>
          </w:tcPr>
          <w:p w:rsidR="001B65C7" w:rsidRDefault="001B65C7" w:rsidP="00614264">
            <w:pPr>
              <w:ind w:left="-108"/>
              <w:rPr>
                <w:rFonts w:ascii="Times New Roman" w:hAnsi="Times New Roman" w:cs="Times New Roman"/>
                <w:sz w:val="24"/>
                <w:szCs w:val="24"/>
              </w:rPr>
            </w:pPr>
            <w:r>
              <w:rPr>
                <w:rFonts w:ascii="Times New Roman" w:hAnsi="Times New Roman" w:cs="Times New Roman"/>
                <w:sz w:val="24"/>
                <w:szCs w:val="24"/>
              </w:rPr>
              <w:t>1.Организация и проведение выставок (с правом продажи) художественного и декоративного прикладного искусства.</w:t>
            </w:r>
          </w:p>
          <w:p w:rsidR="001B65C7" w:rsidRDefault="001B65C7" w:rsidP="00614264">
            <w:pPr>
              <w:ind w:left="-108"/>
              <w:rPr>
                <w:rFonts w:ascii="Times New Roman" w:hAnsi="Times New Roman" w:cs="Times New Roman"/>
                <w:sz w:val="24"/>
                <w:szCs w:val="24"/>
              </w:rPr>
            </w:pPr>
            <w:r>
              <w:rPr>
                <w:rFonts w:ascii="Times New Roman" w:hAnsi="Times New Roman" w:cs="Times New Roman"/>
                <w:sz w:val="24"/>
                <w:szCs w:val="24"/>
              </w:rPr>
              <w:t>2.Проведение информационно-разъяснительной работы о мерах господдержки ремесленной деятельности</w:t>
            </w:r>
          </w:p>
          <w:p w:rsidR="001B65C7" w:rsidRDefault="001B65C7" w:rsidP="00614264">
            <w:pPr>
              <w:ind w:left="-108"/>
              <w:rPr>
                <w:rFonts w:ascii="Times New Roman" w:hAnsi="Times New Roman" w:cs="Times New Roman"/>
                <w:sz w:val="24"/>
                <w:szCs w:val="24"/>
              </w:rPr>
            </w:pPr>
            <w:r>
              <w:rPr>
                <w:rFonts w:ascii="Times New Roman" w:hAnsi="Times New Roman" w:cs="Times New Roman"/>
                <w:sz w:val="24"/>
                <w:szCs w:val="24"/>
              </w:rPr>
              <w:t>3.Рассмотрение на Совете по предпринимательству вопросов о мерах господдержки ремесленной деятельности</w:t>
            </w:r>
          </w:p>
        </w:tc>
        <w:tc>
          <w:tcPr>
            <w:tcW w:w="1277" w:type="dxa"/>
          </w:tcPr>
          <w:p w:rsidR="001B65C7" w:rsidRDefault="001B65C7" w:rsidP="00614264">
            <w:pPr>
              <w:ind w:left="-108" w:right="-109"/>
              <w:jc w:val="both"/>
              <w:rPr>
                <w:rFonts w:ascii="Times New Roman" w:hAnsi="Times New Roman" w:cs="Times New Roman"/>
                <w:sz w:val="24"/>
                <w:szCs w:val="24"/>
              </w:rPr>
            </w:pPr>
            <w:r>
              <w:rPr>
                <w:rFonts w:ascii="Times New Roman" w:hAnsi="Times New Roman" w:cs="Times New Roman"/>
                <w:sz w:val="24"/>
                <w:szCs w:val="24"/>
              </w:rPr>
              <w:t xml:space="preserve">На постоянной основе </w:t>
            </w:r>
          </w:p>
        </w:tc>
        <w:tc>
          <w:tcPr>
            <w:tcW w:w="5388" w:type="dxa"/>
            <w:gridSpan w:val="4"/>
          </w:tcPr>
          <w:p w:rsidR="001B65C7" w:rsidRPr="00D8318E" w:rsidRDefault="001B65C7" w:rsidP="00614264">
            <w:pPr>
              <w:ind w:left="-108"/>
              <w:rPr>
                <w:rFonts w:ascii="Times New Roman" w:hAnsi="Times New Roman" w:cs="Times New Roman"/>
                <w:sz w:val="24"/>
                <w:szCs w:val="24"/>
              </w:rPr>
            </w:pPr>
            <w:r w:rsidRPr="00D8318E">
              <w:rPr>
                <w:rFonts w:ascii="Times New Roman" w:hAnsi="Times New Roman" w:cs="Times New Roman"/>
                <w:sz w:val="24"/>
                <w:szCs w:val="24"/>
              </w:rPr>
              <w:t>В течение 2016 года проведено 8 районных выставок художественного творчества.</w:t>
            </w:r>
          </w:p>
          <w:p w:rsidR="001B65C7" w:rsidRDefault="001B65C7" w:rsidP="00614264">
            <w:pPr>
              <w:ind w:left="-108"/>
              <w:rPr>
                <w:rFonts w:ascii="Times New Roman" w:hAnsi="Times New Roman" w:cs="Times New Roman"/>
                <w:sz w:val="24"/>
                <w:szCs w:val="24"/>
              </w:rPr>
            </w:pPr>
            <w:r w:rsidRPr="00D8318E">
              <w:rPr>
                <w:rFonts w:ascii="Times New Roman" w:hAnsi="Times New Roman" w:cs="Times New Roman"/>
                <w:sz w:val="24"/>
                <w:szCs w:val="24"/>
              </w:rPr>
              <w:t xml:space="preserve">20.04.2016 проведен семинар «О мерах поддержки народных художественных промыслов и </w:t>
            </w:r>
            <w:proofErr w:type="spellStart"/>
            <w:r w:rsidRPr="00D8318E">
              <w:rPr>
                <w:rFonts w:ascii="Times New Roman" w:hAnsi="Times New Roman" w:cs="Times New Roman"/>
                <w:sz w:val="24"/>
                <w:szCs w:val="24"/>
              </w:rPr>
              <w:t>ремеслен</w:t>
            </w:r>
            <w:proofErr w:type="spellEnd"/>
            <w:r>
              <w:rPr>
                <w:rFonts w:ascii="Times New Roman" w:hAnsi="Times New Roman" w:cs="Times New Roman"/>
                <w:sz w:val="24"/>
                <w:szCs w:val="24"/>
              </w:rPr>
              <w:t xml:space="preserve"> </w:t>
            </w:r>
            <w:r w:rsidRPr="00D8318E">
              <w:rPr>
                <w:rFonts w:ascii="Times New Roman" w:hAnsi="Times New Roman" w:cs="Times New Roman"/>
                <w:sz w:val="24"/>
                <w:szCs w:val="24"/>
              </w:rPr>
              <w:t xml:space="preserve">ной деятельности». Данный вопрос был также рассмотрен на заседании Совета по </w:t>
            </w:r>
            <w:proofErr w:type="spellStart"/>
            <w:r w:rsidRPr="00D8318E">
              <w:rPr>
                <w:rFonts w:ascii="Times New Roman" w:hAnsi="Times New Roman" w:cs="Times New Roman"/>
                <w:sz w:val="24"/>
                <w:szCs w:val="24"/>
              </w:rPr>
              <w:t>предпринима</w:t>
            </w:r>
            <w:proofErr w:type="spellEnd"/>
            <w:r w:rsidRPr="00D8318E">
              <w:rPr>
                <w:rFonts w:ascii="Times New Roman" w:hAnsi="Times New Roman" w:cs="Times New Roman"/>
                <w:sz w:val="24"/>
                <w:szCs w:val="24"/>
              </w:rPr>
              <w:t xml:space="preserve"> </w:t>
            </w:r>
            <w:proofErr w:type="spellStart"/>
            <w:r w:rsidRPr="00D8318E">
              <w:rPr>
                <w:rFonts w:ascii="Times New Roman" w:hAnsi="Times New Roman" w:cs="Times New Roman"/>
                <w:sz w:val="24"/>
                <w:szCs w:val="24"/>
              </w:rPr>
              <w:t>тельству</w:t>
            </w:r>
            <w:proofErr w:type="spellEnd"/>
            <w:r w:rsidRPr="00D8318E">
              <w:rPr>
                <w:rFonts w:ascii="Times New Roman" w:hAnsi="Times New Roman" w:cs="Times New Roman"/>
                <w:sz w:val="24"/>
                <w:szCs w:val="24"/>
              </w:rPr>
              <w:t xml:space="preserve"> (26.02.2016)</w:t>
            </w:r>
          </w:p>
        </w:tc>
      </w:tr>
      <w:tr w:rsidR="001B65C7" w:rsidRPr="0072346C" w:rsidTr="00841342">
        <w:trPr>
          <w:trHeight w:val="275"/>
        </w:trPr>
        <w:tc>
          <w:tcPr>
            <w:tcW w:w="15169" w:type="dxa"/>
            <w:gridSpan w:val="9"/>
          </w:tcPr>
          <w:p w:rsidR="001B65C7" w:rsidRPr="005616AC" w:rsidRDefault="001B65C7" w:rsidP="00614264">
            <w:pPr>
              <w:pStyle w:val="a4"/>
              <w:numPr>
                <w:ilvl w:val="0"/>
                <w:numId w:val="1"/>
              </w:numPr>
              <w:jc w:val="center"/>
              <w:rPr>
                <w:rFonts w:ascii="Times New Roman" w:hAnsi="Times New Roman" w:cs="Times New Roman"/>
                <w:b/>
                <w:sz w:val="24"/>
                <w:szCs w:val="24"/>
              </w:rPr>
            </w:pPr>
            <w:r w:rsidRPr="005616AC">
              <w:rPr>
                <w:rFonts w:ascii="Times New Roman" w:hAnsi="Times New Roman" w:cs="Times New Roman"/>
                <w:b/>
                <w:sz w:val="24"/>
                <w:szCs w:val="24"/>
              </w:rPr>
              <w:t>Повышение эффективности</w:t>
            </w:r>
            <w:r>
              <w:rPr>
                <w:rFonts w:ascii="Times New Roman" w:hAnsi="Times New Roman" w:cs="Times New Roman"/>
                <w:b/>
                <w:sz w:val="24"/>
                <w:szCs w:val="24"/>
              </w:rPr>
              <w:t>, результативности</w:t>
            </w:r>
            <w:r w:rsidRPr="005616AC">
              <w:rPr>
                <w:rFonts w:ascii="Times New Roman" w:hAnsi="Times New Roman" w:cs="Times New Roman"/>
                <w:b/>
                <w:sz w:val="24"/>
                <w:szCs w:val="24"/>
              </w:rPr>
              <w:t xml:space="preserve"> осуществления закупок товаров, работ, услуг для муниципальных нужд</w:t>
            </w:r>
          </w:p>
        </w:tc>
      </w:tr>
      <w:tr w:rsidR="001B65C7" w:rsidRPr="0072346C" w:rsidTr="00DA1688">
        <w:trPr>
          <w:trHeight w:val="416"/>
        </w:trPr>
        <w:tc>
          <w:tcPr>
            <w:tcW w:w="567" w:type="dxa"/>
          </w:tcPr>
          <w:p w:rsidR="001B65C7" w:rsidRDefault="001B65C7" w:rsidP="00614264">
            <w:pPr>
              <w:jc w:val="center"/>
              <w:rPr>
                <w:rFonts w:ascii="Times New Roman" w:hAnsi="Times New Roman" w:cs="Times New Roman"/>
                <w:sz w:val="24"/>
                <w:szCs w:val="24"/>
              </w:rPr>
            </w:pPr>
            <w:r>
              <w:rPr>
                <w:rFonts w:ascii="Times New Roman" w:hAnsi="Times New Roman" w:cs="Times New Roman"/>
                <w:sz w:val="24"/>
                <w:szCs w:val="24"/>
              </w:rPr>
              <w:t>6.1</w:t>
            </w:r>
          </w:p>
        </w:tc>
        <w:tc>
          <w:tcPr>
            <w:tcW w:w="4251" w:type="dxa"/>
            <w:gridSpan w:val="2"/>
          </w:tcPr>
          <w:p w:rsidR="001B65C7" w:rsidRPr="006C0AB8" w:rsidRDefault="001B65C7" w:rsidP="00527FD4">
            <w:pPr>
              <w:ind w:left="-108" w:right="-108"/>
              <w:rPr>
                <w:rFonts w:ascii="Times New Roman" w:hAnsi="Times New Roman" w:cs="Times New Roman"/>
                <w:sz w:val="24"/>
                <w:szCs w:val="24"/>
              </w:rPr>
            </w:pPr>
            <w:r>
              <w:rPr>
                <w:rFonts w:ascii="Times New Roman" w:hAnsi="Times New Roman" w:cs="Times New Roman"/>
                <w:sz w:val="24"/>
                <w:szCs w:val="24"/>
              </w:rPr>
              <w:t>О</w:t>
            </w:r>
            <w:r w:rsidRPr="006C0AB8">
              <w:rPr>
                <w:rFonts w:ascii="Times New Roman" w:hAnsi="Times New Roman" w:cs="Times New Roman"/>
                <w:sz w:val="24"/>
                <w:szCs w:val="24"/>
              </w:rPr>
              <w:t>беспечение исполнения заказчиками муниципальных образований норм Федерального закона от 5 апреля 2013 года № 44-ФЗ "О контрактной системе в сфере закупок товаров, работ, услуг для обеспечения госуд</w:t>
            </w:r>
            <w:r>
              <w:rPr>
                <w:rFonts w:ascii="Times New Roman" w:hAnsi="Times New Roman" w:cs="Times New Roman"/>
                <w:sz w:val="24"/>
                <w:szCs w:val="24"/>
              </w:rPr>
              <w:t xml:space="preserve">арственных и </w:t>
            </w:r>
            <w:proofErr w:type="spellStart"/>
            <w:r>
              <w:rPr>
                <w:rFonts w:ascii="Times New Roman" w:hAnsi="Times New Roman" w:cs="Times New Roman"/>
                <w:sz w:val="24"/>
                <w:szCs w:val="24"/>
              </w:rPr>
              <w:t>муни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ципальных</w:t>
            </w:r>
            <w:proofErr w:type="spellEnd"/>
            <w:r>
              <w:rPr>
                <w:rFonts w:ascii="Times New Roman" w:hAnsi="Times New Roman" w:cs="Times New Roman"/>
                <w:sz w:val="24"/>
                <w:szCs w:val="24"/>
              </w:rPr>
              <w:t xml:space="preserve"> нужд»</w:t>
            </w:r>
            <w:r w:rsidRPr="006C0AB8">
              <w:rPr>
                <w:rFonts w:ascii="Times New Roman" w:hAnsi="Times New Roman" w:cs="Times New Roman"/>
                <w:sz w:val="24"/>
                <w:szCs w:val="24"/>
              </w:rPr>
              <w:t>, в том числе в части закупки у субъектов малого</w:t>
            </w:r>
            <w:r>
              <w:rPr>
                <w:rFonts w:ascii="Times New Roman" w:hAnsi="Times New Roman" w:cs="Times New Roman"/>
                <w:sz w:val="24"/>
                <w:szCs w:val="24"/>
              </w:rPr>
              <w:t xml:space="preserve"> </w:t>
            </w:r>
            <w:proofErr w:type="spellStart"/>
            <w:r w:rsidRPr="006C0AB8">
              <w:rPr>
                <w:rFonts w:ascii="Times New Roman" w:hAnsi="Times New Roman" w:cs="Times New Roman"/>
                <w:sz w:val="24"/>
                <w:szCs w:val="24"/>
              </w:rPr>
              <w:t>предприни</w:t>
            </w:r>
            <w:proofErr w:type="spellEnd"/>
            <w:r>
              <w:rPr>
                <w:rFonts w:ascii="Times New Roman" w:hAnsi="Times New Roman" w:cs="Times New Roman"/>
                <w:sz w:val="24"/>
                <w:szCs w:val="24"/>
              </w:rPr>
              <w:t xml:space="preserve"> </w:t>
            </w:r>
          </w:p>
        </w:tc>
        <w:tc>
          <w:tcPr>
            <w:tcW w:w="3686" w:type="dxa"/>
          </w:tcPr>
          <w:p w:rsidR="001B65C7" w:rsidRDefault="001B65C7" w:rsidP="00527FD4">
            <w:pPr>
              <w:ind w:left="-108" w:right="-108"/>
              <w:rPr>
                <w:rFonts w:ascii="Times New Roman" w:hAnsi="Times New Roman" w:cs="Times New Roman"/>
                <w:sz w:val="24"/>
                <w:szCs w:val="24"/>
              </w:rPr>
            </w:pPr>
            <w:r>
              <w:rPr>
                <w:rFonts w:ascii="Times New Roman" w:hAnsi="Times New Roman" w:cs="Times New Roman"/>
                <w:color w:val="000000"/>
                <w:sz w:val="24"/>
                <w:szCs w:val="24"/>
              </w:rPr>
              <w:t xml:space="preserve">Мониторинг исполнения заказчиками </w:t>
            </w:r>
            <w:r w:rsidRPr="00D01DB8">
              <w:rPr>
                <w:rFonts w:ascii="Times New Roman" w:hAnsi="Times New Roman" w:cs="Times New Roman"/>
                <w:color w:val="000000"/>
                <w:sz w:val="24"/>
                <w:szCs w:val="24"/>
              </w:rPr>
              <w:t xml:space="preserve">закупок у субъектов малого предпринимательства по муниципальному образованию </w:t>
            </w:r>
            <w:proofErr w:type="spellStart"/>
            <w:r w:rsidRPr="00D01DB8">
              <w:rPr>
                <w:rFonts w:ascii="Times New Roman" w:hAnsi="Times New Roman" w:cs="Times New Roman"/>
                <w:color w:val="000000"/>
                <w:sz w:val="24"/>
                <w:szCs w:val="24"/>
              </w:rPr>
              <w:t>Тимашевский</w:t>
            </w:r>
            <w:proofErr w:type="spellEnd"/>
            <w:r w:rsidRPr="00D01DB8">
              <w:rPr>
                <w:rFonts w:ascii="Times New Roman" w:hAnsi="Times New Roman" w:cs="Times New Roman"/>
                <w:color w:val="000000"/>
                <w:sz w:val="24"/>
                <w:szCs w:val="24"/>
              </w:rPr>
              <w:t xml:space="preserve"> район</w:t>
            </w:r>
            <w:r>
              <w:rPr>
                <w:rFonts w:ascii="Times New Roman" w:hAnsi="Times New Roman" w:cs="Times New Roman"/>
                <w:color w:val="000000"/>
                <w:sz w:val="24"/>
                <w:szCs w:val="24"/>
              </w:rPr>
              <w:t xml:space="preserve"> в соответствии</w:t>
            </w:r>
            <w:r w:rsidRPr="00D01DB8">
              <w:rPr>
                <w:rFonts w:ascii="Times New Roman" w:hAnsi="Times New Roman" w:cs="Times New Roman"/>
                <w:color w:val="000000"/>
                <w:sz w:val="24"/>
                <w:szCs w:val="24"/>
              </w:rPr>
              <w:t xml:space="preserve"> частью 1 статьи 30 Федерального закона от 5 апреля 2013 года № 44-ФЗ «О контрактной системе в </w:t>
            </w:r>
          </w:p>
        </w:tc>
        <w:tc>
          <w:tcPr>
            <w:tcW w:w="1277" w:type="dxa"/>
          </w:tcPr>
          <w:p w:rsidR="001B65C7" w:rsidRDefault="001B65C7" w:rsidP="00614264">
            <w:pPr>
              <w:ind w:left="-106"/>
              <w:rPr>
                <w:rFonts w:ascii="Times New Roman" w:hAnsi="Times New Roman" w:cs="Times New Roman"/>
                <w:sz w:val="24"/>
                <w:szCs w:val="24"/>
              </w:rPr>
            </w:pPr>
            <w:r>
              <w:rPr>
                <w:rFonts w:ascii="Times New Roman" w:hAnsi="Times New Roman" w:cs="Times New Roman"/>
                <w:sz w:val="24"/>
                <w:szCs w:val="24"/>
              </w:rPr>
              <w:t xml:space="preserve">Ежеквартально  </w:t>
            </w:r>
          </w:p>
        </w:tc>
        <w:tc>
          <w:tcPr>
            <w:tcW w:w="5388" w:type="dxa"/>
            <w:gridSpan w:val="4"/>
          </w:tcPr>
          <w:p w:rsidR="001B65C7" w:rsidRPr="00DA1472" w:rsidRDefault="001B65C7" w:rsidP="00614264">
            <w:pPr>
              <w:ind w:left="-99"/>
              <w:jc w:val="both"/>
              <w:rPr>
                <w:rFonts w:ascii="Times New Roman" w:hAnsi="Times New Roman" w:cs="Times New Roman"/>
                <w:color w:val="000000"/>
                <w:sz w:val="24"/>
                <w:szCs w:val="24"/>
              </w:rPr>
            </w:pPr>
            <w:r w:rsidRPr="00DA1472">
              <w:rPr>
                <w:rFonts w:ascii="Times New Roman" w:hAnsi="Times New Roman" w:cs="Times New Roman"/>
                <w:color w:val="000000"/>
                <w:sz w:val="24"/>
                <w:szCs w:val="24"/>
              </w:rPr>
              <w:t xml:space="preserve">За 2016 год фактический показатель закупок у субъектов малого предпринимательства по </w:t>
            </w:r>
            <w:r>
              <w:rPr>
                <w:rFonts w:ascii="Times New Roman" w:hAnsi="Times New Roman" w:cs="Times New Roman"/>
                <w:color w:val="000000"/>
                <w:sz w:val="24"/>
                <w:szCs w:val="24"/>
              </w:rPr>
              <w:t>МО</w:t>
            </w:r>
            <w:r w:rsidRPr="00DA1472">
              <w:rPr>
                <w:rFonts w:ascii="Times New Roman" w:hAnsi="Times New Roman" w:cs="Times New Roman"/>
                <w:color w:val="000000"/>
                <w:sz w:val="24"/>
                <w:szCs w:val="24"/>
              </w:rPr>
              <w:t xml:space="preserve"> </w:t>
            </w:r>
            <w:proofErr w:type="spellStart"/>
            <w:r w:rsidRPr="00DA1472">
              <w:rPr>
                <w:rFonts w:ascii="Times New Roman" w:hAnsi="Times New Roman" w:cs="Times New Roman"/>
                <w:color w:val="000000"/>
                <w:sz w:val="24"/>
                <w:szCs w:val="24"/>
              </w:rPr>
              <w:t>Тимашевский</w:t>
            </w:r>
            <w:proofErr w:type="spellEnd"/>
            <w:r w:rsidRPr="00DA1472">
              <w:rPr>
                <w:rFonts w:ascii="Times New Roman" w:hAnsi="Times New Roman" w:cs="Times New Roman"/>
                <w:color w:val="000000"/>
                <w:sz w:val="24"/>
                <w:szCs w:val="24"/>
              </w:rPr>
              <w:t xml:space="preserve"> район составляет 19 процентов от совокупного годового объема закупок.</w:t>
            </w:r>
          </w:p>
          <w:p w:rsidR="001B65C7" w:rsidRDefault="001B65C7" w:rsidP="00527FD4">
            <w:pPr>
              <w:ind w:left="-108" w:right="-107"/>
              <w:rPr>
                <w:rFonts w:ascii="Times New Roman" w:hAnsi="Times New Roman" w:cs="Times New Roman"/>
                <w:sz w:val="24"/>
                <w:szCs w:val="24"/>
              </w:rPr>
            </w:pPr>
            <w:r w:rsidRPr="00DA1472">
              <w:rPr>
                <w:rFonts w:ascii="Times New Roman" w:hAnsi="Times New Roman" w:cs="Times New Roman"/>
                <w:color w:val="000000"/>
                <w:sz w:val="24"/>
                <w:szCs w:val="24"/>
              </w:rPr>
              <w:t xml:space="preserve">Сумма контрактов, заключенных с субъектами малого предпринимательства социально </w:t>
            </w:r>
            <w:proofErr w:type="spellStart"/>
            <w:r w:rsidRPr="00DA1472">
              <w:rPr>
                <w:rFonts w:ascii="Times New Roman" w:hAnsi="Times New Roman" w:cs="Times New Roman"/>
                <w:color w:val="000000"/>
                <w:sz w:val="24"/>
                <w:szCs w:val="24"/>
              </w:rPr>
              <w:t>ориен</w:t>
            </w:r>
            <w:r>
              <w:rPr>
                <w:rFonts w:ascii="Times New Roman" w:hAnsi="Times New Roman" w:cs="Times New Roman"/>
                <w:color w:val="000000"/>
                <w:sz w:val="24"/>
                <w:szCs w:val="24"/>
              </w:rPr>
              <w:t>тиро</w:t>
            </w:r>
            <w:proofErr w:type="spellEnd"/>
            <w:r>
              <w:rPr>
                <w:rFonts w:ascii="Times New Roman" w:hAnsi="Times New Roman" w:cs="Times New Roman"/>
                <w:color w:val="000000"/>
                <w:sz w:val="24"/>
                <w:szCs w:val="24"/>
              </w:rPr>
              <w:t xml:space="preserve"> </w:t>
            </w:r>
            <w:r w:rsidRPr="00DA1472">
              <w:rPr>
                <w:rFonts w:ascii="Times New Roman" w:hAnsi="Times New Roman" w:cs="Times New Roman"/>
                <w:color w:val="000000"/>
                <w:sz w:val="24"/>
                <w:szCs w:val="24"/>
              </w:rPr>
              <w:t>ванными некоммерческими организациями составила: 41,511 (млн. руб.)</w:t>
            </w:r>
          </w:p>
        </w:tc>
      </w:tr>
      <w:tr w:rsidR="001B65C7" w:rsidRPr="0072346C" w:rsidTr="00527FD4">
        <w:trPr>
          <w:trHeight w:val="262"/>
        </w:trPr>
        <w:tc>
          <w:tcPr>
            <w:tcW w:w="567" w:type="dxa"/>
          </w:tcPr>
          <w:p w:rsidR="001B65C7" w:rsidRPr="0000446F" w:rsidRDefault="001B65C7" w:rsidP="00527FD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527FD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527FD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527FD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8318E" w:rsidRDefault="001B65C7" w:rsidP="00527FD4">
            <w:pPr>
              <w:jc w:val="center"/>
              <w:rPr>
                <w:rFonts w:ascii="Times New Roman" w:hAnsi="Times New Roman" w:cs="Times New Roman"/>
                <w:sz w:val="24"/>
                <w:szCs w:val="24"/>
              </w:rPr>
            </w:pPr>
            <w:r w:rsidRPr="00D8318E">
              <w:rPr>
                <w:rFonts w:ascii="Times New Roman" w:hAnsi="Times New Roman" w:cs="Times New Roman"/>
                <w:sz w:val="24"/>
                <w:szCs w:val="24"/>
              </w:rPr>
              <w:t>5</w:t>
            </w:r>
          </w:p>
        </w:tc>
      </w:tr>
      <w:tr w:rsidR="001B65C7" w:rsidRPr="0072346C" w:rsidTr="00DA1688">
        <w:trPr>
          <w:trHeight w:val="1433"/>
        </w:trPr>
        <w:tc>
          <w:tcPr>
            <w:tcW w:w="567" w:type="dxa"/>
          </w:tcPr>
          <w:p w:rsidR="001B65C7" w:rsidRDefault="001B65C7" w:rsidP="00527FD4">
            <w:pPr>
              <w:ind w:right="-83"/>
              <w:jc w:val="center"/>
              <w:rPr>
                <w:rFonts w:ascii="Times New Roman" w:hAnsi="Times New Roman" w:cs="Times New Roman"/>
                <w:sz w:val="24"/>
                <w:szCs w:val="24"/>
              </w:rPr>
            </w:pPr>
          </w:p>
        </w:tc>
        <w:tc>
          <w:tcPr>
            <w:tcW w:w="4251" w:type="dxa"/>
            <w:gridSpan w:val="2"/>
          </w:tcPr>
          <w:p w:rsidR="001B65C7" w:rsidRPr="00712AFD" w:rsidRDefault="001B65C7" w:rsidP="00527FD4">
            <w:pPr>
              <w:ind w:left="-108" w:right="-108"/>
              <w:rPr>
                <w:rFonts w:ascii="Times New Roman" w:hAnsi="Times New Roman" w:cs="Times New Roman"/>
                <w:sz w:val="24"/>
                <w:szCs w:val="24"/>
              </w:rPr>
            </w:pPr>
            <w:proofErr w:type="spellStart"/>
            <w:r w:rsidRPr="006C0AB8">
              <w:rPr>
                <w:rFonts w:ascii="Times New Roman" w:hAnsi="Times New Roman" w:cs="Times New Roman"/>
                <w:sz w:val="24"/>
                <w:szCs w:val="24"/>
              </w:rPr>
              <w:t>мательства</w:t>
            </w:r>
            <w:proofErr w:type="spellEnd"/>
            <w:r>
              <w:rPr>
                <w:rFonts w:ascii="Times New Roman" w:hAnsi="Times New Roman" w:cs="Times New Roman"/>
                <w:sz w:val="24"/>
                <w:szCs w:val="24"/>
              </w:rPr>
              <w:t>,</w:t>
            </w:r>
            <w:r w:rsidRPr="006C0AB8">
              <w:rPr>
                <w:rFonts w:ascii="Times New Roman" w:hAnsi="Times New Roman" w:cs="Times New Roman"/>
                <w:sz w:val="24"/>
                <w:szCs w:val="24"/>
              </w:rPr>
              <w:t xml:space="preserve"> социально </w:t>
            </w:r>
            <w:r>
              <w:rPr>
                <w:rFonts w:ascii="Times New Roman" w:hAnsi="Times New Roman" w:cs="Times New Roman"/>
                <w:sz w:val="24"/>
                <w:szCs w:val="24"/>
              </w:rPr>
              <w:t>о</w:t>
            </w:r>
            <w:r w:rsidRPr="006C0AB8">
              <w:rPr>
                <w:rFonts w:ascii="Times New Roman" w:hAnsi="Times New Roman" w:cs="Times New Roman"/>
                <w:sz w:val="24"/>
                <w:szCs w:val="24"/>
              </w:rPr>
              <w:t>риентиро</w:t>
            </w:r>
            <w:r>
              <w:rPr>
                <w:rFonts w:ascii="Times New Roman" w:hAnsi="Times New Roman" w:cs="Times New Roman"/>
                <w:sz w:val="24"/>
                <w:szCs w:val="24"/>
              </w:rPr>
              <w:t>ван</w:t>
            </w:r>
            <w:r w:rsidRPr="006C0AB8">
              <w:rPr>
                <w:rFonts w:ascii="Times New Roman" w:hAnsi="Times New Roman" w:cs="Times New Roman"/>
                <w:sz w:val="24"/>
                <w:szCs w:val="24"/>
              </w:rPr>
              <w:t xml:space="preserve"> </w:t>
            </w:r>
            <w:proofErr w:type="spellStart"/>
            <w:r w:rsidRPr="006C0AB8">
              <w:rPr>
                <w:rFonts w:ascii="Times New Roman" w:hAnsi="Times New Roman" w:cs="Times New Roman"/>
                <w:sz w:val="24"/>
                <w:szCs w:val="24"/>
              </w:rPr>
              <w:t>ных</w:t>
            </w:r>
            <w:proofErr w:type="spellEnd"/>
            <w:r w:rsidRPr="006C0AB8">
              <w:rPr>
                <w:rFonts w:ascii="Times New Roman" w:hAnsi="Times New Roman" w:cs="Times New Roman"/>
                <w:sz w:val="24"/>
                <w:szCs w:val="24"/>
              </w:rPr>
              <w:t xml:space="preserve"> некоммерческих организаций в объеме не менее чем 15 процентов совокупного годового объема закупо</w:t>
            </w:r>
            <w:r>
              <w:rPr>
                <w:rFonts w:ascii="Times New Roman" w:hAnsi="Times New Roman" w:cs="Times New Roman"/>
                <w:sz w:val="24"/>
                <w:szCs w:val="24"/>
              </w:rPr>
              <w:t>к</w:t>
            </w:r>
          </w:p>
        </w:tc>
        <w:tc>
          <w:tcPr>
            <w:tcW w:w="3686" w:type="dxa"/>
          </w:tcPr>
          <w:p w:rsidR="001B65C7" w:rsidRDefault="001B65C7" w:rsidP="00527FD4">
            <w:pPr>
              <w:ind w:left="-108" w:right="-108"/>
              <w:rPr>
                <w:rFonts w:ascii="Times New Roman" w:hAnsi="Times New Roman" w:cs="Times New Roman"/>
                <w:color w:val="000000"/>
                <w:sz w:val="24"/>
                <w:szCs w:val="24"/>
              </w:rPr>
            </w:pPr>
            <w:r w:rsidRPr="00D01DB8">
              <w:rPr>
                <w:rFonts w:ascii="Times New Roman" w:hAnsi="Times New Roman" w:cs="Times New Roman"/>
                <w:color w:val="000000"/>
                <w:sz w:val="24"/>
                <w:szCs w:val="24"/>
              </w:rPr>
              <w:t>сфере закупок товаров, работ, услуг для обеспечения государственных и муниципальных нужд»</w:t>
            </w:r>
            <w:r>
              <w:rPr>
                <w:rFonts w:ascii="Times New Roman" w:hAnsi="Times New Roman" w:cs="Times New Roman"/>
                <w:color w:val="000000"/>
                <w:sz w:val="24"/>
                <w:szCs w:val="24"/>
              </w:rPr>
              <w:t>.</w:t>
            </w:r>
          </w:p>
          <w:p w:rsidR="001B65C7" w:rsidRDefault="001B65C7" w:rsidP="00527FD4">
            <w:pPr>
              <w:ind w:left="-108" w:right="-108"/>
              <w:rPr>
                <w:rFonts w:ascii="Times New Roman" w:hAnsi="Times New Roman" w:cs="Times New Roman"/>
                <w:sz w:val="24"/>
                <w:szCs w:val="24"/>
              </w:rPr>
            </w:pPr>
            <w:r>
              <w:rPr>
                <w:rFonts w:ascii="Times New Roman" w:hAnsi="Times New Roman" w:cs="Times New Roman"/>
                <w:color w:val="000000"/>
                <w:sz w:val="24"/>
                <w:szCs w:val="24"/>
              </w:rPr>
              <w:t xml:space="preserve">Проведение обучающих семинаров с муниципальными заказчиками по вопросам исполнения норм Федерального Закона о контрактной системе, в том числе в части </w:t>
            </w:r>
            <w:r w:rsidRPr="006C0AB8">
              <w:rPr>
                <w:rFonts w:ascii="Times New Roman" w:hAnsi="Times New Roman" w:cs="Times New Roman"/>
                <w:sz w:val="24"/>
                <w:szCs w:val="24"/>
              </w:rPr>
              <w:t xml:space="preserve">закупки у субъектов малого предпринимательства, социально ориентированных некоммерческих организаций в объеме не </w:t>
            </w:r>
            <w:r>
              <w:rPr>
                <w:rFonts w:ascii="Times New Roman" w:hAnsi="Times New Roman" w:cs="Times New Roman"/>
                <w:sz w:val="24"/>
                <w:szCs w:val="24"/>
              </w:rPr>
              <w:t>менее чем 15 процентов совокупно</w:t>
            </w:r>
            <w:r w:rsidRPr="006C0AB8">
              <w:rPr>
                <w:rFonts w:ascii="Times New Roman" w:hAnsi="Times New Roman" w:cs="Times New Roman"/>
                <w:sz w:val="24"/>
                <w:szCs w:val="24"/>
              </w:rPr>
              <w:t>го годового объема закупо</w:t>
            </w:r>
            <w:r>
              <w:rPr>
                <w:rFonts w:ascii="Times New Roman" w:hAnsi="Times New Roman" w:cs="Times New Roman"/>
                <w:sz w:val="24"/>
                <w:szCs w:val="24"/>
              </w:rPr>
              <w:t>к</w:t>
            </w:r>
          </w:p>
        </w:tc>
        <w:tc>
          <w:tcPr>
            <w:tcW w:w="1277" w:type="dxa"/>
          </w:tcPr>
          <w:p w:rsidR="001B65C7" w:rsidRDefault="001B65C7" w:rsidP="00527FD4">
            <w:pPr>
              <w:ind w:left="-108" w:right="-116"/>
              <w:rPr>
                <w:rFonts w:ascii="Times New Roman" w:hAnsi="Times New Roman" w:cs="Times New Roman"/>
                <w:sz w:val="24"/>
                <w:szCs w:val="24"/>
              </w:rPr>
            </w:pPr>
          </w:p>
        </w:tc>
        <w:tc>
          <w:tcPr>
            <w:tcW w:w="5388" w:type="dxa"/>
            <w:gridSpan w:val="4"/>
          </w:tcPr>
          <w:p w:rsidR="001B65C7" w:rsidRDefault="001B65C7" w:rsidP="00B44AA7">
            <w:pPr>
              <w:ind w:left="-108" w:right="-108"/>
              <w:rPr>
                <w:rFonts w:ascii="Times New Roman" w:hAnsi="Times New Roman" w:cs="Times New Roman"/>
                <w:sz w:val="24"/>
                <w:szCs w:val="24"/>
              </w:rPr>
            </w:pPr>
            <w:r>
              <w:rPr>
                <w:rFonts w:ascii="Times New Roman" w:hAnsi="Times New Roman" w:cs="Times New Roman"/>
                <w:color w:val="000000"/>
                <w:sz w:val="24"/>
                <w:szCs w:val="24"/>
              </w:rPr>
              <w:t xml:space="preserve">Проведен 1 июля 2017 года </w:t>
            </w:r>
            <w:r w:rsidRPr="00B44AA7">
              <w:rPr>
                <w:rFonts w:ascii="Times New Roman" w:hAnsi="Times New Roman" w:cs="Times New Roman"/>
                <w:color w:val="000000"/>
                <w:sz w:val="24"/>
                <w:szCs w:val="24"/>
              </w:rPr>
              <w:t>обучающий семинар с</w:t>
            </w:r>
            <w:r>
              <w:rPr>
                <w:rFonts w:ascii="Times New Roman" w:hAnsi="Times New Roman" w:cs="Times New Roman"/>
                <w:color w:val="000000"/>
                <w:sz w:val="24"/>
                <w:szCs w:val="24"/>
              </w:rPr>
              <w:t xml:space="preserve"> муниципальными заказчиками по вопросам исполнения норм Федерального Закона о контрактной системе, в том числе в части </w:t>
            </w:r>
            <w:r w:rsidRPr="006C0AB8">
              <w:rPr>
                <w:rFonts w:ascii="Times New Roman" w:hAnsi="Times New Roman" w:cs="Times New Roman"/>
                <w:sz w:val="24"/>
                <w:szCs w:val="24"/>
              </w:rPr>
              <w:t>закупки у субъектов малого предпринимательства, социально ориентированных некоммерческих организаций</w:t>
            </w:r>
          </w:p>
        </w:tc>
      </w:tr>
      <w:tr w:rsidR="001B65C7" w:rsidRPr="0072346C" w:rsidTr="00DA1688">
        <w:trPr>
          <w:trHeight w:val="1433"/>
        </w:trPr>
        <w:tc>
          <w:tcPr>
            <w:tcW w:w="567" w:type="dxa"/>
          </w:tcPr>
          <w:p w:rsidR="001B65C7" w:rsidRDefault="001B65C7" w:rsidP="00527FD4">
            <w:pPr>
              <w:ind w:right="-83"/>
              <w:jc w:val="center"/>
              <w:rPr>
                <w:rFonts w:ascii="Times New Roman" w:hAnsi="Times New Roman" w:cs="Times New Roman"/>
                <w:sz w:val="24"/>
                <w:szCs w:val="24"/>
              </w:rPr>
            </w:pPr>
            <w:r>
              <w:rPr>
                <w:rFonts w:ascii="Times New Roman" w:hAnsi="Times New Roman" w:cs="Times New Roman"/>
                <w:sz w:val="24"/>
                <w:szCs w:val="24"/>
              </w:rPr>
              <w:t>6.2</w:t>
            </w:r>
          </w:p>
        </w:tc>
        <w:tc>
          <w:tcPr>
            <w:tcW w:w="4251" w:type="dxa"/>
            <w:gridSpan w:val="2"/>
          </w:tcPr>
          <w:p w:rsidR="001B65C7" w:rsidRPr="00712AFD" w:rsidRDefault="001B65C7" w:rsidP="00527FD4">
            <w:pPr>
              <w:ind w:left="-108" w:right="-108"/>
              <w:rPr>
                <w:rFonts w:ascii="Times New Roman" w:hAnsi="Times New Roman" w:cs="Times New Roman"/>
                <w:sz w:val="24"/>
                <w:szCs w:val="24"/>
              </w:rPr>
            </w:pPr>
            <w:r w:rsidRPr="00712AFD">
              <w:rPr>
                <w:rFonts w:ascii="Times New Roman" w:hAnsi="Times New Roman" w:cs="Times New Roman"/>
                <w:sz w:val="24"/>
                <w:szCs w:val="24"/>
              </w:rPr>
              <w:t>Обеспечение доведения д</w:t>
            </w:r>
            <w:r>
              <w:rPr>
                <w:rFonts w:ascii="Times New Roman" w:hAnsi="Times New Roman" w:cs="Times New Roman"/>
                <w:sz w:val="24"/>
                <w:szCs w:val="24"/>
              </w:rPr>
              <w:t>о заказчиков информации</w:t>
            </w:r>
            <w:r w:rsidRPr="00712AFD">
              <w:rPr>
                <w:rFonts w:ascii="Times New Roman" w:hAnsi="Times New Roman" w:cs="Times New Roman"/>
                <w:sz w:val="24"/>
                <w:szCs w:val="24"/>
              </w:rPr>
              <w:t xml:space="preserve"> об административной ответственности, предусмотренной Кодексом Российской Федерации об административных правонарушениях, за осуществление закупок товаров, работ, услуг с нарушением норм законодательства Российской Федерации о контрактной системе в сфере закупо</w:t>
            </w:r>
            <w:r>
              <w:rPr>
                <w:rFonts w:ascii="Times New Roman" w:hAnsi="Times New Roman" w:cs="Times New Roman"/>
                <w:sz w:val="24"/>
                <w:szCs w:val="24"/>
              </w:rPr>
              <w:t>к</w:t>
            </w:r>
          </w:p>
        </w:tc>
        <w:tc>
          <w:tcPr>
            <w:tcW w:w="3686" w:type="dxa"/>
          </w:tcPr>
          <w:p w:rsidR="001B65C7" w:rsidRDefault="001B65C7" w:rsidP="00527FD4">
            <w:pPr>
              <w:ind w:left="-108" w:right="-108"/>
              <w:rPr>
                <w:rFonts w:ascii="Times New Roman" w:hAnsi="Times New Roman" w:cs="Times New Roman"/>
                <w:sz w:val="24"/>
                <w:szCs w:val="24"/>
              </w:rPr>
            </w:pPr>
            <w:r>
              <w:rPr>
                <w:rFonts w:ascii="Times New Roman" w:hAnsi="Times New Roman" w:cs="Times New Roman"/>
                <w:sz w:val="24"/>
                <w:szCs w:val="24"/>
              </w:rPr>
              <w:t>Организация и проведение обучающих семинаров для муниципальных заказчиков</w:t>
            </w:r>
          </w:p>
        </w:tc>
        <w:tc>
          <w:tcPr>
            <w:tcW w:w="1277" w:type="dxa"/>
          </w:tcPr>
          <w:p w:rsidR="001B65C7" w:rsidRDefault="001B65C7" w:rsidP="00527FD4">
            <w:pPr>
              <w:ind w:left="-108" w:right="-116"/>
              <w:rPr>
                <w:rFonts w:ascii="Times New Roman" w:hAnsi="Times New Roman" w:cs="Times New Roman"/>
                <w:sz w:val="24"/>
                <w:szCs w:val="24"/>
              </w:rPr>
            </w:pPr>
            <w:r>
              <w:rPr>
                <w:rFonts w:ascii="Times New Roman" w:hAnsi="Times New Roman" w:cs="Times New Roman"/>
                <w:sz w:val="24"/>
                <w:szCs w:val="24"/>
              </w:rPr>
              <w:t xml:space="preserve">Не реже </w:t>
            </w:r>
          </w:p>
          <w:p w:rsidR="001B65C7" w:rsidRDefault="001B65C7" w:rsidP="00527FD4">
            <w:pPr>
              <w:ind w:left="-108"/>
              <w:rPr>
                <w:rFonts w:ascii="Times New Roman" w:hAnsi="Times New Roman" w:cs="Times New Roman"/>
                <w:sz w:val="24"/>
                <w:szCs w:val="24"/>
              </w:rPr>
            </w:pPr>
            <w:r>
              <w:rPr>
                <w:rFonts w:ascii="Times New Roman" w:hAnsi="Times New Roman" w:cs="Times New Roman"/>
                <w:sz w:val="24"/>
                <w:szCs w:val="24"/>
              </w:rPr>
              <w:t xml:space="preserve">1 раза в квартал  </w:t>
            </w:r>
          </w:p>
        </w:tc>
        <w:tc>
          <w:tcPr>
            <w:tcW w:w="5388" w:type="dxa"/>
            <w:gridSpan w:val="4"/>
          </w:tcPr>
          <w:p w:rsidR="001B65C7" w:rsidRDefault="001B65C7" w:rsidP="009B5A28">
            <w:pPr>
              <w:ind w:left="-108" w:right="-108"/>
              <w:rPr>
                <w:rFonts w:ascii="Times New Roman" w:hAnsi="Times New Roman" w:cs="Times New Roman"/>
                <w:sz w:val="24"/>
                <w:szCs w:val="24"/>
              </w:rPr>
            </w:pPr>
            <w:r>
              <w:rPr>
                <w:rFonts w:ascii="Times New Roman" w:hAnsi="Times New Roman" w:cs="Times New Roman"/>
                <w:sz w:val="24"/>
                <w:szCs w:val="24"/>
              </w:rPr>
              <w:t xml:space="preserve">Проведено </w:t>
            </w:r>
            <w:r w:rsidRPr="009B5A28">
              <w:rPr>
                <w:rFonts w:ascii="Times New Roman" w:hAnsi="Times New Roman" w:cs="Times New Roman"/>
                <w:sz w:val="24"/>
                <w:szCs w:val="24"/>
              </w:rPr>
              <w:t>1 совещание с муниципальными</w:t>
            </w:r>
            <w:r>
              <w:rPr>
                <w:rFonts w:ascii="Times New Roman" w:hAnsi="Times New Roman" w:cs="Times New Roman"/>
                <w:sz w:val="24"/>
                <w:szCs w:val="24"/>
              </w:rPr>
              <w:t xml:space="preserve"> заказчиками, на котором рассматривался вопрос </w:t>
            </w:r>
            <w:r w:rsidRPr="00712AFD">
              <w:rPr>
                <w:rFonts w:ascii="Times New Roman" w:hAnsi="Times New Roman" w:cs="Times New Roman"/>
                <w:sz w:val="24"/>
                <w:szCs w:val="24"/>
              </w:rPr>
              <w:t>об административной ответственности, предусмотрен</w:t>
            </w:r>
            <w:r>
              <w:rPr>
                <w:rFonts w:ascii="Times New Roman" w:hAnsi="Times New Roman" w:cs="Times New Roman"/>
                <w:sz w:val="24"/>
                <w:szCs w:val="24"/>
              </w:rPr>
              <w:t xml:space="preserve"> </w:t>
            </w:r>
            <w:r w:rsidRPr="00712AFD">
              <w:rPr>
                <w:rFonts w:ascii="Times New Roman" w:hAnsi="Times New Roman" w:cs="Times New Roman"/>
                <w:sz w:val="24"/>
                <w:szCs w:val="24"/>
              </w:rPr>
              <w:t xml:space="preserve">ной Кодексом Российской Федерации об </w:t>
            </w:r>
            <w:proofErr w:type="spellStart"/>
            <w:proofErr w:type="gramStart"/>
            <w:r w:rsidRPr="00712AFD">
              <w:rPr>
                <w:rFonts w:ascii="Times New Roman" w:hAnsi="Times New Roman" w:cs="Times New Roman"/>
                <w:sz w:val="24"/>
                <w:szCs w:val="24"/>
              </w:rPr>
              <w:t>админи</w:t>
            </w:r>
            <w:proofErr w:type="spellEnd"/>
            <w:r>
              <w:rPr>
                <w:rFonts w:ascii="Times New Roman" w:hAnsi="Times New Roman" w:cs="Times New Roman"/>
                <w:sz w:val="24"/>
                <w:szCs w:val="24"/>
              </w:rPr>
              <w:t xml:space="preserve"> </w:t>
            </w:r>
            <w:proofErr w:type="spellStart"/>
            <w:r w:rsidRPr="00712AFD">
              <w:rPr>
                <w:rFonts w:ascii="Times New Roman" w:hAnsi="Times New Roman" w:cs="Times New Roman"/>
                <w:sz w:val="24"/>
                <w:szCs w:val="24"/>
              </w:rPr>
              <w:t>стративных</w:t>
            </w:r>
            <w:proofErr w:type="spellEnd"/>
            <w:proofErr w:type="gramEnd"/>
            <w:r w:rsidRPr="00712AFD">
              <w:rPr>
                <w:rFonts w:ascii="Times New Roman" w:hAnsi="Times New Roman" w:cs="Times New Roman"/>
                <w:sz w:val="24"/>
                <w:szCs w:val="24"/>
              </w:rPr>
              <w:t xml:space="preserve"> правонарушениях, за осуществление закупок товаров, работ, услуг с нарушением норм законодательства Российской Федерации о контрактной системе в сфере закупо</w:t>
            </w:r>
            <w:r>
              <w:rPr>
                <w:rFonts w:ascii="Times New Roman" w:hAnsi="Times New Roman" w:cs="Times New Roman"/>
                <w:sz w:val="24"/>
                <w:szCs w:val="24"/>
              </w:rPr>
              <w:t xml:space="preserve">к  </w:t>
            </w:r>
          </w:p>
        </w:tc>
      </w:tr>
      <w:tr w:rsidR="001B65C7" w:rsidRPr="0072346C" w:rsidTr="00DA1688">
        <w:trPr>
          <w:trHeight w:val="562"/>
        </w:trPr>
        <w:tc>
          <w:tcPr>
            <w:tcW w:w="567" w:type="dxa"/>
          </w:tcPr>
          <w:p w:rsidR="001B65C7" w:rsidRPr="0072346C" w:rsidRDefault="001B65C7" w:rsidP="00527FD4">
            <w:pPr>
              <w:ind w:right="-83"/>
              <w:jc w:val="center"/>
              <w:rPr>
                <w:rFonts w:ascii="Times New Roman" w:hAnsi="Times New Roman" w:cs="Times New Roman"/>
                <w:sz w:val="24"/>
                <w:szCs w:val="24"/>
              </w:rPr>
            </w:pPr>
            <w:r>
              <w:rPr>
                <w:rFonts w:ascii="Times New Roman" w:hAnsi="Times New Roman" w:cs="Times New Roman"/>
                <w:sz w:val="24"/>
                <w:szCs w:val="24"/>
              </w:rPr>
              <w:t>6.3</w:t>
            </w:r>
          </w:p>
        </w:tc>
        <w:tc>
          <w:tcPr>
            <w:tcW w:w="4251" w:type="dxa"/>
            <w:gridSpan w:val="2"/>
          </w:tcPr>
          <w:p w:rsidR="001B65C7" w:rsidRPr="0072346C" w:rsidRDefault="001B65C7" w:rsidP="00527FD4">
            <w:pPr>
              <w:ind w:left="-108" w:right="-108"/>
              <w:rPr>
                <w:rFonts w:ascii="Times New Roman" w:hAnsi="Times New Roman" w:cs="Times New Roman"/>
                <w:sz w:val="24"/>
                <w:szCs w:val="24"/>
              </w:rPr>
            </w:pPr>
            <w:r w:rsidRPr="005616AC">
              <w:rPr>
                <w:rFonts w:ascii="Times New Roman" w:hAnsi="Times New Roman" w:cs="Times New Roman"/>
                <w:sz w:val="24"/>
                <w:szCs w:val="24"/>
              </w:rPr>
              <w:t xml:space="preserve">Обеспечение организации эффективного расходования бюджетных средств и заключения максимального числа </w:t>
            </w:r>
            <w:proofErr w:type="spellStart"/>
            <w:r w:rsidRPr="005616AC">
              <w:rPr>
                <w:rFonts w:ascii="Times New Roman" w:hAnsi="Times New Roman" w:cs="Times New Roman"/>
                <w:sz w:val="24"/>
                <w:szCs w:val="24"/>
              </w:rPr>
              <w:t>конт</w:t>
            </w:r>
            <w:proofErr w:type="spellEnd"/>
            <w:r>
              <w:rPr>
                <w:rFonts w:ascii="Times New Roman" w:hAnsi="Times New Roman" w:cs="Times New Roman"/>
                <w:sz w:val="24"/>
                <w:szCs w:val="24"/>
              </w:rPr>
              <w:t xml:space="preserve"> </w:t>
            </w:r>
            <w:proofErr w:type="spellStart"/>
            <w:r w:rsidRPr="005616AC">
              <w:rPr>
                <w:rFonts w:ascii="Times New Roman" w:hAnsi="Times New Roman" w:cs="Times New Roman"/>
                <w:sz w:val="24"/>
                <w:szCs w:val="24"/>
              </w:rPr>
              <w:t>рактов</w:t>
            </w:r>
            <w:proofErr w:type="spellEnd"/>
            <w:r w:rsidRPr="005616AC">
              <w:rPr>
                <w:rFonts w:ascii="Times New Roman" w:hAnsi="Times New Roman" w:cs="Times New Roman"/>
                <w:sz w:val="24"/>
                <w:szCs w:val="24"/>
              </w:rPr>
              <w:t xml:space="preserve"> с товаропроизводителями при организации закупок продуктов питания для муниципальных нужд в </w:t>
            </w:r>
            <w:proofErr w:type="spellStart"/>
            <w:r w:rsidRPr="005616AC">
              <w:rPr>
                <w:rFonts w:ascii="Times New Roman" w:hAnsi="Times New Roman" w:cs="Times New Roman"/>
                <w:sz w:val="24"/>
                <w:szCs w:val="24"/>
              </w:rPr>
              <w:t>соответ</w:t>
            </w:r>
            <w:proofErr w:type="spellEnd"/>
            <w:r>
              <w:rPr>
                <w:rFonts w:ascii="Times New Roman" w:hAnsi="Times New Roman" w:cs="Times New Roman"/>
                <w:sz w:val="24"/>
                <w:szCs w:val="24"/>
              </w:rPr>
              <w:t xml:space="preserve"> </w:t>
            </w:r>
            <w:proofErr w:type="spellStart"/>
            <w:r w:rsidRPr="005616AC">
              <w:rPr>
                <w:rFonts w:ascii="Times New Roman" w:hAnsi="Times New Roman" w:cs="Times New Roman"/>
                <w:sz w:val="24"/>
                <w:szCs w:val="24"/>
              </w:rPr>
              <w:t>ствии</w:t>
            </w:r>
            <w:proofErr w:type="spellEnd"/>
            <w:r w:rsidRPr="005616AC">
              <w:rPr>
                <w:rFonts w:ascii="Times New Roman" w:hAnsi="Times New Roman" w:cs="Times New Roman"/>
                <w:sz w:val="24"/>
                <w:szCs w:val="24"/>
              </w:rPr>
              <w:t xml:space="preserve"> с действующим законодатель</w:t>
            </w:r>
            <w:r>
              <w:rPr>
                <w:rFonts w:ascii="Times New Roman" w:hAnsi="Times New Roman" w:cs="Times New Roman"/>
                <w:sz w:val="24"/>
                <w:szCs w:val="24"/>
              </w:rPr>
              <w:t xml:space="preserve"> </w:t>
            </w:r>
            <w:proofErr w:type="spellStart"/>
            <w:r w:rsidRPr="005616AC">
              <w:rPr>
                <w:rFonts w:ascii="Times New Roman" w:hAnsi="Times New Roman" w:cs="Times New Roman"/>
                <w:sz w:val="24"/>
                <w:szCs w:val="24"/>
              </w:rPr>
              <w:t>ством</w:t>
            </w:r>
            <w:proofErr w:type="spellEnd"/>
            <w:r w:rsidRPr="005616AC">
              <w:rPr>
                <w:rFonts w:ascii="Times New Roman" w:hAnsi="Times New Roman" w:cs="Times New Roman"/>
                <w:sz w:val="24"/>
                <w:szCs w:val="24"/>
              </w:rPr>
              <w:t xml:space="preserve"> и Методическими рекомендация</w:t>
            </w:r>
            <w:r>
              <w:rPr>
                <w:rFonts w:ascii="Times New Roman" w:hAnsi="Times New Roman" w:cs="Times New Roman"/>
                <w:sz w:val="24"/>
                <w:szCs w:val="24"/>
              </w:rPr>
              <w:t xml:space="preserve"> </w:t>
            </w:r>
            <w:r w:rsidRPr="005616AC">
              <w:rPr>
                <w:rFonts w:ascii="Times New Roman" w:hAnsi="Times New Roman" w:cs="Times New Roman"/>
                <w:sz w:val="24"/>
                <w:szCs w:val="24"/>
              </w:rPr>
              <w:t xml:space="preserve">ми по осуществлению закупок </w:t>
            </w:r>
            <w:proofErr w:type="spellStart"/>
            <w:r w:rsidRPr="005616AC">
              <w:rPr>
                <w:rFonts w:ascii="Times New Roman" w:hAnsi="Times New Roman" w:cs="Times New Roman"/>
                <w:sz w:val="24"/>
                <w:szCs w:val="24"/>
              </w:rPr>
              <w:t>продук</w:t>
            </w:r>
            <w:proofErr w:type="spellEnd"/>
            <w:r>
              <w:rPr>
                <w:rFonts w:ascii="Times New Roman" w:hAnsi="Times New Roman" w:cs="Times New Roman"/>
                <w:sz w:val="24"/>
                <w:szCs w:val="24"/>
              </w:rPr>
              <w:t xml:space="preserve"> </w:t>
            </w:r>
            <w:proofErr w:type="spellStart"/>
            <w:r w:rsidRPr="005616AC">
              <w:rPr>
                <w:rFonts w:ascii="Times New Roman" w:hAnsi="Times New Roman" w:cs="Times New Roman"/>
                <w:sz w:val="24"/>
                <w:szCs w:val="24"/>
              </w:rPr>
              <w:t>тов</w:t>
            </w:r>
            <w:proofErr w:type="spellEnd"/>
            <w:r w:rsidRPr="005616AC">
              <w:rPr>
                <w:rFonts w:ascii="Times New Roman" w:hAnsi="Times New Roman" w:cs="Times New Roman"/>
                <w:sz w:val="24"/>
                <w:szCs w:val="24"/>
              </w:rPr>
              <w:t xml:space="preserve"> питания для обеспечения </w:t>
            </w:r>
            <w:proofErr w:type="spellStart"/>
            <w:r w:rsidRPr="005616AC">
              <w:rPr>
                <w:rFonts w:ascii="Times New Roman" w:hAnsi="Times New Roman" w:cs="Times New Roman"/>
                <w:sz w:val="24"/>
                <w:szCs w:val="24"/>
              </w:rPr>
              <w:t>муници</w:t>
            </w:r>
            <w:proofErr w:type="spellEnd"/>
            <w:r>
              <w:rPr>
                <w:rFonts w:ascii="Times New Roman" w:hAnsi="Times New Roman" w:cs="Times New Roman"/>
                <w:sz w:val="24"/>
                <w:szCs w:val="24"/>
              </w:rPr>
              <w:t xml:space="preserve"> </w:t>
            </w:r>
            <w:proofErr w:type="spellStart"/>
            <w:r w:rsidRPr="005616AC">
              <w:rPr>
                <w:rFonts w:ascii="Times New Roman" w:hAnsi="Times New Roman" w:cs="Times New Roman"/>
                <w:sz w:val="24"/>
                <w:szCs w:val="24"/>
              </w:rPr>
              <w:t>пальных</w:t>
            </w:r>
            <w:proofErr w:type="spellEnd"/>
            <w:r w:rsidRPr="005616AC">
              <w:rPr>
                <w:rFonts w:ascii="Times New Roman" w:hAnsi="Times New Roman" w:cs="Times New Roman"/>
                <w:sz w:val="24"/>
                <w:szCs w:val="24"/>
              </w:rPr>
              <w:t xml:space="preserve"> нужд Краснодарского края</w:t>
            </w:r>
          </w:p>
        </w:tc>
        <w:tc>
          <w:tcPr>
            <w:tcW w:w="3686" w:type="dxa"/>
          </w:tcPr>
          <w:p w:rsidR="001B65C7" w:rsidRPr="000834F3" w:rsidRDefault="001B65C7" w:rsidP="00527FD4">
            <w:pPr>
              <w:pStyle w:val="a4"/>
              <w:ind w:left="-108" w:right="-108"/>
              <w:rPr>
                <w:rFonts w:ascii="Times New Roman" w:hAnsi="Times New Roman" w:cs="Times New Roman"/>
                <w:sz w:val="24"/>
                <w:szCs w:val="24"/>
              </w:rPr>
            </w:pPr>
            <w:r w:rsidRPr="000834F3">
              <w:rPr>
                <w:rFonts w:ascii="Times New Roman" w:hAnsi="Times New Roman" w:cs="Times New Roman"/>
                <w:sz w:val="24"/>
                <w:szCs w:val="24"/>
              </w:rPr>
              <w:t>1.Организация и проведение обучающих семинаров для муниципальных заказчиков;</w:t>
            </w:r>
          </w:p>
          <w:p w:rsidR="001B65C7" w:rsidRPr="000834F3" w:rsidRDefault="001B65C7" w:rsidP="00527FD4">
            <w:pPr>
              <w:pStyle w:val="a4"/>
              <w:ind w:left="-108" w:right="-108"/>
              <w:rPr>
                <w:rFonts w:ascii="Times New Roman" w:hAnsi="Times New Roman" w:cs="Times New Roman"/>
                <w:sz w:val="24"/>
                <w:szCs w:val="24"/>
              </w:rPr>
            </w:pPr>
            <w:r w:rsidRPr="000834F3">
              <w:rPr>
                <w:rFonts w:ascii="Times New Roman" w:hAnsi="Times New Roman" w:cs="Times New Roman"/>
                <w:sz w:val="24"/>
                <w:szCs w:val="24"/>
              </w:rPr>
              <w:t>2.Своевременное внесение изменений в планы-графики;</w:t>
            </w:r>
          </w:p>
          <w:p w:rsidR="001B65C7" w:rsidRPr="00E41CA6" w:rsidRDefault="001B65C7" w:rsidP="00527FD4">
            <w:pPr>
              <w:pStyle w:val="a4"/>
              <w:ind w:left="-108" w:right="-108"/>
              <w:rPr>
                <w:rFonts w:ascii="Times New Roman" w:hAnsi="Times New Roman" w:cs="Times New Roman"/>
                <w:sz w:val="24"/>
                <w:szCs w:val="24"/>
              </w:rPr>
            </w:pPr>
            <w:r w:rsidRPr="000834F3">
              <w:rPr>
                <w:rFonts w:ascii="Times New Roman" w:hAnsi="Times New Roman" w:cs="Times New Roman"/>
                <w:sz w:val="24"/>
                <w:szCs w:val="24"/>
              </w:rPr>
              <w:t>3.Организация проведения закупок посредством</w:t>
            </w:r>
            <w:r>
              <w:rPr>
                <w:rFonts w:ascii="Times New Roman" w:hAnsi="Times New Roman" w:cs="Times New Roman"/>
                <w:sz w:val="24"/>
                <w:szCs w:val="24"/>
              </w:rPr>
              <w:t xml:space="preserve"> конкурентных способов определения поставщиков (электронный аукцион, запрос</w:t>
            </w:r>
            <w:r w:rsidRPr="000834F3">
              <w:rPr>
                <w:rFonts w:ascii="Times New Roman" w:hAnsi="Times New Roman" w:cs="Times New Roman"/>
                <w:sz w:val="24"/>
                <w:szCs w:val="24"/>
              </w:rPr>
              <w:t xml:space="preserve"> котировок</w:t>
            </w:r>
            <w:r>
              <w:rPr>
                <w:rFonts w:ascii="Times New Roman" w:hAnsi="Times New Roman" w:cs="Times New Roman"/>
                <w:sz w:val="24"/>
                <w:szCs w:val="24"/>
              </w:rPr>
              <w:t>)</w:t>
            </w:r>
            <w:r w:rsidRPr="000834F3">
              <w:rPr>
                <w:rFonts w:ascii="Times New Roman" w:hAnsi="Times New Roman" w:cs="Times New Roman"/>
                <w:sz w:val="24"/>
                <w:szCs w:val="24"/>
              </w:rPr>
              <w:t>.</w:t>
            </w:r>
          </w:p>
        </w:tc>
        <w:tc>
          <w:tcPr>
            <w:tcW w:w="1277" w:type="dxa"/>
          </w:tcPr>
          <w:p w:rsidR="001B65C7" w:rsidRPr="0072346C" w:rsidRDefault="001B65C7" w:rsidP="00527FD4">
            <w:pPr>
              <w:ind w:left="-116" w:right="-108"/>
              <w:rPr>
                <w:rFonts w:ascii="Times New Roman" w:hAnsi="Times New Roman" w:cs="Times New Roman"/>
                <w:sz w:val="24"/>
                <w:szCs w:val="24"/>
              </w:rPr>
            </w:pPr>
            <w:r>
              <w:rPr>
                <w:rFonts w:ascii="Times New Roman" w:hAnsi="Times New Roman" w:cs="Times New Roman"/>
                <w:sz w:val="24"/>
                <w:szCs w:val="24"/>
              </w:rPr>
              <w:t xml:space="preserve">На постоянной основе  </w:t>
            </w:r>
          </w:p>
        </w:tc>
        <w:tc>
          <w:tcPr>
            <w:tcW w:w="5388" w:type="dxa"/>
            <w:gridSpan w:val="4"/>
          </w:tcPr>
          <w:p w:rsidR="001B65C7" w:rsidRPr="0072346C" w:rsidRDefault="001B65C7" w:rsidP="00081AFF">
            <w:pPr>
              <w:ind w:left="-108" w:right="-108"/>
              <w:rPr>
                <w:rFonts w:ascii="Times New Roman" w:hAnsi="Times New Roman" w:cs="Times New Roman"/>
                <w:sz w:val="24"/>
                <w:szCs w:val="24"/>
              </w:rPr>
            </w:pPr>
            <w:r>
              <w:rPr>
                <w:rFonts w:ascii="Times New Roman" w:hAnsi="Times New Roman"/>
                <w:sz w:val="24"/>
                <w:szCs w:val="24"/>
              </w:rPr>
              <w:t xml:space="preserve">За 2016 год </w:t>
            </w:r>
            <w:r w:rsidRPr="00A65BD3">
              <w:rPr>
                <w:rFonts w:ascii="Times New Roman" w:hAnsi="Times New Roman"/>
                <w:sz w:val="24"/>
                <w:szCs w:val="24"/>
              </w:rPr>
              <w:t xml:space="preserve">муниципальными заказчиками муниципального образования </w:t>
            </w:r>
            <w:proofErr w:type="spellStart"/>
            <w:r w:rsidRPr="00A65BD3">
              <w:rPr>
                <w:rFonts w:ascii="Times New Roman" w:hAnsi="Times New Roman"/>
                <w:sz w:val="24"/>
                <w:szCs w:val="24"/>
              </w:rPr>
              <w:t>Тимашевский</w:t>
            </w:r>
            <w:proofErr w:type="spellEnd"/>
            <w:r w:rsidRPr="00A65BD3">
              <w:rPr>
                <w:rFonts w:ascii="Times New Roman" w:hAnsi="Times New Roman"/>
                <w:sz w:val="24"/>
                <w:szCs w:val="24"/>
              </w:rPr>
              <w:t xml:space="preserve"> район заключено более </w:t>
            </w:r>
            <w:r>
              <w:rPr>
                <w:rFonts w:ascii="Times New Roman" w:hAnsi="Times New Roman"/>
                <w:sz w:val="24"/>
                <w:szCs w:val="24"/>
              </w:rPr>
              <w:t xml:space="preserve">8 тыс. </w:t>
            </w:r>
            <w:r w:rsidRPr="00A65BD3">
              <w:rPr>
                <w:rFonts w:ascii="Times New Roman" w:hAnsi="Times New Roman"/>
                <w:sz w:val="24"/>
                <w:szCs w:val="24"/>
              </w:rPr>
              <w:t>контрактов</w:t>
            </w:r>
            <w:proofErr w:type="gramStart"/>
            <w:r w:rsidRPr="00A65BD3">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A65BD3">
              <w:rPr>
                <w:rFonts w:ascii="Times New Roman" w:hAnsi="Times New Roman" w:cs="Times New Roman"/>
                <w:sz w:val="24"/>
                <w:szCs w:val="24"/>
              </w:rPr>
              <w:t xml:space="preserve">Положения, прописанные в постановлении администрации муниципального образования </w:t>
            </w:r>
            <w:proofErr w:type="spellStart"/>
            <w:r w:rsidRPr="00A65BD3">
              <w:rPr>
                <w:rFonts w:ascii="Times New Roman" w:hAnsi="Times New Roman" w:cs="Times New Roman"/>
                <w:sz w:val="24"/>
                <w:szCs w:val="24"/>
              </w:rPr>
              <w:t>Тимашевский</w:t>
            </w:r>
            <w:proofErr w:type="spellEnd"/>
            <w:r w:rsidRPr="00A65BD3">
              <w:rPr>
                <w:rFonts w:ascii="Times New Roman" w:hAnsi="Times New Roman" w:cs="Times New Roman"/>
                <w:sz w:val="24"/>
                <w:szCs w:val="24"/>
              </w:rPr>
              <w:t xml:space="preserve"> район № 346 от 12 мая 2016 года «Об установлении предельного размера выплаты авансовых платежей при осуществле</w:t>
            </w:r>
            <w:r>
              <w:rPr>
                <w:rFonts w:ascii="Times New Roman" w:hAnsi="Times New Roman" w:cs="Times New Roman"/>
                <w:sz w:val="24"/>
                <w:szCs w:val="24"/>
              </w:rPr>
              <w:t xml:space="preserve">нии </w:t>
            </w:r>
            <w:r w:rsidRPr="00A65BD3">
              <w:rPr>
                <w:rFonts w:ascii="Times New Roman" w:hAnsi="Times New Roman" w:cs="Times New Roman"/>
                <w:sz w:val="24"/>
                <w:szCs w:val="24"/>
              </w:rPr>
              <w:t xml:space="preserve"> закупок для обеспечения</w:t>
            </w:r>
            <w:r>
              <w:rPr>
                <w:rFonts w:ascii="Times New Roman" w:hAnsi="Times New Roman" w:cs="Times New Roman"/>
                <w:sz w:val="24"/>
                <w:szCs w:val="24"/>
              </w:rPr>
              <w:t xml:space="preserve"> </w:t>
            </w:r>
            <w:r w:rsidRPr="00A65BD3">
              <w:rPr>
                <w:rFonts w:ascii="Times New Roman" w:hAnsi="Times New Roman" w:cs="Times New Roman"/>
                <w:sz w:val="24"/>
                <w:szCs w:val="24"/>
              </w:rPr>
              <w:t xml:space="preserve">муниципальных нужд муниципального образования </w:t>
            </w:r>
            <w:proofErr w:type="spellStart"/>
            <w:r w:rsidRPr="00A65BD3">
              <w:rPr>
                <w:rFonts w:ascii="Times New Roman" w:hAnsi="Times New Roman" w:cs="Times New Roman"/>
                <w:sz w:val="24"/>
                <w:szCs w:val="24"/>
              </w:rPr>
              <w:t>Тимашевский</w:t>
            </w:r>
            <w:proofErr w:type="spellEnd"/>
            <w:r w:rsidRPr="00A65BD3">
              <w:rPr>
                <w:rFonts w:ascii="Times New Roman" w:hAnsi="Times New Roman" w:cs="Times New Roman"/>
                <w:sz w:val="24"/>
                <w:szCs w:val="24"/>
              </w:rPr>
              <w:t xml:space="preserve"> район, а также предельного размера оплаты каждой поставки товара (этапа выполнения </w:t>
            </w:r>
          </w:p>
        </w:tc>
      </w:tr>
      <w:tr w:rsidR="001B65C7" w:rsidRPr="0072346C" w:rsidTr="00DA1688">
        <w:trPr>
          <w:trHeight w:val="267"/>
        </w:trPr>
        <w:tc>
          <w:tcPr>
            <w:tcW w:w="567" w:type="dxa"/>
          </w:tcPr>
          <w:p w:rsidR="001B65C7" w:rsidRPr="0000446F" w:rsidRDefault="001B65C7" w:rsidP="00527FD4">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527FD4">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527FD4">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527FD4">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00446F" w:rsidRDefault="001B65C7" w:rsidP="00527FD4">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081AFF">
        <w:trPr>
          <w:trHeight w:val="718"/>
        </w:trPr>
        <w:tc>
          <w:tcPr>
            <w:tcW w:w="567" w:type="dxa"/>
          </w:tcPr>
          <w:p w:rsidR="001B65C7" w:rsidRDefault="001B65C7" w:rsidP="00527FD4">
            <w:pPr>
              <w:ind w:right="-83"/>
              <w:jc w:val="center"/>
              <w:rPr>
                <w:rFonts w:ascii="Times New Roman" w:hAnsi="Times New Roman" w:cs="Times New Roman"/>
                <w:sz w:val="24"/>
                <w:szCs w:val="24"/>
              </w:rPr>
            </w:pPr>
          </w:p>
        </w:tc>
        <w:tc>
          <w:tcPr>
            <w:tcW w:w="4251" w:type="dxa"/>
            <w:gridSpan w:val="2"/>
          </w:tcPr>
          <w:p w:rsidR="001B65C7" w:rsidRPr="005616AC" w:rsidRDefault="001B65C7" w:rsidP="00527FD4">
            <w:pPr>
              <w:ind w:left="-108"/>
              <w:rPr>
                <w:rFonts w:ascii="Times New Roman" w:hAnsi="Times New Roman" w:cs="Times New Roman"/>
                <w:sz w:val="24"/>
                <w:szCs w:val="24"/>
              </w:rPr>
            </w:pPr>
          </w:p>
        </w:tc>
        <w:tc>
          <w:tcPr>
            <w:tcW w:w="3686" w:type="dxa"/>
          </w:tcPr>
          <w:p w:rsidR="001B65C7" w:rsidRPr="000834F3" w:rsidRDefault="001B65C7" w:rsidP="00527FD4">
            <w:pPr>
              <w:pStyle w:val="a4"/>
              <w:ind w:left="-108"/>
              <w:rPr>
                <w:rFonts w:ascii="Times New Roman" w:hAnsi="Times New Roman" w:cs="Times New Roman"/>
                <w:sz w:val="24"/>
                <w:szCs w:val="24"/>
              </w:rPr>
            </w:pPr>
          </w:p>
        </w:tc>
        <w:tc>
          <w:tcPr>
            <w:tcW w:w="1277" w:type="dxa"/>
          </w:tcPr>
          <w:p w:rsidR="001B65C7" w:rsidRDefault="001B65C7" w:rsidP="00527FD4">
            <w:pPr>
              <w:ind w:left="-116" w:right="-108"/>
              <w:rPr>
                <w:rFonts w:ascii="Times New Roman" w:hAnsi="Times New Roman" w:cs="Times New Roman"/>
                <w:sz w:val="24"/>
                <w:szCs w:val="24"/>
              </w:rPr>
            </w:pPr>
          </w:p>
        </w:tc>
        <w:tc>
          <w:tcPr>
            <w:tcW w:w="5388" w:type="dxa"/>
            <w:gridSpan w:val="4"/>
          </w:tcPr>
          <w:p w:rsidR="001B65C7" w:rsidRPr="005201AC" w:rsidRDefault="001B65C7" w:rsidP="00081AFF">
            <w:pPr>
              <w:ind w:left="-108" w:right="-108"/>
              <w:rPr>
                <w:rFonts w:ascii="Times New Roman" w:hAnsi="Times New Roman" w:cs="Times New Roman"/>
                <w:sz w:val="24"/>
                <w:szCs w:val="24"/>
              </w:rPr>
            </w:pPr>
            <w:r w:rsidRPr="00A65BD3">
              <w:rPr>
                <w:rFonts w:ascii="Times New Roman" w:hAnsi="Times New Roman" w:cs="Times New Roman"/>
                <w:sz w:val="24"/>
                <w:szCs w:val="24"/>
              </w:rPr>
              <w:t xml:space="preserve">работ, оказания услуг) для обеспечения </w:t>
            </w:r>
            <w:proofErr w:type="spellStart"/>
            <w:r w:rsidRPr="00A65BD3">
              <w:rPr>
                <w:rFonts w:ascii="Times New Roman" w:hAnsi="Times New Roman" w:cs="Times New Roman"/>
                <w:sz w:val="24"/>
                <w:szCs w:val="24"/>
              </w:rPr>
              <w:t>муници</w:t>
            </w:r>
            <w:proofErr w:type="spellEnd"/>
            <w:r>
              <w:rPr>
                <w:rFonts w:ascii="Times New Roman" w:hAnsi="Times New Roman" w:cs="Times New Roman"/>
                <w:sz w:val="24"/>
                <w:szCs w:val="24"/>
              </w:rPr>
              <w:t xml:space="preserve"> </w:t>
            </w:r>
            <w:proofErr w:type="spellStart"/>
            <w:r w:rsidRPr="00A65BD3">
              <w:rPr>
                <w:rFonts w:ascii="Times New Roman" w:hAnsi="Times New Roman" w:cs="Times New Roman"/>
                <w:sz w:val="24"/>
                <w:szCs w:val="24"/>
              </w:rPr>
              <w:t>пальных</w:t>
            </w:r>
            <w:proofErr w:type="spellEnd"/>
            <w:r w:rsidRPr="00A65BD3">
              <w:rPr>
                <w:rFonts w:ascii="Times New Roman" w:hAnsi="Times New Roman" w:cs="Times New Roman"/>
                <w:sz w:val="24"/>
                <w:szCs w:val="24"/>
              </w:rPr>
              <w:t xml:space="preserve"> нужд муниципального образования </w:t>
            </w:r>
            <w:proofErr w:type="spellStart"/>
            <w:r w:rsidRPr="00A65BD3">
              <w:rPr>
                <w:rFonts w:ascii="Times New Roman" w:hAnsi="Times New Roman" w:cs="Times New Roman"/>
                <w:sz w:val="24"/>
                <w:szCs w:val="24"/>
              </w:rPr>
              <w:t>Тимашевский</w:t>
            </w:r>
            <w:proofErr w:type="spellEnd"/>
            <w:r w:rsidRPr="00A65BD3">
              <w:rPr>
                <w:rFonts w:ascii="Times New Roman" w:hAnsi="Times New Roman" w:cs="Times New Roman"/>
                <w:sz w:val="24"/>
                <w:szCs w:val="24"/>
              </w:rPr>
              <w:t xml:space="preserve"> район» соблюдаются.</w:t>
            </w:r>
          </w:p>
        </w:tc>
      </w:tr>
      <w:tr w:rsidR="001B65C7" w:rsidRPr="0072346C" w:rsidTr="00D32A43">
        <w:trPr>
          <w:trHeight w:val="305"/>
        </w:trPr>
        <w:tc>
          <w:tcPr>
            <w:tcW w:w="15169" w:type="dxa"/>
            <w:gridSpan w:val="9"/>
          </w:tcPr>
          <w:p w:rsidR="001B65C7" w:rsidRPr="001C3B3E" w:rsidRDefault="001B65C7" w:rsidP="00D32A43">
            <w:pPr>
              <w:pStyle w:val="a4"/>
              <w:numPr>
                <w:ilvl w:val="0"/>
                <w:numId w:val="1"/>
              </w:numPr>
              <w:ind w:left="-108"/>
              <w:jc w:val="center"/>
              <w:rPr>
                <w:rFonts w:ascii="Times New Roman" w:hAnsi="Times New Roman" w:cs="Times New Roman"/>
                <w:b/>
                <w:sz w:val="24"/>
                <w:szCs w:val="24"/>
              </w:rPr>
            </w:pPr>
            <w:r w:rsidRPr="001C3B3E">
              <w:rPr>
                <w:rFonts w:ascii="Times New Roman" w:hAnsi="Times New Roman" w:cs="Times New Roman"/>
                <w:b/>
                <w:sz w:val="24"/>
                <w:szCs w:val="24"/>
              </w:rPr>
              <w:t>В целях развития промышленного комплекса</w:t>
            </w:r>
          </w:p>
        </w:tc>
      </w:tr>
      <w:tr w:rsidR="001B65C7" w:rsidRPr="0072346C" w:rsidTr="00DA1688">
        <w:trPr>
          <w:trHeight w:val="1263"/>
        </w:trPr>
        <w:tc>
          <w:tcPr>
            <w:tcW w:w="567" w:type="dxa"/>
          </w:tcPr>
          <w:p w:rsidR="001B65C7" w:rsidRDefault="001B65C7" w:rsidP="00527FD4">
            <w:pPr>
              <w:ind w:left="-108" w:right="-83"/>
              <w:jc w:val="center"/>
              <w:rPr>
                <w:rFonts w:ascii="Times New Roman" w:hAnsi="Times New Roman" w:cs="Times New Roman"/>
                <w:sz w:val="24"/>
                <w:szCs w:val="24"/>
              </w:rPr>
            </w:pPr>
            <w:r>
              <w:rPr>
                <w:rFonts w:ascii="Times New Roman" w:hAnsi="Times New Roman" w:cs="Times New Roman"/>
                <w:sz w:val="24"/>
                <w:szCs w:val="24"/>
              </w:rPr>
              <w:t>7.1</w:t>
            </w:r>
          </w:p>
        </w:tc>
        <w:tc>
          <w:tcPr>
            <w:tcW w:w="4251" w:type="dxa"/>
            <w:gridSpan w:val="2"/>
          </w:tcPr>
          <w:p w:rsidR="001B65C7" w:rsidRPr="00712AFD" w:rsidRDefault="001B65C7" w:rsidP="00527FD4">
            <w:pPr>
              <w:ind w:left="-108"/>
              <w:rPr>
                <w:rFonts w:ascii="Times New Roman" w:hAnsi="Times New Roman" w:cs="Times New Roman"/>
                <w:sz w:val="24"/>
                <w:szCs w:val="24"/>
              </w:rPr>
            </w:pPr>
            <w:r>
              <w:rPr>
                <w:rFonts w:ascii="Times New Roman" w:hAnsi="Times New Roman" w:cs="Times New Roman"/>
                <w:sz w:val="24"/>
                <w:szCs w:val="24"/>
              </w:rPr>
              <w:t>Доведение</w:t>
            </w:r>
            <w:r w:rsidRPr="00712AFD">
              <w:rPr>
                <w:rFonts w:ascii="Times New Roman" w:hAnsi="Times New Roman" w:cs="Times New Roman"/>
                <w:sz w:val="24"/>
                <w:szCs w:val="24"/>
              </w:rPr>
              <w:t xml:space="preserve"> до предприятий пр</w:t>
            </w:r>
            <w:r>
              <w:rPr>
                <w:rFonts w:ascii="Times New Roman" w:hAnsi="Times New Roman" w:cs="Times New Roman"/>
                <w:sz w:val="24"/>
                <w:szCs w:val="24"/>
              </w:rPr>
              <w:t>омышленного комплекса информации</w:t>
            </w:r>
            <w:r w:rsidRPr="00712AFD">
              <w:rPr>
                <w:rFonts w:ascii="Times New Roman" w:hAnsi="Times New Roman" w:cs="Times New Roman"/>
                <w:sz w:val="24"/>
                <w:szCs w:val="24"/>
              </w:rPr>
              <w:t xml:space="preserve"> о мерах государственной поддержки предприятий, действующих на федеральном, регио</w:t>
            </w:r>
            <w:r>
              <w:rPr>
                <w:rFonts w:ascii="Times New Roman" w:hAnsi="Times New Roman" w:cs="Times New Roman"/>
                <w:sz w:val="24"/>
                <w:szCs w:val="24"/>
              </w:rPr>
              <w:t>нальном и муниципальном уровнях</w:t>
            </w:r>
          </w:p>
        </w:tc>
        <w:tc>
          <w:tcPr>
            <w:tcW w:w="3686" w:type="dxa"/>
          </w:tcPr>
          <w:p w:rsidR="001B65C7" w:rsidRDefault="001B65C7" w:rsidP="00527FD4">
            <w:pPr>
              <w:ind w:left="-108" w:right="-108"/>
              <w:rPr>
                <w:rFonts w:ascii="Times New Roman" w:hAnsi="Times New Roman" w:cs="Times New Roman"/>
                <w:sz w:val="24"/>
                <w:szCs w:val="24"/>
              </w:rPr>
            </w:pPr>
            <w:r>
              <w:rPr>
                <w:rFonts w:ascii="Times New Roman" w:hAnsi="Times New Roman" w:cs="Times New Roman"/>
                <w:sz w:val="24"/>
                <w:szCs w:val="24"/>
              </w:rPr>
              <w:t>1.Информирование</w:t>
            </w:r>
            <w:r w:rsidRPr="009F74F6">
              <w:rPr>
                <w:rFonts w:ascii="Times New Roman" w:hAnsi="Times New Roman" w:cs="Times New Roman"/>
                <w:sz w:val="24"/>
                <w:szCs w:val="24"/>
              </w:rPr>
              <w:t xml:space="preserve"> о мерах </w:t>
            </w:r>
            <w:proofErr w:type="spellStart"/>
            <w:r w:rsidRPr="009F74F6">
              <w:rPr>
                <w:rFonts w:ascii="Times New Roman" w:hAnsi="Times New Roman" w:cs="Times New Roman"/>
                <w:sz w:val="24"/>
                <w:szCs w:val="24"/>
              </w:rPr>
              <w:t>государ</w:t>
            </w:r>
            <w:proofErr w:type="spellEnd"/>
            <w:r>
              <w:rPr>
                <w:rFonts w:ascii="Times New Roman" w:hAnsi="Times New Roman" w:cs="Times New Roman"/>
                <w:sz w:val="24"/>
                <w:szCs w:val="24"/>
              </w:rPr>
              <w:t xml:space="preserve"> </w:t>
            </w:r>
            <w:proofErr w:type="spellStart"/>
            <w:r w:rsidRPr="009F74F6">
              <w:rPr>
                <w:rFonts w:ascii="Times New Roman" w:hAnsi="Times New Roman" w:cs="Times New Roman"/>
                <w:sz w:val="24"/>
                <w:szCs w:val="24"/>
              </w:rPr>
              <w:t>ственной</w:t>
            </w:r>
            <w:proofErr w:type="spellEnd"/>
            <w:r w:rsidRPr="009F74F6">
              <w:rPr>
                <w:rFonts w:ascii="Times New Roman" w:hAnsi="Times New Roman" w:cs="Times New Roman"/>
                <w:sz w:val="24"/>
                <w:szCs w:val="24"/>
              </w:rPr>
              <w:t xml:space="preserve"> поддержки и условиях ее предоставления</w:t>
            </w:r>
            <w:r>
              <w:rPr>
                <w:rFonts w:ascii="Times New Roman" w:hAnsi="Times New Roman" w:cs="Times New Roman"/>
                <w:sz w:val="24"/>
                <w:szCs w:val="24"/>
              </w:rPr>
              <w:t xml:space="preserve"> в ходе проведения рабочих встреч с руководителями промышленных предприятий района;</w:t>
            </w:r>
          </w:p>
          <w:p w:rsidR="001B65C7" w:rsidRDefault="001B65C7" w:rsidP="00527FD4">
            <w:pPr>
              <w:ind w:left="-108" w:right="-108"/>
              <w:rPr>
                <w:rFonts w:ascii="Times New Roman" w:hAnsi="Times New Roman" w:cs="Times New Roman"/>
                <w:sz w:val="24"/>
                <w:szCs w:val="24"/>
              </w:rPr>
            </w:pPr>
            <w:r>
              <w:rPr>
                <w:rFonts w:ascii="Times New Roman" w:hAnsi="Times New Roman" w:cs="Times New Roman"/>
                <w:sz w:val="24"/>
                <w:szCs w:val="24"/>
              </w:rPr>
              <w:t xml:space="preserve">2.Размещение информации на сайте администрации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w:t>
            </w:r>
          </w:p>
        </w:tc>
        <w:tc>
          <w:tcPr>
            <w:tcW w:w="1277" w:type="dxa"/>
          </w:tcPr>
          <w:p w:rsidR="001B65C7" w:rsidRDefault="001B65C7" w:rsidP="00527FD4">
            <w:pPr>
              <w:ind w:left="-116" w:right="-108"/>
              <w:jc w:val="both"/>
              <w:rPr>
                <w:rFonts w:ascii="Times New Roman" w:hAnsi="Times New Roman" w:cs="Times New Roman"/>
                <w:sz w:val="24"/>
                <w:szCs w:val="24"/>
              </w:rPr>
            </w:pPr>
            <w:r>
              <w:rPr>
                <w:rFonts w:ascii="Times New Roman" w:hAnsi="Times New Roman" w:cs="Times New Roman"/>
                <w:sz w:val="24"/>
                <w:szCs w:val="24"/>
              </w:rPr>
              <w:t xml:space="preserve">На постоянной основе  </w:t>
            </w:r>
          </w:p>
        </w:tc>
        <w:tc>
          <w:tcPr>
            <w:tcW w:w="5388" w:type="dxa"/>
            <w:gridSpan w:val="4"/>
          </w:tcPr>
          <w:p w:rsidR="001B65C7" w:rsidRPr="00CB47CE" w:rsidRDefault="001B65C7" w:rsidP="0091751A">
            <w:pPr>
              <w:spacing w:line="274" w:lineRule="exact"/>
              <w:ind w:left="-108" w:right="-107"/>
              <w:rPr>
                <w:rFonts w:ascii="Times New Roman" w:hAnsi="Times New Roman" w:cs="Times New Roman"/>
                <w:sz w:val="24"/>
                <w:szCs w:val="24"/>
              </w:rPr>
            </w:pPr>
            <w:r w:rsidRPr="00CB47CE">
              <w:rPr>
                <w:rFonts w:ascii="Times New Roman" w:hAnsi="Times New Roman" w:cs="Times New Roman"/>
                <w:sz w:val="24"/>
                <w:szCs w:val="24"/>
              </w:rPr>
              <w:t xml:space="preserve">В рамках </w:t>
            </w:r>
            <w:proofErr w:type="gramStart"/>
            <w:r w:rsidRPr="00CB47CE">
              <w:rPr>
                <w:rFonts w:ascii="Times New Roman" w:hAnsi="Times New Roman" w:cs="Times New Roman"/>
                <w:sz w:val="24"/>
                <w:szCs w:val="24"/>
              </w:rPr>
              <w:t>реализации государственных программ поддержки предприятий промышленности</w:t>
            </w:r>
            <w:proofErr w:type="gramEnd"/>
            <w:r w:rsidRPr="00CB47CE">
              <w:rPr>
                <w:rFonts w:ascii="Times New Roman" w:hAnsi="Times New Roman" w:cs="Times New Roman"/>
                <w:sz w:val="24"/>
                <w:szCs w:val="24"/>
              </w:rPr>
              <w:t xml:space="preserve"> специалистами администрации МО </w:t>
            </w:r>
            <w:proofErr w:type="spellStart"/>
            <w:r w:rsidRPr="00CB47CE">
              <w:rPr>
                <w:rFonts w:ascii="Times New Roman" w:hAnsi="Times New Roman" w:cs="Times New Roman"/>
                <w:sz w:val="24"/>
                <w:szCs w:val="24"/>
              </w:rPr>
              <w:t>Тимашевский</w:t>
            </w:r>
            <w:proofErr w:type="spellEnd"/>
            <w:r w:rsidRPr="00CB47CE">
              <w:rPr>
                <w:rFonts w:ascii="Times New Roman" w:hAnsi="Times New Roman" w:cs="Times New Roman"/>
                <w:sz w:val="24"/>
                <w:szCs w:val="24"/>
              </w:rPr>
              <w:t xml:space="preserve"> район проводится консультирование представителей бизнеса о мерах государственной поддержки в рамках получения субсидий на возмещение части затрат и пр.</w:t>
            </w:r>
          </w:p>
          <w:p w:rsidR="001B65C7" w:rsidRPr="00CB47CE" w:rsidRDefault="001B65C7" w:rsidP="0091751A">
            <w:pPr>
              <w:spacing w:line="240" w:lineRule="atLeast"/>
              <w:ind w:left="-108" w:right="-107" w:firstLine="33"/>
              <w:rPr>
                <w:rFonts w:ascii="Times New Roman" w:hAnsi="Times New Roman" w:cs="Times New Roman"/>
                <w:sz w:val="24"/>
                <w:szCs w:val="24"/>
              </w:rPr>
            </w:pPr>
            <w:r w:rsidRPr="00CB47CE">
              <w:rPr>
                <w:rFonts w:ascii="Times New Roman" w:hAnsi="Times New Roman" w:cs="Times New Roman"/>
                <w:sz w:val="24"/>
                <w:szCs w:val="24"/>
              </w:rPr>
              <w:t xml:space="preserve">Все 44 промышленных предприятия района регулярно, по мере поступления новой информации информируются о мерах государственной поддержки, информация размещается на официальном сайте МО </w:t>
            </w:r>
            <w:proofErr w:type="spellStart"/>
            <w:r w:rsidRPr="00CB47CE">
              <w:rPr>
                <w:rFonts w:ascii="Times New Roman" w:hAnsi="Times New Roman" w:cs="Times New Roman"/>
                <w:sz w:val="24"/>
                <w:szCs w:val="24"/>
              </w:rPr>
              <w:t>Тимашевский</w:t>
            </w:r>
            <w:proofErr w:type="spellEnd"/>
            <w:r w:rsidRPr="00CB47CE">
              <w:rPr>
                <w:rFonts w:ascii="Times New Roman" w:hAnsi="Times New Roman" w:cs="Times New Roman"/>
                <w:sz w:val="24"/>
                <w:szCs w:val="24"/>
              </w:rPr>
              <w:t xml:space="preserve"> район.</w:t>
            </w:r>
          </w:p>
          <w:p w:rsidR="001B65C7" w:rsidRDefault="001B65C7" w:rsidP="0091751A">
            <w:pPr>
              <w:spacing w:line="240" w:lineRule="atLeast"/>
              <w:ind w:left="-108" w:right="-107" w:firstLine="33"/>
              <w:rPr>
                <w:rFonts w:ascii="Times New Roman" w:hAnsi="Times New Roman" w:cs="Times New Roman"/>
                <w:sz w:val="24"/>
                <w:szCs w:val="24"/>
              </w:rPr>
            </w:pPr>
            <w:r>
              <w:rPr>
                <w:rFonts w:ascii="Times New Roman" w:hAnsi="Times New Roman" w:cs="Times New Roman"/>
                <w:sz w:val="24"/>
                <w:szCs w:val="24"/>
              </w:rPr>
              <w:t>Проведены три рабочие встречи с руководителями промышленных организаций и</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предпринимателем.</w:t>
            </w:r>
          </w:p>
        </w:tc>
      </w:tr>
      <w:tr w:rsidR="001B65C7" w:rsidRPr="0072346C" w:rsidTr="0091751A">
        <w:trPr>
          <w:trHeight w:val="445"/>
        </w:trPr>
        <w:tc>
          <w:tcPr>
            <w:tcW w:w="567" w:type="dxa"/>
          </w:tcPr>
          <w:p w:rsidR="001B65C7" w:rsidRDefault="001B65C7" w:rsidP="00527FD4">
            <w:pPr>
              <w:ind w:left="-108" w:right="-83"/>
              <w:jc w:val="center"/>
              <w:rPr>
                <w:rFonts w:ascii="Times New Roman" w:hAnsi="Times New Roman" w:cs="Times New Roman"/>
                <w:sz w:val="24"/>
                <w:szCs w:val="24"/>
              </w:rPr>
            </w:pPr>
            <w:r>
              <w:rPr>
                <w:rFonts w:ascii="Times New Roman" w:hAnsi="Times New Roman" w:cs="Times New Roman"/>
                <w:sz w:val="24"/>
                <w:szCs w:val="24"/>
              </w:rPr>
              <w:t>7.2</w:t>
            </w:r>
          </w:p>
        </w:tc>
        <w:tc>
          <w:tcPr>
            <w:tcW w:w="4251" w:type="dxa"/>
            <w:gridSpan w:val="2"/>
          </w:tcPr>
          <w:p w:rsidR="001B65C7" w:rsidRPr="00712AFD" w:rsidRDefault="001B65C7" w:rsidP="00527FD4">
            <w:pPr>
              <w:ind w:left="-108"/>
              <w:rPr>
                <w:rFonts w:ascii="Times New Roman" w:hAnsi="Times New Roman" w:cs="Times New Roman"/>
                <w:sz w:val="24"/>
                <w:szCs w:val="24"/>
              </w:rPr>
            </w:pPr>
            <w:r>
              <w:rPr>
                <w:rFonts w:ascii="Times New Roman" w:hAnsi="Times New Roman" w:cs="Times New Roman"/>
                <w:sz w:val="24"/>
                <w:szCs w:val="24"/>
              </w:rPr>
              <w:t>Оказание содействия</w:t>
            </w:r>
            <w:r w:rsidRPr="00712AFD">
              <w:rPr>
                <w:rFonts w:ascii="Times New Roman" w:hAnsi="Times New Roman" w:cs="Times New Roman"/>
                <w:sz w:val="24"/>
                <w:szCs w:val="24"/>
              </w:rPr>
              <w:t xml:space="preserve"> в максимальном привлечении промыш</w:t>
            </w:r>
            <w:r>
              <w:rPr>
                <w:rFonts w:ascii="Times New Roman" w:hAnsi="Times New Roman" w:cs="Times New Roman"/>
                <w:sz w:val="24"/>
                <w:szCs w:val="24"/>
              </w:rPr>
              <w:t xml:space="preserve">ленных предприятий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w:t>
            </w:r>
            <w:r w:rsidRPr="00712AFD">
              <w:rPr>
                <w:rFonts w:ascii="Times New Roman" w:hAnsi="Times New Roman" w:cs="Times New Roman"/>
                <w:sz w:val="24"/>
                <w:szCs w:val="24"/>
              </w:rPr>
              <w:t xml:space="preserve"> к участию в государственных и муниципальных закупках</w:t>
            </w:r>
          </w:p>
        </w:tc>
        <w:tc>
          <w:tcPr>
            <w:tcW w:w="3686" w:type="dxa"/>
          </w:tcPr>
          <w:p w:rsidR="001B65C7" w:rsidRDefault="001B65C7" w:rsidP="00527FD4">
            <w:pPr>
              <w:ind w:left="-108" w:right="-108"/>
              <w:rPr>
                <w:rFonts w:ascii="Times New Roman" w:hAnsi="Times New Roman" w:cs="Times New Roman"/>
                <w:sz w:val="24"/>
                <w:szCs w:val="24"/>
              </w:rPr>
            </w:pPr>
            <w:r>
              <w:rPr>
                <w:rFonts w:ascii="Times New Roman" w:hAnsi="Times New Roman" w:cs="Times New Roman"/>
                <w:sz w:val="24"/>
                <w:szCs w:val="24"/>
              </w:rPr>
              <w:t>Информирование руководителей промышленных предприятий в ходе проведения рабочих встреч с руководителями промышленных предприятий района</w:t>
            </w:r>
          </w:p>
        </w:tc>
        <w:tc>
          <w:tcPr>
            <w:tcW w:w="1277" w:type="dxa"/>
          </w:tcPr>
          <w:p w:rsidR="001B65C7" w:rsidRDefault="001B65C7" w:rsidP="00527FD4">
            <w:pPr>
              <w:ind w:left="-116" w:right="-108"/>
              <w:jc w:val="both"/>
              <w:rPr>
                <w:rFonts w:ascii="Times New Roman" w:hAnsi="Times New Roman" w:cs="Times New Roman"/>
                <w:sz w:val="24"/>
                <w:szCs w:val="24"/>
              </w:rPr>
            </w:pPr>
            <w:r>
              <w:rPr>
                <w:rFonts w:ascii="Times New Roman" w:hAnsi="Times New Roman" w:cs="Times New Roman"/>
                <w:sz w:val="24"/>
                <w:szCs w:val="24"/>
              </w:rPr>
              <w:t xml:space="preserve">На постоянной основе  </w:t>
            </w:r>
          </w:p>
        </w:tc>
        <w:tc>
          <w:tcPr>
            <w:tcW w:w="5388" w:type="dxa"/>
            <w:gridSpan w:val="4"/>
          </w:tcPr>
          <w:p w:rsidR="001B65C7" w:rsidRPr="0002474C" w:rsidRDefault="001B65C7" w:rsidP="0091751A">
            <w:pPr>
              <w:ind w:left="-108" w:right="-107"/>
              <w:rPr>
                <w:rFonts w:ascii="Times New Roman" w:hAnsi="Times New Roman" w:cs="Times New Roman"/>
              </w:rPr>
            </w:pPr>
            <w:r w:rsidRPr="00CB47CE">
              <w:rPr>
                <w:rFonts w:ascii="Times New Roman" w:hAnsi="Times New Roman" w:cs="Times New Roman"/>
                <w:sz w:val="24"/>
                <w:szCs w:val="24"/>
              </w:rPr>
              <w:t xml:space="preserve">Информирование местных производителей в потребности промышленных товаров отечественного производства, закупаемых для муниципальных нужд, нужд муниципальных бюджетных учреждений и отдельных видов юридических лиц проводится путем размещения результатов мониторинга потребности промышленных товаров отечественного производства, закупаемых для муниципальных нужд на официальном сайте МО </w:t>
            </w:r>
            <w:proofErr w:type="spellStart"/>
            <w:r w:rsidRPr="00CB47CE">
              <w:rPr>
                <w:rFonts w:ascii="Times New Roman" w:hAnsi="Times New Roman" w:cs="Times New Roman"/>
                <w:sz w:val="24"/>
                <w:szCs w:val="24"/>
              </w:rPr>
              <w:t>Тимашевский</w:t>
            </w:r>
            <w:proofErr w:type="spellEnd"/>
            <w:r w:rsidRPr="00CB47CE">
              <w:rPr>
                <w:rFonts w:ascii="Times New Roman" w:hAnsi="Times New Roman" w:cs="Times New Roman"/>
                <w:sz w:val="24"/>
                <w:szCs w:val="24"/>
              </w:rPr>
              <w:t xml:space="preserve"> район в разделе «Экономика» подраздел «Новости».  Так же на заседании совета по промышленности при главе муниципального образования  </w:t>
            </w:r>
            <w:proofErr w:type="spellStart"/>
            <w:r w:rsidRPr="00CB47CE">
              <w:rPr>
                <w:rFonts w:ascii="Times New Roman" w:hAnsi="Times New Roman" w:cs="Times New Roman"/>
                <w:sz w:val="24"/>
                <w:szCs w:val="24"/>
              </w:rPr>
              <w:t>Тимашевс</w:t>
            </w:r>
            <w:proofErr w:type="spellEnd"/>
            <w:r>
              <w:rPr>
                <w:rFonts w:ascii="Times New Roman" w:hAnsi="Times New Roman" w:cs="Times New Roman"/>
                <w:sz w:val="24"/>
                <w:szCs w:val="24"/>
              </w:rPr>
              <w:t xml:space="preserve"> </w:t>
            </w:r>
            <w:r w:rsidRPr="00CB47CE">
              <w:rPr>
                <w:rFonts w:ascii="Times New Roman" w:hAnsi="Times New Roman" w:cs="Times New Roman"/>
                <w:sz w:val="24"/>
                <w:szCs w:val="24"/>
              </w:rPr>
              <w:t>кий район, проведенном 18 ноября 2016 года, был рассмотрен вопрос о развитии кооперационных связей промышленных предприятий в рамках муниципального заказа.</w:t>
            </w:r>
          </w:p>
        </w:tc>
      </w:tr>
      <w:tr w:rsidR="001B65C7" w:rsidRPr="0072346C" w:rsidTr="00C81DA8">
        <w:trPr>
          <w:trHeight w:val="304"/>
        </w:trPr>
        <w:tc>
          <w:tcPr>
            <w:tcW w:w="567" w:type="dxa"/>
          </w:tcPr>
          <w:p w:rsidR="001B65C7" w:rsidRPr="0000446F" w:rsidRDefault="001B65C7" w:rsidP="009B5A28">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9B5A28">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9B5A28">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9B5A28">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00446F" w:rsidRDefault="001B65C7" w:rsidP="009B5A28">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C81DA8">
        <w:trPr>
          <w:trHeight w:val="304"/>
        </w:trPr>
        <w:tc>
          <w:tcPr>
            <w:tcW w:w="567" w:type="dxa"/>
          </w:tcPr>
          <w:p w:rsidR="001B65C7"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7.3</w:t>
            </w:r>
          </w:p>
        </w:tc>
        <w:tc>
          <w:tcPr>
            <w:tcW w:w="4251" w:type="dxa"/>
            <w:gridSpan w:val="2"/>
          </w:tcPr>
          <w:p w:rsidR="001B65C7" w:rsidRPr="00712AFD" w:rsidRDefault="001B65C7" w:rsidP="00EA2A52">
            <w:pPr>
              <w:ind w:left="-108"/>
              <w:rPr>
                <w:rFonts w:ascii="Times New Roman" w:hAnsi="Times New Roman" w:cs="Times New Roman"/>
                <w:sz w:val="24"/>
                <w:szCs w:val="24"/>
              </w:rPr>
            </w:pPr>
            <w:r>
              <w:rPr>
                <w:rFonts w:ascii="Times New Roman" w:hAnsi="Times New Roman" w:cs="Times New Roman"/>
                <w:sz w:val="24"/>
                <w:szCs w:val="24"/>
              </w:rPr>
              <w:t>С</w:t>
            </w:r>
            <w:r w:rsidRPr="00712AFD">
              <w:rPr>
                <w:rFonts w:ascii="Times New Roman" w:hAnsi="Times New Roman" w:cs="Times New Roman"/>
                <w:sz w:val="24"/>
                <w:szCs w:val="24"/>
              </w:rPr>
              <w:t>овместно с департаментом инвестиций и развития малого и среднего предпринимательств</w:t>
            </w:r>
            <w:r>
              <w:rPr>
                <w:rFonts w:ascii="Times New Roman" w:hAnsi="Times New Roman" w:cs="Times New Roman"/>
                <w:sz w:val="24"/>
                <w:szCs w:val="24"/>
              </w:rPr>
              <w:t>а Краснодарского края обеспечение максимального привлечения</w:t>
            </w:r>
            <w:r w:rsidRPr="00712AFD">
              <w:rPr>
                <w:rFonts w:ascii="Times New Roman" w:hAnsi="Times New Roman" w:cs="Times New Roman"/>
                <w:sz w:val="24"/>
                <w:szCs w:val="24"/>
              </w:rPr>
              <w:t xml:space="preserve"> субъектов промышленной деятельности к участию в муниципальной программе по государственной поддержке субъектов малого и среднего предпринимательства</w:t>
            </w:r>
          </w:p>
        </w:tc>
        <w:tc>
          <w:tcPr>
            <w:tcW w:w="3686" w:type="dxa"/>
          </w:tcPr>
          <w:p w:rsidR="001B65C7"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Информирование руководителей промышленных предприятий в ходе проведения рабочих встреч с руководителями промышленных предприятий района</w:t>
            </w:r>
          </w:p>
        </w:tc>
        <w:tc>
          <w:tcPr>
            <w:tcW w:w="1277" w:type="dxa"/>
          </w:tcPr>
          <w:p w:rsidR="001B65C7" w:rsidRPr="005F5D8F" w:rsidRDefault="001B65C7" w:rsidP="00EA2A52">
            <w:pPr>
              <w:ind w:left="-116" w:right="-108"/>
              <w:jc w:val="both"/>
              <w:rPr>
                <w:rFonts w:ascii="Times New Roman" w:hAnsi="Times New Roman" w:cs="Times New Roman"/>
                <w:sz w:val="24"/>
                <w:szCs w:val="24"/>
              </w:rPr>
            </w:pPr>
            <w:r w:rsidRPr="005F5D8F">
              <w:rPr>
                <w:rFonts w:ascii="Times New Roman" w:hAnsi="Times New Roman" w:cs="Times New Roman"/>
                <w:sz w:val="24"/>
                <w:szCs w:val="24"/>
              </w:rPr>
              <w:t xml:space="preserve">На постоянной основе  </w:t>
            </w:r>
          </w:p>
        </w:tc>
        <w:tc>
          <w:tcPr>
            <w:tcW w:w="5388" w:type="dxa"/>
            <w:gridSpan w:val="4"/>
          </w:tcPr>
          <w:p w:rsidR="001B65C7" w:rsidRDefault="001B65C7" w:rsidP="0091751A">
            <w:pPr>
              <w:spacing w:line="240" w:lineRule="atLeast"/>
              <w:ind w:left="-108" w:right="-80" w:firstLine="33"/>
              <w:rPr>
                <w:rFonts w:ascii="Times New Roman" w:hAnsi="Times New Roman" w:cs="Times New Roman"/>
                <w:sz w:val="24"/>
                <w:szCs w:val="24"/>
              </w:rPr>
            </w:pPr>
            <w:r>
              <w:rPr>
                <w:rFonts w:ascii="Times New Roman" w:hAnsi="Times New Roman" w:cs="Times New Roman"/>
                <w:sz w:val="24"/>
                <w:szCs w:val="24"/>
              </w:rPr>
              <w:t xml:space="preserve">В рамках реализации программы поддержки субъектов малого и среднего предпринимательства специалистами администрации МО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проведено 99 консультаций представителей бизнеса </w:t>
            </w:r>
            <w:r w:rsidRPr="00EF36A3">
              <w:rPr>
                <w:rFonts w:ascii="Times New Roman" w:hAnsi="Times New Roman" w:cs="Times New Roman"/>
                <w:sz w:val="24"/>
                <w:szCs w:val="24"/>
              </w:rPr>
              <w:t>по вопросам  государственной и</w:t>
            </w:r>
            <w:r>
              <w:rPr>
                <w:rFonts w:ascii="Times New Roman" w:hAnsi="Times New Roman" w:cs="Times New Roman"/>
                <w:sz w:val="24"/>
                <w:szCs w:val="24"/>
              </w:rPr>
              <w:t xml:space="preserve"> </w:t>
            </w:r>
            <w:proofErr w:type="spellStart"/>
            <w:proofErr w:type="gramStart"/>
            <w:r w:rsidRPr="00EF36A3">
              <w:rPr>
                <w:rFonts w:ascii="Times New Roman" w:hAnsi="Times New Roman" w:cs="Times New Roman"/>
                <w:sz w:val="24"/>
                <w:szCs w:val="24"/>
              </w:rPr>
              <w:t>муници</w:t>
            </w:r>
            <w:proofErr w:type="spellEnd"/>
            <w:r>
              <w:rPr>
                <w:rFonts w:ascii="Times New Roman" w:hAnsi="Times New Roman" w:cs="Times New Roman"/>
                <w:sz w:val="24"/>
                <w:szCs w:val="24"/>
              </w:rPr>
              <w:t xml:space="preserve"> </w:t>
            </w:r>
            <w:proofErr w:type="spellStart"/>
            <w:r w:rsidRPr="00EF36A3">
              <w:rPr>
                <w:rFonts w:ascii="Times New Roman" w:hAnsi="Times New Roman" w:cs="Times New Roman"/>
                <w:sz w:val="24"/>
                <w:szCs w:val="24"/>
              </w:rPr>
              <w:t>пальной</w:t>
            </w:r>
            <w:proofErr w:type="spellEnd"/>
            <w:proofErr w:type="gramEnd"/>
            <w:r w:rsidRPr="00EF36A3">
              <w:rPr>
                <w:rFonts w:ascii="Times New Roman" w:hAnsi="Times New Roman" w:cs="Times New Roman"/>
                <w:sz w:val="24"/>
                <w:szCs w:val="24"/>
              </w:rPr>
              <w:t xml:space="preserve"> поддержки субъектов бизнеса в рамках получения субсидий на возмещение части затрат</w:t>
            </w:r>
            <w:r>
              <w:rPr>
                <w:rFonts w:ascii="Times New Roman" w:hAnsi="Times New Roman" w:cs="Times New Roman"/>
                <w:sz w:val="24"/>
                <w:szCs w:val="24"/>
              </w:rPr>
              <w:t>.</w:t>
            </w:r>
            <w:r w:rsidRPr="005D05D7">
              <w:rPr>
                <w:rFonts w:ascii="Times New Roman" w:hAnsi="Times New Roman" w:cs="Times New Roman"/>
                <w:sz w:val="24"/>
                <w:szCs w:val="24"/>
              </w:rPr>
              <w:t xml:space="preserve"> </w:t>
            </w:r>
          </w:p>
          <w:p w:rsidR="001B65C7" w:rsidRPr="0000446F" w:rsidRDefault="001B65C7" w:rsidP="0091751A">
            <w:pPr>
              <w:ind w:left="-108" w:right="-107"/>
              <w:rPr>
                <w:rFonts w:ascii="Times New Roman" w:hAnsi="Times New Roman" w:cs="Times New Roman"/>
                <w:sz w:val="24"/>
                <w:szCs w:val="24"/>
              </w:rPr>
            </w:pPr>
            <w:r>
              <w:rPr>
                <w:rFonts w:ascii="Times New Roman" w:hAnsi="Times New Roman" w:cs="Times New Roman"/>
                <w:sz w:val="24"/>
                <w:szCs w:val="24"/>
              </w:rPr>
              <w:t xml:space="preserve">Так же на заседании совета по промышленности при главе муниципального образования  Тимашев </w:t>
            </w:r>
            <w:proofErr w:type="spellStart"/>
            <w:r>
              <w:rPr>
                <w:rFonts w:ascii="Times New Roman" w:hAnsi="Times New Roman" w:cs="Times New Roman"/>
                <w:sz w:val="24"/>
                <w:szCs w:val="24"/>
              </w:rPr>
              <w:t>ский</w:t>
            </w:r>
            <w:proofErr w:type="spellEnd"/>
            <w:r>
              <w:rPr>
                <w:rFonts w:ascii="Times New Roman" w:hAnsi="Times New Roman" w:cs="Times New Roman"/>
                <w:sz w:val="24"/>
                <w:szCs w:val="24"/>
              </w:rPr>
              <w:t xml:space="preserve"> район, проведенном 18 ноября 2016 года, был рассмотрен вопрос о предоставлении субсидий за счет средств федерального бюджета российским предприятиям химического комплекса</w:t>
            </w:r>
          </w:p>
        </w:tc>
      </w:tr>
      <w:tr w:rsidR="001B65C7" w:rsidRPr="0072346C" w:rsidTr="00841342">
        <w:trPr>
          <w:trHeight w:val="419"/>
        </w:trPr>
        <w:tc>
          <w:tcPr>
            <w:tcW w:w="15169" w:type="dxa"/>
            <w:gridSpan w:val="9"/>
            <w:tcBorders>
              <w:right w:val="single" w:sz="4" w:space="0" w:color="auto"/>
            </w:tcBorders>
          </w:tcPr>
          <w:p w:rsidR="001B65C7" w:rsidRPr="005F5D8F" w:rsidRDefault="001B65C7" w:rsidP="00EA2A52">
            <w:pPr>
              <w:pStyle w:val="a4"/>
              <w:numPr>
                <w:ilvl w:val="0"/>
                <w:numId w:val="1"/>
              </w:numPr>
              <w:jc w:val="center"/>
              <w:rPr>
                <w:rFonts w:ascii="Times New Roman" w:hAnsi="Times New Roman" w:cs="Times New Roman"/>
                <w:b/>
                <w:sz w:val="24"/>
                <w:szCs w:val="24"/>
              </w:rPr>
            </w:pPr>
            <w:r w:rsidRPr="005F5D8F">
              <w:rPr>
                <w:rFonts w:ascii="Times New Roman" w:hAnsi="Times New Roman" w:cs="Times New Roman"/>
                <w:b/>
                <w:sz w:val="24"/>
                <w:szCs w:val="24"/>
              </w:rPr>
              <w:t xml:space="preserve">Снижение напряженности на рынке труда совместно с ГКУ КК «Центр занятости населения </w:t>
            </w:r>
            <w:proofErr w:type="spellStart"/>
            <w:r w:rsidRPr="005F5D8F">
              <w:rPr>
                <w:rFonts w:ascii="Times New Roman" w:hAnsi="Times New Roman" w:cs="Times New Roman"/>
                <w:b/>
                <w:sz w:val="24"/>
                <w:szCs w:val="24"/>
              </w:rPr>
              <w:t>Тимашевского</w:t>
            </w:r>
            <w:proofErr w:type="spellEnd"/>
            <w:r w:rsidRPr="005F5D8F">
              <w:rPr>
                <w:rFonts w:ascii="Times New Roman" w:hAnsi="Times New Roman" w:cs="Times New Roman"/>
                <w:b/>
                <w:sz w:val="24"/>
                <w:szCs w:val="24"/>
              </w:rPr>
              <w:t xml:space="preserve"> района»</w:t>
            </w:r>
          </w:p>
        </w:tc>
      </w:tr>
      <w:tr w:rsidR="001B65C7" w:rsidRPr="0072346C" w:rsidTr="00DA1688">
        <w:trPr>
          <w:trHeight w:val="88"/>
        </w:trPr>
        <w:tc>
          <w:tcPr>
            <w:tcW w:w="567" w:type="dxa"/>
          </w:tcPr>
          <w:p w:rsidR="001B65C7" w:rsidRDefault="001B65C7" w:rsidP="00EA2A52">
            <w:pPr>
              <w:ind w:right="-83"/>
              <w:jc w:val="center"/>
              <w:rPr>
                <w:rFonts w:ascii="Times New Roman" w:hAnsi="Times New Roman" w:cs="Times New Roman"/>
                <w:sz w:val="24"/>
                <w:szCs w:val="24"/>
              </w:rPr>
            </w:pPr>
            <w:r>
              <w:rPr>
                <w:rFonts w:ascii="Times New Roman" w:hAnsi="Times New Roman" w:cs="Times New Roman"/>
                <w:sz w:val="24"/>
                <w:szCs w:val="24"/>
              </w:rPr>
              <w:t>8.1</w:t>
            </w:r>
          </w:p>
        </w:tc>
        <w:tc>
          <w:tcPr>
            <w:tcW w:w="4251" w:type="dxa"/>
            <w:gridSpan w:val="2"/>
          </w:tcPr>
          <w:p w:rsidR="001B65C7" w:rsidRDefault="001B65C7" w:rsidP="00EA2A52">
            <w:pPr>
              <w:ind w:left="-133"/>
              <w:rPr>
                <w:rFonts w:ascii="Times New Roman" w:hAnsi="Times New Roman" w:cs="Times New Roman"/>
                <w:sz w:val="24"/>
                <w:szCs w:val="24"/>
              </w:rPr>
            </w:pPr>
            <w:r>
              <w:rPr>
                <w:rFonts w:ascii="Times New Roman" w:hAnsi="Times New Roman" w:cs="Times New Roman"/>
                <w:sz w:val="24"/>
                <w:szCs w:val="24"/>
              </w:rPr>
              <w:t>Проведение работы по еженедельному мониторингу</w:t>
            </w:r>
            <w:r w:rsidRPr="00EC3339">
              <w:rPr>
                <w:rFonts w:ascii="Times New Roman" w:hAnsi="Times New Roman" w:cs="Times New Roman"/>
                <w:sz w:val="24"/>
                <w:szCs w:val="24"/>
              </w:rPr>
              <w:t xml:space="preserve"> высвобождени</w:t>
            </w:r>
            <w:r>
              <w:rPr>
                <w:rFonts w:ascii="Times New Roman" w:hAnsi="Times New Roman" w:cs="Times New Roman"/>
                <w:sz w:val="24"/>
                <w:szCs w:val="24"/>
              </w:rPr>
              <w:t>я</w:t>
            </w:r>
            <w:r w:rsidRPr="00EC3339">
              <w:rPr>
                <w:rFonts w:ascii="Times New Roman" w:hAnsi="Times New Roman" w:cs="Times New Roman"/>
                <w:sz w:val="24"/>
                <w:szCs w:val="24"/>
              </w:rPr>
              <w:t xml:space="preserve"> работников и режимов неполной занятости  дл</w:t>
            </w:r>
            <w:r>
              <w:rPr>
                <w:rFonts w:ascii="Times New Roman" w:hAnsi="Times New Roman" w:cs="Times New Roman"/>
                <w:sz w:val="24"/>
                <w:szCs w:val="24"/>
              </w:rPr>
              <w:t>я</w:t>
            </w:r>
            <w:r w:rsidRPr="00EC3339">
              <w:rPr>
                <w:rFonts w:ascii="Times New Roman" w:hAnsi="Times New Roman" w:cs="Times New Roman"/>
                <w:sz w:val="24"/>
                <w:szCs w:val="24"/>
              </w:rPr>
              <w:t xml:space="preserve"> своевременного принятия мер по выходу из кризисных ситуаций организаций или трудоустройству увольняемых граждан</w:t>
            </w:r>
            <w:r>
              <w:rPr>
                <w:rFonts w:ascii="Times New Roman" w:hAnsi="Times New Roman" w:cs="Times New Roman"/>
                <w:sz w:val="24"/>
                <w:szCs w:val="24"/>
              </w:rPr>
              <w:t>.</w:t>
            </w:r>
          </w:p>
        </w:tc>
        <w:tc>
          <w:tcPr>
            <w:tcW w:w="3686" w:type="dxa"/>
          </w:tcPr>
          <w:p w:rsidR="001B65C7" w:rsidRPr="00836F5C" w:rsidRDefault="001B65C7" w:rsidP="00EA2A52">
            <w:pPr>
              <w:ind w:left="-123" w:right="-100"/>
              <w:rPr>
                <w:rFonts w:ascii="Times New Roman" w:hAnsi="Times New Roman"/>
                <w:sz w:val="24"/>
                <w:szCs w:val="24"/>
              </w:rPr>
            </w:pPr>
            <w:r w:rsidRPr="00836F5C">
              <w:rPr>
                <w:rFonts w:ascii="Times New Roman" w:hAnsi="Times New Roman"/>
                <w:sz w:val="24"/>
                <w:szCs w:val="24"/>
              </w:rPr>
              <w:t>Совместно с ГКУ КК «Центр занятости населения» осуществление мониторинга высвобождения работников и режимов неполной занятости для своевременного принятия мер по выходу из кризисных ситуаций организаций или трудоустройству увольняемых граждан</w:t>
            </w:r>
          </w:p>
        </w:tc>
        <w:tc>
          <w:tcPr>
            <w:tcW w:w="1292" w:type="dxa"/>
            <w:gridSpan w:val="2"/>
          </w:tcPr>
          <w:p w:rsidR="001B65C7" w:rsidRDefault="001B65C7" w:rsidP="00EA2A52">
            <w:pPr>
              <w:jc w:val="both"/>
              <w:rPr>
                <w:rFonts w:ascii="Times New Roman" w:hAnsi="Times New Roman"/>
                <w:sz w:val="24"/>
                <w:szCs w:val="24"/>
              </w:rPr>
            </w:pPr>
            <w:proofErr w:type="spellStart"/>
            <w:proofErr w:type="gramStart"/>
            <w:r>
              <w:rPr>
                <w:rFonts w:ascii="Times New Roman" w:hAnsi="Times New Roman"/>
                <w:sz w:val="24"/>
                <w:szCs w:val="24"/>
              </w:rPr>
              <w:t>Е</w:t>
            </w:r>
            <w:r w:rsidRPr="00836F5C">
              <w:rPr>
                <w:rFonts w:ascii="Times New Roman" w:hAnsi="Times New Roman"/>
                <w:sz w:val="24"/>
                <w:szCs w:val="24"/>
              </w:rPr>
              <w:t>женедель</w:t>
            </w:r>
            <w:proofErr w:type="spellEnd"/>
            <w:r>
              <w:rPr>
                <w:rFonts w:ascii="Times New Roman" w:hAnsi="Times New Roman"/>
                <w:sz w:val="24"/>
                <w:szCs w:val="24"/>
              </w:rPr>
              <w:t xml:space="preserve"> </w:t>
            </w:r>
            <w:r w:rsidRPr="00836F5C">
              <w:rPr>
                <w:rFonts w:ascii="Times New Roman" w:hAnsi="Times New Roman"/>
                <w:sz w:val="24"/>
                <w:szCs w:val="24"/>
              </w:rPr>
              <w:t>но</w:t>
            </w:r>
            <w:proofErr w:type="gramEnd"/>
          </w:p>
        </w:tc>
        <w:tc>
          <w:tcPr>
            <w:tcW w:w="5373" w:type="dxa"/>
            <w:gridSpan w:val="3"/>
          </w:tcPr>
          <w:p w:rsidR="001B65C7" w:rsidRDefault="001B65C7" w:rsidP="00EA2A52">
            <w:pPr>
              <w:ind w:left="-108"/>
              <w:rPr>
                <w:rFonts w:ascii="Times New Roman" w:hAnsi="Times New Roman"/>
                <w:sz w:val="24"/>
                <w:szCs w:val="24"/>
              </w:rPr>
            </w:pPr>
            <w:r w:rsidRPr="00836F5C">
              <w:rPr>
                <w:rFonts w:ascii="Times New Roman" w:hAnsi="Times New Roman"/>
                <w:sz w:val="24"/>
                <w:szCs w:val="24"/>
              </w:rPr>
              <w:t xml:space="preserve">ГКУ КК «Центр занятости населения» </w:t>
            </w:r>
            <w:proofErr w:type="spellStart"/>
            <w:proofErr w:type="gramStart"/>
            <w:r>
              <w:rPr>
                <w:rFonts w:ascii="Times New Roman" w:hAnsi="Times New Roman"/>
                <w:sz w:val="24"/>
                <w:szCs w:val="24"/>
              </w:rPr>
              <w:t>еженедель</w:t>
            </w:r>
            <w:proofErr w:type="spellEnd"/>
            <w:r>
              <w:rPr>
                <w:rFonts w:ascii="Times New Roman" w:hAnsi="Times New Roman"/>
                <w:sz w:val="24"/>
                <w:szCs w:val="24"/>
              </w:rPr>
              <w:t xml:space="preserve"> но</w:t>
            </w:r>
            <w:proofErr w:type="gramEnd"/>
            <w:r>
              <w:rPr>
                <w:rFonts w:ascii="Times New Roman" w:hAnsi="Times New Roman"/>
                <w:sz w:val="24"/>
                <w:szCs w:val="24"/>
              </w:rPr>
              <w:t xml:space="preserve"> </w:t>
            </w:r>
            <w:r w:rsidRPr="00836F5C">
              <w:rPr>
                <w:rFonts w:ascii="Times New Roman" w:hAnsi="Times New Roman"/>
                <w:sz w:val="24"/>
                <w:szCs w:val="24"/>
              </w:rPr>
              <w:t>осуществл</w:t>
            </w:r>
            <w:r>
              <w:rPr>
                <w:rFonts w:ascii="Times New Roman" w:hAnsi="Times New Roman"/>
                <w:sz w:val="24"/>
                <w:szCs w:val="24"/>
              </w:rPr>
              <w:t>яет</w:t>
            </w:r>
            <w:r w:rsidRPr="00836F5C">
              <w:rPr>
                <w:rFonts w:ascii="Times New Roman" w:hAnsi="Times New Roman"/>
                <w:sz w:val="24"/>
                <w:szCs w:val="24"/>
              </w:rPr>
              <w:t xml:space="preserve"> мониторинг высвобождения работников и режимов неполной занятости для своевременного принятия мер по выходу из кризис</w:t>
            </w:r>
            <w:r>
              <w:rPr>
                <w:rFonts w:ascii="Times New Roman" w:hAnsi="Times New Roman"/>
                <w:sz w:val="24"/>
                <w:szCs w:val="24"/>
              </w:rPr>
              <w:t xml:space="preserve"> </w:t>
            </w:r>
            <w:proofErr w:type="spellStart"/>
            <w:r w:rsidRPr="00836F5C">
              <w:rPr>
                <w:rFonts w:ascii="Times New Roman" w:hAnsi="Times New Roman"/>
                <w:sz w:val="24"/>
                <w:szCs w:val="24"/>
              </w:rPr>
              <w:t>ных</w:t>
            </w:r>
            <w:proofErr w:type="spellEnd"/>
            <w:r w:rsidRPr="00836F5C">
              <w:rPr>
                <w:rFonts w:ascii="Times New Roman" w:hAnsi="Times New Roman"/>
                <w:sz w:val="24"/>
                <w:szCs w:val="24"/>
              </w:rPr>
              <w:t xml:space="preserve"> ситуаций организаций или трудоустройству увольняемых граждан</w:t>
            </w:r>
            <w:r>
              <w:rPr>
                <w:rFonts w:ascii="Times New Roman" w:hAnsi="Times New Roman"/>
                <w:sz w:val="24"/>
                <w:szCs w:val="24"/>
              </w:rPr>
              <w:t xml:space="preserve">. Так в 2016 году поступило 103 уведомления о сокращении численности или штата в количестве 414 человек, из них 56 </w:t>
            </w:r>
            <w:proofErr w:type="spellStart"/>
            <w:r>
              <w:rPr>
                <w:rFonts w:ascii="Times New Roman" w:hAnsi="Times New Roman"/>
                <w:sz w:val="24"/>
                <w:szCs w:val="24"/>
              </w:rPr>
              <w:t>уведом</w:t>
            </w:r>
            <w:proofErr w:type="spellEnd"/>
            <w:r>
              <w:rPr>
                <w:rFonts w:ascii="Times New Roman" w:hAnsi="Times New Roman"/>
                <w:sz w:val="24"/>
                <w:szCs w:val="24"/>
              </w:rPr>
              <w:t xml:space="preserve"> </w:t>
            </w:r>
            <w:proofErr w:type="spellStart"/>
            <w:r>
              <w:rPr>
                <w:rFonts w:ascii="Times New Roman" w:hAnsi="Times New Roman"/>
                <w:sz w:val="24"/>
                <w:szCs w:val="24"/>
              </w:rPr>
              <w:t>лений</w:t>
            </w:r>
            <w:proofErr w:type="spellEnd"/>
            <w:r>
              <w:rPr>
                <w:rFonts w:ascii="Times New Roman" w:hAnsi="Times New Roman"/>
                <w:sz w:val="24"/>
                <w:szCs w:val="24"/>
              </w:rPr>
              <w:t xml:space="preserve"> о сокращении 282 человека в организациях </w:t>
            </w:r>
            <w:proofErr w:type="spellStart"/>
            <w:r>
              <w:rPr>
                <w:rFonts w:ascii="Times New Roman" w:hAnsi="Times New Roman"/>
                <w:sz w:val="24"/>
                <w:szCs w:val="24"/>
              </w:rPr>
              <w:t>Тимашевского</w:t>
            </w:r>
            <w:proofErr w:type="spellEnd"/>
            <w:r>
              <w:rPr>
                <w:rFonts w:ascii="Times New Roman" w:hAnsi="Times New Roman"/>
                <w:sz w:val="24"/>
                <w:szCs w:val="24"/>
              </w:rPr>
              <w:t xml:space="preserve"> района.</w:t>
            </w:r>
          </w:p>
        </w:tc>
      </w:tr>
      <w:tr w:rsidR="001B65C7" w:rsidRPr="0072346C" w:rsidTr="00DA1688">
        <w:trPr>
          <w:trHeight w:val="175"/>
        </w:trPr>
        <w:tc>
          <w:tcPr>
            <w:tcW w:w="567" w:type="dxa"/>
          </w:tcPr>
          <w:p w:rsidR="001B65C7" w:rsidRPr="0072346C"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8.2</w:t>
            </w:r>
          </w:p>
        </w:tc>
        <w:tc>
          <w:tcPr>
            <w:tcW w:w="4251" w:type="dxa"/>
            <w:gridSpan w:val="2"/>
          </w:tcPr>
          <w:p w:rsidR="001B65C7" w:rsidRPr="00625D0C" w:rsidRDefault="001B65C7" w:rsidP="00EA2A52">
            <w:pPr>
              <w:ind w:left="-133"/>
              <w:rPr>
                <w:rFonts w:ascii="Times New Roman" w:hAnsi="Times New Roman" w:cs="Times New Roman"/>
                <w:sz w:val="24"/>
                <w:szCs w:val="24"/>
              </w:rPr>
            </w:pPr>
            <w:r>
              <w:rPr>
                <w:rFonts w:ascii="Times New Roman" w:hAnsi="Times New Roman" w:cs="Times New Roman"/>
                <w:sz w:val="24"/>
                <w:szCs w:val="24"/>
              </w:rPr>
              <w:t>Рассмотрение</w:t>
            </w:r>
            <w:r w:rsidRPr="00625D0C">
              <w:rPr>
                <w:rFonts w:ascii="Times New Roman" w:hAnsi="Times New Roman" w:cs="Times New Roman"/>
                <w:sz w:val="24"/>
                <w:szCs w:val="24"/>
              </w:rPr>
              <w:t xml:space="preserve"> на планерн</w:t>
            </w:r>
            <w:r>
              <w:rPr>
                <w:rFonts w:ascii="Times New Roman" w:hAnsi="Times New Roman" w:cs="Times New Roman"/>
                <w:sz w:val="24"/>
                <w:szCs w:val="24"/>
              </w:rPr>
              <w:t>ых</w:t>
            </w:r>
            <w:r w:rsidRPr="00625D0C">
              <w:rPr>
                <w:rFonts w:ascii="Times New Roman" w:hAnsi="Times New Roman" w:cs="Times New Roman"/>
                <w:sz w:val="24"/>
                <w:szCs w:val="24"/>
              </w:rPr>
              <w:t xml:space="preserve"> заседани</w:t>
            </w:r>
            <w:r>
              <w:rPr>
                <w:rFonts w:ascii="Times New Roman" w:hAnsi="Times New Roman" w:cs="Times New Roman"/>
                <w:sz w:val="24"/>
                <w:szCs w:val="24"/>
              </w:rPr>
              <w:t>ях</w:t>
            </w:r>
            <w:r w:rsidRPr="00625D0C">
              <w:rPr>
                <w:rFonts w:ascii="Times New Roman" w:hAnsi="Times New Roman" w:cs="Times New Roman"/>
                <w:sz w:val="24"/>
                <w:szCs w:val="24"/>
              </w:rPr>
              <w:t xml:space="preserve"> с участием </w:t>
            </w:r>
            <w:r>
              <w:rPr>
                <w:rFonts w:ascii="Times New Roman" w:hAnsi="Times New Roman" w:cs="Times New Roman"/>
                <w:sz w:val="24"/>
                <w:szCs w:val="24"/>
              </w:rPr>
              <w:t>глав сельских поселений ситуации, связанной</w:t>
            </w:r>
            <w:r w:rsidRPr="00625D0C">
              <w:rPr>
                <w:rFonts w:ascii="Times New Roman" w:hAnsi="Times New Roman" w:cs="Times New Roman"/>
                <w:sz w:val="24"/>
                <w:szCs w:val="24"/>
              </w:rPr>
              <w:t xml:space="preserve"> с наличием вакансий и безработицей</w:t>
            </w:r>
          </w:p>
        </w:tc>
        <w:tc>
          <w:tcPr>
            <w:tcW w:w="3686" w:type="dxa"/>
          </w:tcPr>
          <w:p w:rsidR="001B65C7" w:rsidRDefault="001B65C7" w:rsidP="00EA2A52">
            <w:pPr>
              <w:ind w:left="-123" w:right="-100"/>
              <w:rPr>
                <w:rFonts w:ascii="Times New Roman" w:hAnsi="Times New Roman"/>
                <w:sz w:val="24"/>
                <w:szCs w:val="24"/>
              </w:rPr>
            </w:pPr>
            <w:r>
              <w:rPr>
                <w:rFonts w:ascii="Times New Roman" w:hAnsi="Times New Roman"/>
                <w:sz w:val="24"/>
                <w:szCs w:val="24"/>
              </w:rPr>
              <w:t xml:space="preserve">Информирование главы муниципального образования по вопросу наличия вакансий и ситуации с безработицей в муниципальном образовании </w:t>
            </w:r>
            <w:proofErr w:type="spellStart"/>
            <w:r>
              <w:rPr>
                <w:rFonts w:ascii="Times New Roman" w:hAnsi="Times New Roman"/>
                <w:sz w:val="24"/>
                <w:szCs w:val="24"/>
              </w:rPr>
              <w:t>Тимашевский</w:t>
            </w:r>
            <w:proofErr w:type="spellEnd"/>
            <w:r>
              <w:rPr>
                <w:rFonts w:ascii="Times New Roman" w:hAnsi="Times New Roman"/>
                <w:sz w:val="24"/>
                <w:szCs w:val="24"/>
              </w:rPr>
              <w:t xml:space="preserve"> район</w:t>
            </w:r>
          </w:p>
          <w:p w:rsidR="001B65C7" w:rsidRPr="0072346C" w:rsidRDefault="001B65C7" w:rsidP="00EA2A52">
            <w:pPr>
              <w:ind w:left="-123" w:right="-100"/>
              <w:rPr>
                <w:rFonts w:ascii="Times New Roman" w:hAnsi="Times New Roman" w:cs="Times New Roman"/>
                <w:sz w:val="24"/>
                <w:szCs w:val="24"/>
              </w:rPr>
            </w:pPr>
            <w:r>
              <w:rPr>
                <w:rFonts w:ascii="Times New Roman" w:hAnsi="Times New Roman" w:cs="Times New Roman"/>
                <w:sz w:val="24"/>
                <w:szCs w:val="24"/>
              </w:rPr>
              <w:t>Рассмотрение</w:t>
            </w:r>
            <w:r w:rsidRPr="00625D0C">
              <w:rPr>
                <w:rFonts w:ascii="Times New Roman" w:hAnsi="Times New Roman" w:cs="Times New Roman"/>
                <w:sz w:val="24"/>
                <w:szCs w:val="24"/>
              </w:rPr>
              <w:t xml:space="preserve"> на планерн</w:t>
            </w:r>
            <w:r>
              <w:rPr>
                <w:rFonts w:ascii="Times New Roman" w:hAnsi="Times New Roman" w:cs="Times New Roman"/>
                <w:sz w:val="24"/>
                <w:szCs w:val="24"/>
              </w:rPr>
              <w:t>ых</w:t>
            </w:r>
            <w:r w:rsidRPr="00625D0C">
              <w:rPr>
                <w:rFonts w:ascii="Times New Roman" w:hAnsi="Times New Roman" w:cs="Times New Roman"/>
                <w:sz w:val="24"/>
                <w:szCs w:val="24"/>
              </w:rPr>
              <w:t xml:space="preserve"> заседани</w:t>
            </w:r>
            <w:r>
              <w:rPr>
                <w:rFonts w:ascii="Times New Roman" w:hAnsi="Times New Roman" w:cs="Times New Roman"/>
                <w:sz w:val="24"/>
                <w:szCs w:val="24"/>
              </w:rPr>
              <w:t>ях</w:t>
            </w:r>
            <w:r w:rsidRPr="00625D0C">
              <w:rPr>
                <w:rFonts w:ascii="Times New Roman" w:hAnsi="Times New Roman" w:cs="Times New Roman"/>
                <w:sz w:val="24"/>
                <w:szCs w:val="24"/>
              </w:rPr>
              <w:t xml:space="preserve"> с участием </w:t>
            </w:r>
            <w:r>
              <w:rPr>
                <w:rFonts w:ascii="Times New Roman" w:hAnsi="Times New Roman" w:cs="Times New Roman"/>
                <w:sz w:val="24"/>
                <w:szCs w:val="24"/>
              </w:rPr>
              <w:t>глав городского и сельских поселений ситуации, связанной</w:t>
            </w:r>
            <w:r w:rsidRPr="00625D0C">
              <w:rPr>
                <w:rFonts w:ascii="Times New Roman" w:hAnsi="Times New Roman" w:cs="Times New Roman"/>
                <w:sz w:val="24"/>
                <w:szCs w:val="24"/>
              </w:rPr>
              <w:t xml:space="preserve"> с наличием вакансий и безработицей</w:t>
            </w:r>
            <w:r>
              <w:rPr>
                <w:rFonts w:ascii="Times New Roman" w:hAnsi="Times New Roman" w:cs="Times New Roman"/>
                <w:sz w:val="24"/>
                <w:szCs w:val="24"/>
              </w:rPr>
              <w:t>.</w:t>
            </w:r>
          </w:p>
        </w:tc>
        <w:tc>
          <w:tcPr>
            <w:tcW w:w="1292" w:type="dxa"/>
            <w:gridSpan w:val="2"/>
          </w:tcPr>
          <w:p w:rsidR="001B65C7" w:rsidRPr="0072346C" w:rsidRDefault="001B65C7" w:rsidP="00EA2A52">
            <w:pPr>
              <w:ind w:left="-106" w:right="-94"/>
              <w:rPr>
                <w:rFonts w:ascii="Times New Roman" w:hAnsi="Times New Roman" w:cs="Times New Roman"/>
                <w:sz w:val="24"/>
                <w:szCs w:val="24"/>
              </w:rPr>
            </w:pPr>
            <w:proofErr w:type="spellStart"/>
            <w:r>
              <w:rPr>
                <w:rFonts w:ascii="Times New Roman" w:hAnsi="Times New Roman"/>
                <w:sz w:val="24"/>
                <w:szCs w:val="24"/>
              </w:rPr>
              <w:t>Ежеквар</w:t>
            </w:r>
            <w:proofErr w:type="spellEnd"/>
            <w:r>
              <w:rPr>
                <w:rFonts w:ascii="Times New Roman" w:hAnsi="Times New Roman"/>
                <w:sz w:val="24"/>
                <w:szCs w:val="24"/>
              </w:rPr>
              <w:t xml:space="preserve"> </w:t>
            </w:r>
            <w:proofErr w:type="spellStart"/>
            <w:r>
              <w:rPr>
                <w:rFonts w:ascii="Times New Roman" w:hAnsi="Times New Roman"/>
                <w:sz w:val="24"/>
                <w:szCs w:val="24"/>
              </w:rPr>
              <w:t>тально</w:t>
            </w:r>
            <w:proofErr w:type="spellEnd"/>
          </w:p>
        </w:tc>
        <w:tc>
          <w:tcPr>
            <w:tcW w:w="5373" w:type="dxa"/>
            <w:gridSpan w:val="3"/>
          </w:tcPr>
          <w:p w:rsidR="001B65C7" w:rsidRPr="008863A6" w:rsidRDefault="001B65C7" w:rsidP="00EA2A52">
            <w:pPr>
              <w:ind w:left="-108"/>
              <w:rPr>
                <w:rFonts w:ascii="Times New Roman" w:hAnsi="Times New Roman" w:cs="Times New Roman"/>
                <w:sz w:val="24"/>
                <w:szCs w:val="24"/>
              </w:rPr>
            </w:pPr>
            <w:r>
              <w:rPr>
                <w:rFonts w:ascii="Times New Roman" w:hAnsi="Times New Roman" w:cs="Times New Roman"/>
                <w:sz w:val="24"/>
                <w:szCs w:val="24"/>
              </w:rPr>
              <w:t>Один раз в месяц рассматриваются</w:t>
            </w:r>
            <w:r w:rsidRPr="00625D0C">
              <w:rPr>
                <w:rFonts w:ascii="Times New Roman" w:hAnsi="Times New Roman" w:cs="Times New Roman"/>
                <w:sz w:val="24"/>
                <w:szCs w:val="24"/>
              </w:rPr>
              <w:t xml:space="preserve"> на планерн</w:t>
            </w:r>
            <w:r>
              <w:rPr>
                <w:rFonts w:ascii="Times New Roman" w:hAnsi="Times New Roman" w:cs="Times New Roman"/>
                <w:sz w:val="24"/>
                <w:szCs w:val="24"/>
              </w:rPr>
              <w:t>ых</w:t>
            </w:r>
            <w:r w:rsidRPr="00625D0C">
              <w:rPr>
                <w:rFonts w:ascii="Times New Roman" w:hAnsi="Times New Roman" w:cs="Times New Roman"/>
                <w:sz w:val="24"/>
                <w:szCs w:val="24"/>
              </w:rPr>
              <w:t xml:space="preserve"> заседани</w:t>
            </w:r>
            <w:r>
              <w:rPr>
                <w:rFonts w:ascii="Times New Roman" w:hAnsi="Times New Roman" w:cs="Times New Roman"/>
                <w:sz w:val="24"/>
                <w:szCs w:val="24"/>
              </w:rPr>
              <w:t>ях</w:t>
            </w:r>
            <w:r w:rsidRPr="00625D0C">
              <w:rPr>
                <w:rFonts w:ascii="Times New Roman" w:hAnsi="Times New Roman" w:cs="Times New Roman"/>
                <w:sz w:val="24"/>
                <w:szCs w:val="24"/>
              </w:rPr>
              <w:t xml:space="preserve"> </w:t>
            </w:r>
            <w:r>
              <w:rPr>
                <w:rFonts w:ascii="Times New Roman" w:hAnsi="Times New Roman" w:cs="Times New Roman"/>
                <w:sz w:val="24"/>
                <w:szCs w:val="24"/>
              </w:rPr>
              <w:t xml:space="preserve">главы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w:t>
            </w:r>
            <w:r w:rsidRPr="00625D0C">
              <w:rPr>
                <w:rFonts w:ascii="Times New Roman" w:hAnsi="Times New Roman" w:cs="Times New Roman"/>
                <w:sz w:val="24"/>
                <w:szCs w:val="24"/>
              </w:rPr>
              <w:t xml:space="preserve">с участием </w:t>
            </w:r>
            <w:r>
              <w:rPr>
                <w:rFonts w:ascii="Times New Roman" w:hAnsi="Times New Roman" w:cs="Times New Roman"/>
                <w:sz w:val="24"/>
                <w:szCs w:val="24"/>
              </w:rPr>
              <w:t>глав сельских поселений ситуации, связанные</w:t>
            </w:r>
            <w:r w:rsidRPr="00625D0C">
              <w:rPr>
                <w:rFonts w:ascii="Times New Roman" w:hAnsi="Times New Roman" w:cs="Times New Roman"/>
                <w:sz w:val="24"/>
                <w:szCs w:val="24"/>
              </w:rPr>
              <w:t xml:space="preserve"> с наличием вакансий и безработицей</w:t>
            </w:r>
            <w:r>
              <w:rPr>
                <w:rFonts w:ascii="Times New Roman" w:hAnsi="Times New Roman" w:cs="Times New Roman"/>
                <w:sz w:val="24"/>
                <w:szCs w:val="24"/>
              </w:rPr>
              <w:t xml:space="preserve">. </w:t>
            </w:r>
            <w:r w:rsidRPr="00836F5C">
              <w:rPr>
                <w:rFonts w:ascii="Times New Roman" w:hAnsi="Times New Roman"/>
                <w:sz w:val="24"/>
                <w:szCs w:val="24"/>
              </w:rPr>
              <w:t xml:space="preserve">ГКУ КК «Центр занятости населения» </w:t>
            </w:r>
            <w:r>
              <w:rPr>
                <w:rFonts w:ascii="Times New Roman" w:hAnsi="Times New Roman"/>
                <w:sz w:val="24"/>
                <w:szCs w:val="24"/>
              </w:rPr>
              <w:t xml:space="preserve">два раза в год информирует глав городского и сельских поселений </w:t>
            </w:r>
            <w:r w:rsidRPr="008863A6">
              <w:rPr>
                <w:rFonts w:ascii="Times New Roman" w:hAnsi="Times New Roman" w:cs="Times New Roman"/>
                <w:sz w:val="24"/>
                <w:szCs w:val="24"/>
              </w:rPr>
              <w:t>о показателях регистрируемого рынка труда</w:t>
            </w:r>
          </w:p>
          <w:p w:rsidR="001B65C7" w:rsidRDefault="001B65C7" w:rsidP="00EA2A52">
            <w:pPr>
              <w:ind w:left="-108"/>
              <w:rPr>
                <w:rFonts w:ascii="Times New Roman" w:hAnsi="Times New Roman" w:cs="Times New Roman"/>
                <w:sz w:val="24"/>
                <w:szCs w:val="24"/>
              </w:rPr>
            </w:pPr>
          </w:p>
          <w:p w:rsidR="001B65C7" w:rsidRPr="0072346C" w:rsidRDefault="001B65C7" w:rsidP="00EA2A52">
            <w:pPr>
              <w:ind w:left="-108"/>
              <w:rPr>
                <w:rFonts w:ascii="Times New Roman" w:hAnsi="Times New Roman" w:cs="Times New Roman"/>
                <w:sz w:val="24"/>
                <w:szCs w:val="24"/>
              </w:rPr>
            </w:pPr>
          </w:p>
        </w:tc>
      </w:tr>
      <w:tr w:rsidR="001B65C7" w:rsidRPr="0072346C" w:rsidTr="00C81DA8">
        <w:trPr>
          <w:trHeight w:val="446"/>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shd w:val="clear" w:color="auto" w:fill="auto"/>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92"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73" w:type="dxa"/>
            <w:gridSpan w:val="3"/>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rPr>
          <w:trHeight w:val="2259"/>
        </w:trPr>
        <w:tc>
          <w:tcPr>
            <w:tcW w:w="567" w:type="dxa"/>
          </w:tcPr>
          <w:p w:rsidR="001B65C7" w:rsidRPr="0072346C"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8.3</w:t>
            </w:r>
          </w:p>
        </w:tc>
        <w:tc>
          <w:tcPr>
            <w:tcW w:w="4251" w:type="dxa"/>
            <w:gridSpan w:val="2"/>
          </w:tcPr>
          <w:p w:rsidR="001B65C7" w:rsidRPr="00D26BCE" w:rsidRDefault="001B65C7" w:rsidP="00EA2A52">
            <w:pPr>
              <w:ind w:left="-108"/>
              <w:jc w:val="both"/>
              <w:rPr>
                <w:rFonts w:ascii="Times New Roman" w:hAnsi="Times New Roman" w:cs="Times New Roman"/>
                <w:sz w:val="24"/>
                <w:szCs w:val="24"/>
              </w:rPr>
            </w:pPr>
            <w:r>
              <w:rPr>
                <w:rFonts w:ascii="Times New Roman" w:hAnsi="Times New Roman" w:cs="Times New Roman"/>
                <w:sz w:val="24"/>
                <w:szCs w:val="24"/>
              </w:rPr>
              <w:t>В</w:t>
            </w:r>
            <w:r w:rsidRPr="004D3BC4">
              <w:rPr>
                <w:rFonts w:ascii="Times New Roman" w:hAnsi="Times New Roman" w:cs="Times New Roman"/>
                <w:sz w:val="24"/>
                <w:szCs w:val="24"/>
              </w:rPr>
              <w:t xml:space="preserve"> рамках работы межведомственных комиссий (рабочих групп) по снижению неформальной занятости организовать ежедекадные обходы с участием членов рабочих групп сельских и городских поселений, органов контроля и надзора по выявлению хозяйствующих субъектов (по видам экономической деятельности), для которых наиболее характерны низкий процент оформления трудовых отношений, наличие выплаты "серых" заработных плат</w:t>
            </w:r>
          </w:p>
        </w:tc>
        <w:tc>
          <w:tcPr>
            <w:tcW w:w="3686" w:type="dxa"/>
            <w:shd w:val="clear" w:color="auto" w:fill="auto"/>
          </w:tcPr>
          <w:p w:rsidR="001B65C7" w:rsidRPr="0072346C" w:rsidRDefault="001B65C7" w:rsidP="00EA2A52">
            <w:pPr>
              <w:ind w:left="-108"/>
              <w:rPr>
                <w:rFonts w:ascii="Times New Roman" w:hAnsi="Times New Roman" w:cs="Times New Roman"/>
                <w:sz w:val="24"/>
                <w:szCs w:val="24"/>
              </w:rPr>
            </w:pPr>
            <w:r w:rsidRPr="006038D3">
              <w:rPr>
                <w:rFonts w:ascii="Times New Roman" w:hAnsi="Times New Roman"/>
                <w:sz w:val="24"/>
                <w:szCs w:val="24"/>
              </w:rPr>
              <w:t xml:space="preserve">Осуществление совместных мероприятий по выявлению работников, с которыми не оформлены трудовые отношения в письменной форме </w:t>
            </w:r>
          </w:p>
        </w:tc>
        <w:tc>
          <w:tcPr>
            <w:tcW w:w="1292" w:type="dxa"/>
            <w:gridSpan w:val="2"/>
          </w:tcPr>
          <w:p w:rsidR="001B65C7" w:rsidRPr="0072346C" w:rsidRDefault="001B65C7" w:rsidP="00EA2A52">
            <w:pPr>
              <w:ind w:left="-108"/>
              <w:rPr>
                <w:rFonts w:ascii="Times New Roman" w:hAnsi="Times New Roman" w:cs="Times New Roman"/>
                <w:sz w:val="24"/>
                <w:szCs w:val="24"/>
              </w:rPr>
            </w:pPr>
            <w:r>
              <w:rPr>
                <w:rFonts w:ascii="Times New Roman" w:hAnsi="Times New Roman"/>
                <w:sz w:val="24"/>
                <w:szCs w:val="24"/>
              </w:rPr>
              <w:t>По графику</w:t>
            </w:r>
          </w:p>
        </w:tc>
        <w:tc>
          <w:tcPr>
            <w:tcW w:w="5373" w:type="dxa"/>
            <w:gridSpan w:val="3"/>
          </w:tcPr>
          <w:p w:rsidR="001B65C7" w:rsidRDefault="001B65C7" w:rsidP="00EA2A52">
            <w:pPr>
              <w:ind w:left="-124"/>
              <w:rPr>
                <w:rFonts w:ascii="Times New Roman" w:hAnsi="Times New Roman" w:cs="Times New Roman"/>
                <w:sz w:val="24"/>
                <w:szCs w:val="24"/>
              </w:rPr>
            </w:pPr>
            <w:r>
              <w:rPr>
                <w:rFonts w:ascii="Times New Roman" w:hAnsi="Times New Roman" w:cs="Times New Roman"/>
                <w:sz w:val="24"/>
                <w:szCs w:val="24"/>
              </w:rPr>
              <w:t>Ежедекадно осуществляются совместные рейдовые мероприятия с участием сотрудников инспекции федеральной налоговой службы, управления Пенсионного фонда РФ в Тимашевском районе в организации района,</w:t>
            </w:r>
            <w:r w:rsidRPr="004D3BC4">
              <w:rPr>
                <w:rFonts w:ascii="Times New Roman" w:hAnsi="Times New Roman" w:cs="Times New Roman"/>
                <w:sz w:val="24"/>
                <w:szCs w:val="24"/>
              </w:rPr>
              <w:t xml:space="preserve"> для которых наиболее характерны низкий процент оформления трудовых отношений, наличие выплаты "серых" заработных плат</w:t>
            </w:r>
            <w:r>
              <w:rPr>
                <w:rFonts w:ascii="Times New Roman" w:hAnsi="Times New Roman" w:cs="Times New Roman"/>
                <w:sz w:val="24"/>
                <w:szCs w:val="24"/>
              </w:rPr>
              <w:t xml:space="preserve"> с целью выявления работников, с которыми не оформлены трудовые отношения.</w:t>
            </w:r>
          </w:p>
          <w:p w:rsidR="001B65C7" w:rsidRPr="00414F15" w:rsidRDefault="001B65C7" w:rsidP="00EA2A52">
            <w:pPr>
              <w:ind w:left="-124"/>
              <w:rPr>
                <w:rFonts w:ascii="Times New Roman" w:hAnsi="Times New Roman"/>
                <w:sz w:val="24"/>
                <w:szCs w:val="24"/>
              </w:rPr>
            </w:pPr>
            <w:r>
              <w:rPr>
                <w:rFonts w:ascii="Times New Roman" w:hAnsi="Times New Roman" w:cs="Times New Roman"/>
                <w:sz w:val="24"/>
                <w:szCs w:val="24"/>
              </w:rPr>
              <w:t xml:space="preserve"> </w:t>
            </w:r>
            <w:proofErr w:type="gramStart"/>
            <w:r w:rsidRPr="007776EF">
              <w:rPr>
                <w:rFonts w:ascii="Times New Roman" w:eastAsia="Times New Roman" w:hAnsi="Times New Roman" w:cs="Times New Roman"/>
                <w:spacing w:val="-2"/>
                <w:sz w:val="24"/>
                <w:szCs w:val="24"/>
              </w:rPr>
              <w:t>В мониторинге по уровню выплаты заработной платы в соответствии с Региональным соглашением о минимальной заработной плате</w:t>
            </w:r>
            <w:proofErr w:type="gramEnd"/>
            <w:r w:rsidRPr="007776EF">
              <w:rPr>
                <w:rFonts w:ascii="Times New Roman" w:eastAsia="Times New Roman" w:hAnsi="Times New Roman" w:cs="Times New Roman"/>
                <w:spacing w:val="-2"/>
                <w:sz w:val="24"/>
                <w:szCs w:val="24"/>
              </w:rPr>
              <w:t xml:space="preserve"> в Краснодарском крае за 2016 год принял участие 191 работодатель. Из числа организаций, зарегистрировавших коллективные договоры, организаций, имеющих заработную плату ниже прожиточного минимума, нет.  Фактов необоснованного снижения заработной платы не наблюдается</w:t>
            </w:r>
          </w:p>
        </w:tc>
      </w:tr>
      <w:tr w:rsidR="001B65C7" w:rsidRPr="0072346C" w:rsidTr="00DA1688">
        <w:trPr>
          <w:trHeight w:val="88"/>
        </w:trPr>
        <w:tc>
          <w:tcPr>
            <w:tcW w:w="567" w:type="dxa"/>
          </w:tcPr>
          <w:p w:rsidR="001B65C7" w:rsidRPr="0072346C"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8.4</w:t>
            </w:r>
          </w:p>
        </w:tc>
        <w:tc>
          <w:tcPr>
            <w:tcW w:w="4251" w:type="dxa"/>
            <w:gridSpan w:val="2"/>
          </w:tcPr>
          <w:p w:rsidR="001B65C7" w:rsidRPr="00FD6232" w:rsidRDefault="001B65C7" w:rsidP="00EA2A52">
            <w:pPr>
              <w:ind w:left="-108"/>
              <w:rPr>
                <w:rFonts w:ascii="Times New Roman" w:hAnsi="Times New Roman" w:cs="Times New Roman"/>
                <w:sz w:val="24"/>
                <w:szCs w:val="24"/>
              </w:rPr>
            </w:pPr>
            <w:r>
              <w:rPr>
                <w:rFonts w:ascii="Times New Roman" w:hAnsi="Times New Roman" w:cs="Times New Roman"/>
                <w:sz w:val="24"/>
                <w:szCs w:val="24"/>
              </w:rPr>
              <w:t>Обеспечение выполнения</w:t>
            </w:r>
            <w:r w:rsidRPr="00FD6232">
              <w:rPr>
                <w:rFonts w:ascii="Times New Roman" w:hAnsi="Times New Roman" w:cs="Times New Roman"/>
                <w:sz w:val="24"/>
                <w:szCs w:val="24"/>
              </w:rPr>
              <w:t xml:space="preserve"> установленного контрольного показателя по снижению неформальной занятости на 2016 год (</w:t>
            </w:r>
            <w:r>
              <w:rPr>
                <w:rFonts w:ascii="Times New Roman" w:hAnsi="Times New Roman" w:cs="Times New Roman"/>
                <w:sz w:val="24"/>
                <w:szCs w:val="24"/>
              </w:rPr>
              <w:t>2620</w:t>
            </w:r>
            <w:r w:rsidRPr="00FD6232">
              <w:rPr>
                <w:rFonts w:ascii="Times New Roman" w:hAnsi="Times New Roman" w:cs="Times New Roman"/>
                <w:sz w:val="24"/>
                <w:szCs w:val="24"/>
              </w:rPr>
              <w:t xml:space="preserve"> человек).</w:t>
            </w:r>
          </w:p>
        </w:tc>
        <w:tc>
          <w:tcPr>
            <w:tcW w:w="3686" w:type="dxa"/>
          </w:tcPr>
          <w:p w:rsidR="001B65C7" w:rsidRPr="0072346C" w:rsidRDefault="001B65C7" w:rsidP="00EA2A52">
            <w:pPr>
              <w:ind w:left="-108"/>
              <w:rPr>
                <w:rFonts w:ascii="Times New Roman" w:hAnsi="Times New Roman" w:cs="Times New Roman"/>
                <w:sz w:val="24"/>
                <w:szCs w:val="24"/>
              </w:rPr>
            </w:pPr>
            <w:r w:rsidRPr="006A58A2">
              <w:rPr>
                <w:rFonts w:ascii="Times New Roman" w:hAnsi="Times New Roman"/>
                <w:sz w:val="24"/>
                <w:szCs w:val="24"/>
              </w:rPr>
              <w:t xml:space="preserve">Организация работы по исполнению утвержденного плана действий по снижению неформальной занятости в </w:t>
            </w:r>
            <w:r>
              <w:rPr>
                <w:rFonts w:ascii="Times New Roman" w:hAnsi="Times New Roman"/>
                <w:sz w:val="24"/>
                <w:szCs w:val="24"/>
              </w:rPr>
              <w:t>Тимашев</w:t>
            </w:r>
            <w:r w:rsidRPr="006A58A2">
              <w:rPr>
                <w:rFonts w:ascii="Times New Roman" w:hAnsi="Times New Roman"/>
                <w:sz w:val="24"/>
                <w:szCs w:val="24"/>
              </w:rPr>
              <w:t>ском районе на 2016 год</w:t>
            </w:r>
          </w:p>
        </w:tc>
        <w:tc>
          <w:tcPr>
            <w:tcW w:w="1292" w:type="dxa"/>
            <w:gridSpan w:val="2"/>
          </w:tcPr>
          <w:p w:rsidR="001B65C7" w:rsidRDefault="001B65C7" w:rsidP="00EA2A52">
            <w:pPr>
              <w:ind w:left="-108"/>
              <w:rPr>
                <w:rFonts w:ascii="Times New Roman" w:hAnsi="Times New Roman"/>
                <w:sz w:val="24"/>
                <w:szCs w:val="24"/>
              </w:rPr>
            </w:pPr>
            <w:r>
              <w:rPr>
                <w:rFonts w:ascii="Times New Roman" w:hAnsi="Times New Roman"/>
                <w:sz w:val="24"/>
                <w:szCs w:val="24"/>
              </w:rPr>
              <w:t xml:space="preserve">До 31 декабря </w:t>
            </w:r>
          </w:p>
          <w:p w:rsidR="001B65C7" w:rsidRPr="0072346C" w:rsidRDefault="001B65C7" w:rsidP="00EA2A52">
            <w:pPr>
              <w:ind w:left="-108"/>
              <w:rPr>
                <w:rFonts w:ascii="Times New Roman" w:hAnsi="Times New Roman" w:cs="Times New Roman"/>
                <w:sz w:val="24"/>
                <w:szCs w:val="24"/>
              </w:rPr>
            </w:pPr>
            <w:r>
              <w:rPr>
                <w:rFonts w:ascii="Times New Roman" w:hAnsi="Times New Roman"/>
                <w:sz w:val="24"/>
                <w:szCs w:val="24"/>
              </w:rPr>
              <w:t>2016 года</w:t>
            </w:r>
          </w:p>
        </w:tc>
        <w:tc>
          <w:tcPr>
            <w:tcW w:w="5373" w:type="dxa"/>
            <w:gridSpan w:val="3"/>
          </w:tcPr>
          <w:p w:rsidR="001B65C7" w:rsidRPr="0072346C" w:rsidRDefault="001B65C7" w:rsidP="00EA2A52">
            <w:pPr>
              <w:ind w:left="-124"/>
              <w:rPr>
                <w:rFonts w:ascii="Times New Roman" w:hAnsi="Times New Roman" w:cs="Times New Roman"/>
                <w:sz w:val="24"/>
                <w:szCs w:val="24"/>
              </w:rPr>
            </w:pPr>
            <w:r>
              <w:rPr>
                <w:rFonts w:ascii="Times New Roman" w:hAnsi="Times New Roman" w:cs="Times New Roman"/>
                <w:sz w:val="24"/>
                <w:szCs w:val="24"/>
              </w:rPr>
              <w:t>Контрольный показатель по снижению неформальной занятости, установленный на 2016 год, выполнен на 108,2% (выявлено 2836 человек с которыми не были заключены трудовые отношения)</w:t>
            </w:r>
          </w:p>
        </w:tc>
      </w:tr>
      <w:tr w:rsidR="001B65C7" w:rsidRPr="0072346C" w:rsidTr="00DA1688">
        <w:trPr>
          <w:trHeight w:val="137"/>
        </w:trPr>
        <w:tc>
          <w:tcPr>
            <w:tcW w:w="567" w:type="dxa"/>
          </w:tcPr>
          <w:p w:rsidR="001B65C7" w:rsidRPr="0072346C"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8.5</w:t>
            </w:r>
          </w:p>
        </w:tc>
        <w:tc>
          <w:tcPr>
            <w:tcW w:w="4251" w:type="dxa"/>
            <w:gridSpan w:val="2"/>
          </w:tcPr>
          <w:p w:rsidR="001B65C7" w:rsidRPr="00C90036" w:rsidRDefault="001B65C7" w:rsidP="008863A6">
            <w:pPr>
              <w:ind w:left="-108"/>
              <w:rPr>
                <w:rFonts w:ascii="Times New Roman" w:hAnsi="Times New Roman" w:cs="Times New Roman"/>
                <w:sz w:val="24"/>
                <w:szCs w:val="24"/>
              </w:rPr>
            </w:pPr>
            <w:r>
              <w:rPr>
                <w:rFonts w:ascii="Times New Roman" w:hAnsi="Times New Roman" w:cs="Times New Roman"/>
                <w:sz w:val="24"/>
                <w:szCs w:val="24"/>
              </w:rPr>
              <w:t>Организация</w:t>
            </w:r>
            <w:r w:rsidRPr="00C90036">
              <w:rPr>
                <w:rFonts w:ascii="Times New Roman" w:hAnsi="Times New Roman" w:cs="Times New Roman"/>
                <w:sz w:val="24"/>
                <w:szCs w:val="24"/>
              </w:rPr>
              <w:t xml:space="preserve"> регулярно</w:t>
            </w:r>
            <w:r>
              <w:rPr>
                <w:rFonts w:ascii="Times New Roman" w:hAnsi="Times New Roman" w:cs="Times New Roman"/>
                <w:sz w:val="24"/>
                <w:szCs w:val="24"/>
              </w:rPr>
              <w:t>го взаимодействия</w:t>
            </w:r>
            <w:r w:rsidRPr="00C90036">
              <w:rPr>
                <w:rFonts w:ascii="Times New Roman" w:hAnsi="Times New Roman" w:cs="Times New Roman"/>
                <w:sz w:val="24"/>
                <w:szCs w:val="24"/>
              </w:rPr>
              <w:t xml:space="preserve"> с отделениями Территориального фонда обязательного медицинского страхования Краснодарского края по выявлению лиц трудоспособного возраста, обратившихся за получением полисов обязательного медицинского страхования как неработающие граждане, на предмет выявления организаций, применяющих труд </w:t>
            </w:r>
          </w:p>
        </w:tc>
        <w:tc>
          <w:tcPr>
            <w:tcW w:w="3686" w:type="dxa"/>
          </w:tcPr>
          <w:p w:rsidR="001B65C7" w:rsidRDefault="001B65C7" w:rsidP="00EA2A52">
            <w:pPr>
              <w:ind w:left="-108" w:right="-108"/>
              <w:rPr>
                <w:rFonts w:ascii="Times New Roman" w:hAnsi="Times New Roman"/>
                <w:sz w:val="24"/>
                <w:szCs w:val="24"/>
              </w:rPr>
            </w:pPr>
            <w:r>
              <w:rPr>
                <w:rFonts w:ascii="Times New Roman" w:hAnsi="Times New Roman"/>
                <w:sz w:val="24"/>
                <w:szCs w:val="24"/>
              </w:rPr>
              <w:t>1.Участие в мониторинге с</w:t>
            </w:r>
            <w:r w:rsidRPr="006A58A2">
              <w:rPr>
                <w:rFonts w:ascii="Times New Roman" w:hAnsi="Times New Roman"/>
                <w:sz w:val="24"/>
                <w:szCs w:val="24"/>
              </w:rPr>
              <w:t xml:space="preserve"> отделение</w:t>
            </w:r>
            <w:r>
              <w:rPr>
                <w:rFonts w:ascii="Times New Roman" w:hAnsi="Times New Roman"/>
                <w:sz w:val="24"/>
                <w:szCs w:val="24"/>
              </w:rPr>
              <w:t>м</w:t>
            </w:r>
            <w:r w:rsidRPr="006A58A2">
              <w:rPr>
                <w:rFonts w:ascii="Times New Roman" w:hAnsi="Times New Roman"/>
                <w:sz w:val="24"/>
                <w:szCs w:val="24"/>
              </w:rPr>
              <w:t xml:space="preserve"> Территориального фонда обязательного медицинского страхования Краснодарского края </w:t>
            </w:r>
            <w:r>
              <w:rPr>
                <w:rFonts w:ascii="Times New Roman" w:hAnsi="Times New Roman"/>
                <w:sz w:val="24"/>
                <w:szCs w:val="24"/>
              </w:rPr>
              <w:t>по выявлению</w:t>
            </w:r>
            <w:r w:rsidRPr="006A58A2">
              <w:rPr>
                <w:rFonts w:ascii="Times New Roman" w:hAnsi="Times New Roman"/>
                <w:sz w:val="24"/>
                <w:szCs w:val="24"/>
              </w:rPr>
              <w:t xml:space="preserve"> лиц </w:t>
            </w:r>
            <w:proofErr w:type="spellStart"/>
            <w:proofErr w:type="gramStart"/>
            <w:r w:rsidRPr="006A58A2">
              <w:rPr>
                <w:rFonts w:ascii="Times New Roman" w:hAnsi="Times New Roman"/>
                <w:sz w:val="24"/>
                <w:szCs w:val="24"/>
              </w:rPr>
              <w:t>трудоспособ</w:t>
            </w:r>
            <w:proofErr w:type="spellEnd"/>
            <w:r>
              <w:rPr>
                <w:rFonts w:ascii="Times New Roman" w:hAnsi="Times New Roman"/>
                <w:sz w:val="24"/>
                <w:szCs w:val="24"/>
              </w:rPr>
              <w:t xml:space="preserve"> </w:t>
            </w:r>
            <w:proofErr w:type="spellStart"/>
            <w:r w:rsidRPr="006A58A2">
              <w:rPr>
                <w:rFonts w:ascii="Times New Roman" w:hAnsi="Times New Roman"/>
                <w:sz w:val="24"/>
                <w:szCs w:val="24"/>
              </w:rPr>
              <w:t>ного</w:t>
            </w:r>
            <w:proofErr w:type="spellEnd"/>
            <w:proofErr w:type="gramEnd"/>
            <w:r w:rsidRPr="006A58A2">
              <w:rPr>
                <w:rFonts w:ascii="Times New Roman" w:hAnsi="Times New Roman"/>
                <w:sz w:val="24"/>
                <w:szCs w:val="24"/>
              </w:rPr>
              <w:t xml:space="preserve"> возраста, обратившихся за получением</w:t>
            </w:r>
            <w:r>
              <w:rPr>
                <w:rFonts w:ascii="Times New Roman" w:hAnsi="Times New Roman"/>
                <w:sz w:val="24"/>
                <w:szCs w:val="24"/>
              </w:rPr>
              <w:t xml:space="preserve"> </w:t>
            </w:r>
            <w:r w:rsidRPr="006A58A2">
              <w:rPr>
                <w:rFonts w:ascii="Times New Roman" w:hAnsi="Times New Roman"/>
                <w:sz w:val="24"/>
                <w:szCs w:val="24"/>
              </w:rPr>
              <w:t>полисов обязательного медицинского страхования, как неработающие граждане</w:t>
            </w:r>
            <w:r>
              <w:rPr>
                <w:rFonts w:ascii="Times New Roman" w:hAnsi="Times New Roman"/>
                <w:sz w:val="24"/>
                <w:szCs w:val="24"/>
              </w:rPr>
              <w:t>;</w:t>
            </w:r>
          </w:p>
          <w:p w:rsidR="001B65C7" w:rsidRPr="00CE3671" w:rsidRDefault="001B65C7" w:rsidP="008863A6">
            <w:pPr>
              <w:ind w:left="-108" w:right="-110"/>
              <w:rPr>
                <w:rFonts w:ascii="Times New Roman" w:hAnsi="Times New Roman"/>
                <w:sz w:val="24"/>
                <w:szCs w:val="24"/>
              </w:rPr>
            </w:pPr>
            <w:r>
              <w:rPr>
                <w:rFonts w:ascii="Times New Roman" w:hAnsi="Times New Roman"/>
                <w:sz w:val="24"/>
                <w:szCs w:val="24"/>
              </w:rPr>
              <w:t>2.П</w:t>
            </w:r>
            <w:r w:rsidRPr="00261BC4">
              <w:rPr>
                <w:rFonts w:ascii="Times New Roman" w:hAnsi="Times New Roman"/>
                <w:sz w:val="24"/>
                <w:szCs w:val="24"/>
              </w:rPr>
              <w:t xml:space="preserve">роведение разъяснительной работы среди населения, </w:t>
            </w:r>
            <w:proofErr w:type="spellStart"/>
            <w:r w:rsidRPr="00261BC4">
              <w:rPr>
                <w:rFonts w:ascii="Times New Roman" w:hAnsi="Times New Roman"/>
                <w:sz w:val="24"/>
                <w:szCs w:val="24"/>
              </w:rPr>
              <w:t>направ</w:t>
            </w:r>
            <w:proofErr w:type="spellEnd"/>
            <w:r>
              <w:rPr>
                <w:rFonts w:ascii="Times New Roman" w:hAnsi="Times New Roman"/>
                <w:sz w:val="24"/>
                <w:szCs w:val="24"/>
              </w:rPr>
              <w:t xml:space="preserve"> </w:t>
            </w:r>
          </w:p>
        </w:tc>
        <w:tc>
          <w:tcPr>
            <w:tcW w:w="1292" w:type="dxa"/>
            <w:gridSpan w:val="2"/>
          </w:tcPr>
          <w:p w:rsidR="001B65C7" w:rsidRDefault="001B65C7" w:rsidP="00EA2A52">
            <w:pPr>
              <w:ind w:left="-108"/>
              <w:rPr>
                <w:rFonts w:ascii="Times New Roman" w:hAnsi="Times New Roman"/>
                <w:sz w:val="24"/>
                <w:szCs w:val="24"/>
              </w:rPr>
            </w:pPr>
            <w:r>
              <w:rPr>
                <w:rFonts w:ascii="Times New Roman" w:hAnsi="Times New Roman"/>
                <w:sz w:val="24"/>
                <w:szCs w:val="24"/>
              </w:rPr>
              <w:t>В течение</w:t>
            </w:r>
          </w:p>
          <w:p w:rsidR="001B65C7" w:rsidRPr="0072346C" w:rsidRDefault="001B65C7" w:rsidP="00EA2A52">
            <w:pPr>
              <w:ind w:left="-108"/>
              <w:rPr>
                <w:rFonts w:ascii="Times New Roman" w:hAnsi="Times New Roman" w:cs="Times New Roman"/>
                <w:sz w:val="24"/>
                <w:szCs w:val="24"/>
              </w:rPr>
            </w:pPr>
            <w:r>
              <w:rPr>
                <w:rFonts w:ascii="Times New Roman" w:hAnsi="Times New Roman"/>
                <w:sz w:val="24"/>
                <w:szCs w:val="24"/>
              </w:rPr>
              <w:t xml:space="preserve">  года</w:t>
            </w:r>
          </w:p>
        </w:tc>
        <w:tc>
          <w:tcPr>
            <w:tcW w:w="5373" w:type="dxa"/>
            <w:gridSpan w:val="3"/>
          </w:tcPr>
          <w:p w:rsidR="001B65C7" w:rsidRDefault="001B65C7" w:rsidP="00EA2A52">
            <w:pPr>
              <w:pStyle w:val="a4"/>
              <w:ind w:left="-124"/>
              <w:rPr>
                <w:rFonts w:ascii="Times New Roman" w:hAnsi="Times New Roman"/>
                <w:color w:val="000000" w:themeColor="text1"/>
                <w:sz w:val="24"/>
                <w:szCs w:val="24"/>
              </w:rPr>
            </w:pPr>
            <w:r>
              <w:rPr>
                <w:rFonts w:ascii="Times New Roman" w:hAnsi="Times New Roman"/>
                <w:color w:val="000000" w:themeColor="text1"/>
                <w:sz w:val="24"/>
                <w:szCs w:val="24"/>
              </w:rPr>
              <w:t>Ежемесячно среди населения проводится разъяснительная работа, направленная на снижение неформальной занятости, о негативных последствиях выплаты заработной платы неофициально. Информация размещена</w:t>
            </w:r>
            <w:r w:rsidRPr="00611743">
              <w:rPr>
                <w:rFonts w:ascii="Times New Roman" w:hAnsi="Times New Roman"/>
                <w:color w:val="000000" w:themeColor="text1"/>
                <w:sz w:val="24"/>
                <w:szCs w:val="24"/>
              </w:rPr>
              <w:t xml:space="preserve"> на специ</w:t>
            </w:r>
            <w:r>
              <w:rPr>
                <w:rFonts w:ascii="Times New Roman" w:hAnsi="Times New Roman"/>
                <w:color w:val="000000" w:themeColor="text1"/>
                <w:sz w:val="24"/>
                <w:szCs w:val="24"/>
              </w:rPr>
              <w:t xml:space="preserve">ально оборудованных 48 стендах. </w:t>
            </w:r>
          </w:p>
          <w:p w:rsidR="001B65C7" w:rsidRPr="00611743" w:rsidRDefault="001B65C7" w:rsidP="00EA2A52">
            <w:pPr>
              <w:pStyle w:val="a4"/>
              <w:ind w:left="-124"/>
              <w:rPr>
                <w:rFonts w:ascii="Times New Roman" w:hAnsi="Times New Roman"/>
                <w:color w:val="000000" w:themeColor="text1"/>
                <w:sz w:val="24"/>
                <w:szCs w:val="24"/>
              </w:rPr>
            </w:pPr>
            <w:r>
              <w:rPr>
                <w:rFonts w:ascii="Times New Roman" w:hAnsi="Times New Roman"/>
                <w:color w:val="000000" w:themeColor="text1"/>
                <w:sz w:val="24"/>
                <w:szCs w:val="24"/>
              </w:rPr>
              <w:t xml:space="preserve">ГКУ КК ЦЗН </w:t>
            </w:r>
            <w:proofErr w:type="spellStart"/>
            <w:r>
              <w:rPr>
                <w:rFonts w:ascii="Times New Roman" w:hAnsi="Times New Roman"/>
                <w:color w:val="000000" w:themeColor="text1"/>
                <w:sz w:val="24"/>
                <w:szCs w:val="24"/>
              </w:rPr>
              <w:t>Тимашевского</w:t>
            </w:r>
            <w:proofErr w:type="spellEnd"/>
            <w:r>
              <w:rPr>
                <w:rFonts w:ascii="Times New Roman" w:hAnsi="Times New Roman"/>
                <w:color w:val="000000" w:themeColor="text1"/>
                <w:sz w:val="24"/>
                <w:szCs w:val="24"/>
              </w:rPr>
              <w:t xml:space="preserve"> района </w:t>
            </w:r>
            <w:r w:rsidRPr="00611743">
              <w:rPr>
                <w:rFonts w:ascii="Times New Roman" w:hAnsi="Times New Roman"/>
                <w:color w:val="000000" w:themeColor="text1"/>
                <w:sz w:val="24"/>
                <w:szCs w:val="24"/>
              </w:rPr>
              <w:t>изготов</w:t>
            </w:r>
            <w:r>
              <w:rPr>
                <w:rFonts w:ascii="Times New Roman" w:hAnsi="Times New Roman"/>
                <w:color w:val="000000" w:themeColor="text1"/>
                <w:sz w:val="24"/>
                <w:szCs w:val="24"/>
              </w:rPr>
              <w:t xml:space="preserve">ил </w:t>
            </w:r>
            <w:r w:rsidRPr="00611743">
              <w:rPr>
                <w:rFonts w:ascii="Times New Roman" w:hAnsi="Times New Roman"/>
                <w:color w:val="000000" w:themeColor="text1"/>
                <w:sz w:val="24"/>
                <w:szCs w:val="24"/>
              </w:rPr>
              <w:t>и разда</w:t>
            </w:r>
            <w:r>
              <w:rPr>
                <w:rFonts w:ascii="Times New Roman" w:hAnsi="Times New Roman"/>
                <w:color w:val="000000" w:themeColor="text1"/>
                <w:sz w:val="24"/>
                <w:szCs w:val="24"/>
              </w:rPr>
              <w:t>ет</w:t>
            </w:r>
            <w:r w:rsidRPr="00611743">
              <w:rPr>
                <w:rFonts w:ascii="Times New Roman" w:hAnsi="Times New Roman"/>
                <w:color w:val="000000" w:themeColor="text1"/>
                <w:sz w:val="24"/>
                <w:szCs w:val="24"/>
              </w:rPr>
              <w:t xml:space="preserve"> инф</w:t>
            </w:r>
            <w:r>
              <w:rPr>
                <w:rFonts w:ascii="Times New Roman" w:hAnsi="Times New Roman"/>
                <w:color w:val="000000" w:themeColor="text1"/>
                <w:sz w:val="24"/>
                <w:szCs w:val="24"/>
              </w:rPr>
              <w:t>ормационные</w:t>
            </w:r>
            <w:r w:rsidRPr="00611743">
              <w:rPr>
                <w:rFonts w:ascii="Times New Roman" w:hAnsi="Times New Roman"/>
                <w:color w:val="000000" w:themeColor="text1"/>
                <w:sz w:val="24"/>
                <w:szCs w:val="24"/>
              </w:rPr>
              <w:t xml:space="preserve"> лист</w:t>
            </w:r>
            <w:r>
              <w:rPr>
                <w:rFonts w:ascii="Times New Roman" w:hAnsi="Times New Roman"/>
                <w:color w:val="000000" w:themeColor="text1"/>
                <w:sz w:val="24"/>
                <w:szCs w:val="24"/>
              </w:rPr>
              <w:t>ы</w:t>
            </w:r>
            <w:r w:rsidRPr="00611743">
              <w:rPr>
                <w:rFonts w:ascii="Times New Roman" w:hAnsi="Times New Roman"/>
                <w:color w:val="000000" w:themeColor="text1"/>
                <w:sz w:val="24"/>
                <w:szCs w:val="24"/>
              </w:rPr>
              <w:t xml:space="preserve"> (4 вида, 250 работодателям</w:t>
            </w:r>
            <w:r>
              <w:rPr>
                <w:rFonts w:ascii="Times New Roman" w:hAnsi="Times New Roman"/>
                <w:color w:val="000000" w:themeColor="text1"/>
                <w:sz w:val="24"/>
                <w:szCs w:val="24"/>
              </w:rPr>
              <w:t>).</w:t>
            </w:r>
          </w:p>
          <w:p w:rsidR="001B65C7" w:rsidRPr="0072346C" w:rsidRDefault="001B65C7" w:rsidP="008863A6">
            <w:pPr>
              <w:pStyle w:val="a4"/>
              <w:ind w:left="-124"/>
              <w:rPr>
                <w:rFonts w:ascii="Times New Roman" w:hAnsi="Times New Roman" w:cs="Times New Roman"/>
                <w:sz w:val="24"/>
                <w:szCs w:val="24"/>
              </w:rPr>
            </w:pPr>
            <w:r>
              <w:rPr>
                <w:rFonts w:ascii="Times New Roman" w:hAnsi="Times New Roman"/>
                <w:color w:val="000000" w:themeColor="text1"/>
                <w:sz w:val="24"/>
                <w:szCs w:val="24"/>
              </w:rPr>
              <w:t>П</w:t>
            </w:r>
            <w:r w:rsidRPr="00611743">
              <w:rPr>
                <w:rFonts w:ascii="Times New Roman" w:hAnsi="Times New Roman"/>
                <w:color w:val="000000" w:themeColor="text1"/>
                <w:sz w:val="24"/>
                <w:szCs w:val="24"/>
              </w:rPr>
              <w:t>ров</w:t>
            </w:r>
            <w:r>
              <w:rPr>
                <w:rFonts w:ascii="Times New Roman" w:hAnsi="Times New Roman"/>
                <w:color w:val="000000" w:themeColor="text1"/>
                <w:sz w:val="24"/>
                <w:szCs w:val="24"/>
              </w:rPr>
              <w:t>одятся</w:t>
            </w:r>
            <w:r w:rsidRPr="00611743">
              <w:rPr>
                <w:rFonts w:ascii="Times New Roman" w:hAnsi="Times New Roman"/>
                <w:color w:val="000000" w:themeColor="text1"/>
                <w:sz w:val="24"/>
                <w:szCs w:val="24"/>
              </w:rPr>
              <w:t xml:space="preserve"> совещани</w:t>
            </w:r>
            <w:r>
              <w:rPr>
                <w:rFonts w:ascii="Times New Roman" w:hAnsi="Times New Roman"/>
                <w:color w:val="000000" w:themeColor="text1"/>
                <w:sz w:val="24"/>
                <w:szCs w:val="24"/>
              </w:rPr>
              <w:t>я</w:t>
            </w:r>
            <w:r w:rsidRPr="00611743">
              <w:rPr>
                <w:rFonts w:ascii="Times New Roman" w:hAnsi="Times New Roman"/>
                <w:color w:val="000000" w:themeColor="text1"/>
                <w:sz w:val="24"/>
                <w:szCs w:val="24"/>
              </w:rPr>
              <w:t>, семинар</w:t>
            </w:r>
            <w:r>
              <w:rPr>
                <w:rFonts w:ascii="Times New Roman" w:hAnsi="Times New Roman"/>
                <w:color w:val="000000" w:themeColor="text1"/>
                <w:sz w:val="24"/>
                <w:szCs w:val="24"/>
              </w:rPr>
              <w:t>ы</w:t>
            </w:r>
            <w:r w:rsidRPr="00611743">
              <w:rPr>
                <w:rFonts w:ascii="Times New Roman" w:hAnsi="Times New Roman"/>
                <w:color w:val="000000" w:themeColor="text1"/>
                <w:sz w:val="24"/>
                <w:szCs w:val="24"/>
              </w:rPr>
              <w:t>, круглы</w:t>
            </w:r>
            <w:r>
              <w:rPr>
                <w:rFonts w:ascii="Times New Roman" w:hAnsi="Times New Roman"/>
                <w:color w:val="000000" w:themeColor="text1"/>
                <w:sz w:val="24"/>
                <w:szCs w:val="24"/>
              </w:rPr>
              <w:t>е</w:t>
            </w:r>
            <w:r w:rsidRPr="00611743">
              <w:rPr>
                <w:rFonts w:ascii="Times New Roman" w:hAnsi="Times New Roman"/>
                <w:color w:val="000000" w:themeColor="text1"/>
                <w:sz w:val="24"/>
                <w:szCs w:val="24"/>
              </w:rPr>
              <w:t xml:space="preserve"> стол</w:t>
            </w:r>
            <w:r>
              <w:rPr>
                <w:rFonts w:ascii="Times New Roman" w:hAnsi="Times New Roman"/>
                <w:color w:val="000000" w:themeColor="text1"/>
                <w:sz w:val="24"/>
                <w:szCs w:val="24"/>
              </w:rPr>
              <w:t>ы</w:t>
            </w:r>
            <w:r w:rsidRPr="00611743">
              <w:rPr>
                <w:rFonts w:ascii="Times New Roman" w:hAnsi="Times New Roman"/>
                <w:color w:val="000000" w:themeColor="text1"/>
                <w:sz w:val="24"/>
                <w:szCs w:val="24"/>
              </w:rPr>
              <w:t xml:space="preserve"> с работодателями;</w:t>
            </w:r>
            <w:r w:rsidRPr="00611743">
              <w:rPr>
                <w:rStyle w:val="8"/>
                <w:color w:val="000000" w:themeColor="text1"/>
                <w:sz w:val="24"/>
                <w:szCs w:val="24"/>
              </w:rPr>
              <w:t xml:space="preserve"> по состоянию на </w:t>
            </w:r>
            <w:r>
              <w:rPr>
                <w:rStyle w:val="8"/>
                <w:color w:val="000000" w:themeColor="text1"/>
                <w:sz w:val="24"/>
                <w:szCs w:val="24"/>
              </w:rPr>
              <w:t xml:space="preserve">31 декабря </w:t>
            </w:r>
          </w:p>
        </w:tc>
      </w:tr>
      <w:tr w:rsidR="001B65C7" w:rsidRPr="0072346C" w:rsidTr="006E0985">
        <w:trPr>
          <w:trHeight w:val="304"/>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92"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73" w:type="dxa"/>
            <w:gridSpan w:val="3"/>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CF5CD2">
        <w:trPr>
          <w:trHeight w:val="1539"/>
        </w:trPr>
        <w:tc>
          <w:tcPr>
            <w:tcW w:w="567" w:type="dxa"/>
          </w:tcPr>
          <w:p w:rsidR="001B65C7" w:rsidRDefault="001B65C7" w:rsidP="00EA2A52">
            <w:pPr>
              <w:ind w:right="-83"/>
              <w:jc w:val="center"/>
              <w:rPr>
                <w:rFonts w:ascii="Times New Roman" w:hAnsi="Times New Roman" w:cs="Times New Roman"/>
                <w:sz w:val="24"/>
                <w:szCs w:val="24"/>
              </w:rPr>
            </w:pPr>
          </w:p>
        </w:tc>
        <w:tc>
          <w:tcPr>
            <w:tcW w:w="4251" w:type="dxa"/>
            <w:gridSpan w:val="2"/>
          </w:tcPr>
          <w:p w:rsidR="001B65C7" w:rsidRDefault="001B65C7" w:rsidP="00EA2A52">
            <w:pPr>
              <w:ind w:left="-108" w:right="-108"/>
              <w:jc w:val="both"/>
              <w:rPr>
                <w:rFonts w:ascii="Times New Roman" w:hAnsi="Times New Roman" w:cs="Times New Roman"/>
                <w:sz w:val="24"/>
                <w:szCs w:val="24"/>
              </w:rPr>
            </w:pPr>
            <w:r w:rsidRPr="00C90036">
              <w:rPr>
                <w:rFonts w:ascii="Times New Roman" w:hAnsi="Times New Roman" w:cs="Times New Roman"/>
                <w:sz w:val="24"/>
                <w:szCs w:val="24"/>
              </w:rPr>
              <w:t>наемных работников без</w:t>
            </w:r>
            <w:r>
              <w:rPr>
                <w:rFonts w:ascii="Times New Roman" w:hAnsi="Times New Roman" w:cs="Times New Roman"/>
                <w:sz w:val="24"/>
                <w:szCs w:val="24"/>
              </w:rPr>
              <w:t xml:space="preserve"> оформления трудовых отношений</w:t>
            </w:r>
          </w:p>
        </w:tc>
        <w:tc>
          <w:tcPr>
            <w:tcW w:w="3686" w:type="dxa"/>
          </w:tcPr>
          <w:p w:rsidR="001B65C7" w:rsidRDefault="001B65C7" w:rsidP="008863A6">
            <w:pPr>
              <w:ind w:left="-108" w:right="-110"/>
              <w:rPr>
                <w:rFonts w:ascii="Times New Roman" w:hAnsi="Times New Roman"/>
                <w:sz w:val="24"/>
                <w:szCs w:val="24"/>
              </w:rPr>
            </w:pPr>
            <w:r w:rsidRPr="00261BC4">
              <w:rPr>
                <w:rFonts w:ascii="Times New Roman" w:hAnsi="Times New Roman"/>
                <w:sz w:val="24"/>
                <w:szCs w:val="24"/>
              </w:rPr>
              <w:t xml:space="preserve">ленной на снижение </w:t>
            </w:r>
            <w:proofErr w:type="spellStart"/>
            <w:r w:rsidRPr="00261BC4">
              <w:rPr>
                <w:rFonts w:ascii="Times New Roman" w:hAnsi="Times New Roman"/>
                <w:sz w:val="24"/>
                <w:szCs w:val="24"/>
              </w:rPr>
              <w:t>неформаль</w:t>
            </w:r>
            <w:proofErr w:type="spellEnd"/>
            <w:r>
              <w:rPr>
                <w:rFonts w:ascii="Times New Roman" w:hAnsi="Times New Roman"/>
                <w:sz w:val="24"/>
                <w:szCs w:val="24"/>
              </w:rPr>
              <w:t xml:space="preserve"> </w:t>
            </w:r>
            <w:r w:rsidRPr="00261BC4">
              <w:rPr>
                <w:rFonts w:ascii="Times New Roman" w:hAnsi="Times New Roman"/>
                <w:sz w:val="24"/>
                <w:szCs w:val="24"/>
              </w:rPr>
              <w:t xml:space="preserve">ной занятости, о негативных </w:t>
            </w:r>
            <w:proofErr w:type="spellStart"/>
            <w:proofErr w:type="gramStart"/>
            <w:r w:rsidRPr="00261BC4">
              <w:rPr>
                <w:rFonts w:ascii="Times New Roman" w:hAnsi="Times New Roman"/>
                <w:sz w:val="24"/>
                <w:szCs w:val="24"/>
              </w:rPr>
              <w:t>пос</w:t>
            </w:r>
            <w:proofErr w:type="spellEnd"/>
            <w:proofErr w:type="gramEnd"/>
            <w:r>
              <w:rPr>
                <w:rFonts w:ascii="Times New Roman" w:hAnsi="Times New Roman"/>
                <w:sz w:val="24"/>
                <w:szCs w:val="24"/>
              </w:rPr>
              <w:t xml:space="preserve"> </w:t>
            </w:r>
            <w:proofErr w:type="spellStart"/>
            <w:r w:rsidRPr="00261BC4">
              <w:rPr>
                <w:rFonts w:ascii="Times New Roman" w:hAnsi="Times New Roman"/>
                <w:sz w:val="24"/>
                <w:szCs w:val="24"/>
              </w:rPr>
              <w:t>ледствиях</w:t>
            </w:r>
            <w:proofErr w:type="spellEnd"/>
            <w:r w:rsidRPr="00261BC4">
              <w:rPr>
                <w:rFonts w:ascii="Times New Roman" w:hAnsi="Times New Roman"/>
                <w:sz w:val="24"/>
                <w:szCs w:val="24"/>
              </w:rPr>
              <w:t xml:space="preserve"> выплаты заработной платы неофициально («в </w:t>
            </w:r>
            <w:proofErr w:type="spellStart"/>
            <w:r w:rsidRPr="00261BC4">
              <w:rPr>
                <w:rFonts w:ascii="Times New Roman" w:hAnsi="Times New Roman"/>
                <w:sz w:val="24"/>
                <w:szCs w:val="24"/>
              </w:rPr>
              <w:t>конвер</w:t>
            </w:r>
            <w:proofErr w:type="spellEnd"/>
            <w:r>
              <w:rPr>
                <w:rFonts w:ascii="Times New Roman" w:hAnsi="Times New Roman"/>
                <w:sz w:val="24"/>
                <w:szCs w:val="24"/>
              </w:rPr>
              <w:t xml:space="preserve"> </w:t>
            </w:r>
            <w:proofErr w:type="spellStart"/>
            <w:r w:rsidRPr="00261BC4">
              <w:rPr>
                <w:rFonts w:ascii="Times New Roman" w:hAnsi="Times New Roman"/>
                <w:sz w:val="24"/>
                <w:szCs w:val="24"/>
              </w:rPr>
              <w:t>тах</w:t>
            </w:r>
            <w:proofErr w:type="spellEnd"/>
            <w:r w:rsidRPr="00261BC4">
              <w:rPr>
                <w:rFonts w:ascii="Times New Roman" w:hAnsi="Times New Roman"/>
                <w:sz w:val="24"/>
                <w:szCs w:val="24"/>
              </w:rPr>
              <w:t xml:space="preserve">»), </w:t>
            </w:r>
            <w:proofErr w:type="spellStart"/>
            <w:r w:rsidRPr="00261BC4">
              <w:rPr>
                <w:rFonts w:ascii="Times New Roman" w:hAnsi="Times New Roman"/>
                <w:sz w:val="24"/>
                <w:szCs w:val="24"/>
              </w:rPr>
              <w:t>неоформления</w:t>
            </w:r>
            <w:proofErr w:type="spellEnd"/>
            <w:r w:rsidRPr="00261BC4">
              <w:rPr>
                <w:rFonts w:ascii="Times New Roman" w:hAnsi="Times New Roman"/>
                <w:sz w:val="24"/>
                <w:szCs w:val="24"/>
              </w:rPr>
              <w:t xml:space="preserve"> трудовых отношений трудовыми договорами</w:t>
            </w:r>
            <w:r>
              <w:rPr>
                <w:rFonts w:ascii="Times New Roman" w:hAnsi="Times New Roman"/>
                <w:sz w:val="24"/>
                <w:szCs w:val="24"/>
              </w:rPr>
              <w:t>;</w:t>
            </w:r>
          </w:p>
          <w:p w:rsidR="001B65C7" w:rsidRPr="00C82D1A" w:rsidRDefault="001B65C7" w:rsidP="008863A6">
            <w:pPr>
              <w:ind w:left="-108" w:right="-108"/>
              <w:rPr>
                <w:rFonts w:ascii="Times New Roman" w:hAnsi="Times New Roman"/>
                <w:sz w:val="24"/>
                <w:szCs w:val="24"/>
              </w:rPr>
            </w:pPr>
            <w:r>
              <w:rPr>
                <w:rFonts w:ascii="Times New Roman" w:hAnsi="Times New Roman"/>
                <w:sz w:val="24"/>
                <w:szCs w:val="24"/>
              </w:rPr>
              <w:t>3.</w:t>
            </w:r>
            <w:r>
              <w:rPr>
                <w:rFonts w:ascii="Times New Roman" w:hAnsi="Times New Roman" w:cs="Times New Roman"/>
                <w:sz w:val="24"/>
                <w:szCs w:val="24"/>
              </w:rPr>
              <w:t>Р</w:t>
            </w:r>
            <w:r w:rsidRPr="00CE3671">
              <w:rPr>
                <w:rFonts w:ascii="Times New Roman" w:hAnsi="Times New Roman" w:cs="Times New Roman"/>
                <w:sz w:val="24"/>
                <w:szCs w:val="24"/>
              </w:rPr>
              <w:t>азмещ</w:t>
            </w:r>
            <w:r>
              <w:rPr>
                <w:rFonts w:ascii="Times New Roman" w:hAnsi="Times New Roman" w:cs="Times New Roman"/>
                <w:sz w:val="24"/>
                <w:szCs w:val="24"/>
              </w:rPr>
              <w:t>ение</w:t>
            </w:r>
            <w:r w:rsidRPr="00CE3671">
              <w:rPr>
                <w:rFonts w:ascii="Times New Roman" w:hAnsi="Times New Roman" w:cs="Times New Roman"/>
                <w:sz w:val="24"/>
                <w:szCs w:val="24"/>
              </w:rPr>
              <w:t xml:space="preserve"> инф</w:t>
            </w:r>
            <w:r>
              <w:rPr>
                <w:rFonts w:ascii="Times New Roman" w:hAnsi="Times New Roman" w:cs="Times New Roman"/>
                <w:sz w:val="24"/>
                <w:szCs w:val="24"/>
              </w:rPr>
              <w:t>ормации</w:t>
            </w:r>
            <w:r w:rsidRPr="00CE3671">
              <w:rPr>
                <w:rFonts w:ascii="Times New Roman" w:hAnsi="Times New Roman" w:cs="Times New Roman"/>
                <w:sz w:val="24"/>
                <w:szCs w:val="24"/>
              </w:rPr>
              <w:t xml:space="preserve"> на сайте</w:t>
            </w:r>
            <w:r>
              <w:rPr>
                <w:rFonts w:ascii="Times New Roman" w:hAnsi="Times New Roman" w:cs="Times New Roman"/>
                <w:sz w:val="24"/>
                <w:szCs w:val="24"/>
              </w:rPr>
              <w:t xml:space="preserve"> администрации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w:t>
            </w:r>
          </w:p>
        </w:tc>
        <w:tc>
          <w:tcPr>
            <w:tcW w:w="1292" w:type="dxa"/>
            <w:gridSpan w:val="2"/>
          </w:tcPr>
          <w:p w:rsidR="001B65C7" w:rsidRDefault="001B65C7" w:rsidP="00EA2A52">
            <w:pPr>
              <w:ind w:left="-116" w:right="-108"/>
              <w:jc w:val="both"/>
              <w:rPr>
                <w:rFonts w:ascii="Times New Roman" w:hAnsi="Times New Roman"/>
                <w:sz w:val="24"/>
                <w:szCs w:val="24"/>
              </w:rPr>
            </w:pPr>
          </w:p>
        </w:tc>
        <w:tc>
          <w:tcPr>
            <w:tcW w:w="5373" w:type="dxa"/>
            <w:gridSpan w:val="3"/>
          </w:tcPr>
          <w:p w:rsidR="001B65C7" w:rsidRDefault="001B65C7" w:rsidP="008863A6">
            <w:pPr>
              <w:pStyle w:val="a4"/>
              <w:ind w:left="-124"/>
              <w:rPr>
                <w:rStyle w:val="8"/>
                <w:color w:val="000000" w:themeColor="text1"/>
                <w:sz w:val="24"/>
                <w:szCs w:val="24"/>
              </w:rPr>
            </w:pPr>
            <w:r>
              <w:rPr>
                <w:rStyle w:val="8"/>
                <w:color w:val="000000" w:themeColor="text1"/>
                <w:sz w:val="24"/>
                <w:szCs w:val="24"/>
              </w:rPr>
              <w:t xml:space="preserve">2016 года проведено 14 </w:t>
            </w:r>
            <w:r w:rsidRPr="00611743">
              <w:rPr>
                <w:rStyle w:val="8"/>
                <w:color w:val="000000" w:themeColor="text1"/>
                <w:sz w:val="24"/>
                <w:szCs w:val="24"/>
              </w:rPr>
              <w:t>семинаров-совещаний с участием 2</w:t>
            </w:r>
            <w:r>
              <w:rPr>
                <w:rStyle w:val="8"/>
                <w:color w:val="000000" w:themeColor="text1"/>
                <w:sz w:val="24"/>
                <w:szCs w:val="24"/>
              </w:rPr>
              <w:t>89</w:t>
            </w:r>
            <w:r w:rsidRPr="00611743">
              <w:rPr>
                <w:rStyle w:val="8"/>
                <w:color w:val="000000" w:themeColor="text1"/>
                <w:sz w:val="24"/>
                <w:szCs w:val="24"/>
              </w:rPr>
              <w:t xml:space="preserve"> работодател</w:t>
            </w:r>
            <w:r>
              <w:rPr>
                <w:rStyle w:val="8"/>
                <w:color w:val="000000" w:themeColor="text1"/>
                <w:sz w:val="24"/>
                <w:szCs w:val="24"/>
              </w:rPr>
              <w:t>ей, и 6 круглых стола с участием 2</w:t>
            </w:r>
            <w:r w:rsidRPr="00611743">
              <w:rPr>
                <w:rStyle w:val="8"/>
                <w:color w:val="000000" w:themeColor="text1"/>
                <w:sz w:val="24"/>
                <w:szCs w:val="24"/>
              </w:rPr>
              <w:t>8 работодателей, представителями администрации района и центра занятости населения</w:t>
            </w:r>
            <w:r>
              <w:rPr>
                <w:rStyle w:val="8"/>
                <w:color w:val="000000" w:themeColor="text1"/>
                <w:sz w:val="24"/>
                <w:szCs w:val="24"/>
              </w:rPr>
              <w:t>.</w:t>
            </w:r>
          </w:p>
          <w:p w:rsidR="001B65C7" w:rsidRPr="00611743" w:rsidRDefault="001B65C7" w:rsidP="008863A6">
            <w:pPr>
              <w:pStyle w:val="a4"/>
              <w:ind w:left="-124"/>
              <w:rPr>
                <w:rFonts w:ascii="Times New Roman" w:hAnsi="Times New Roman"/>
                <w:color w:val="000000" w:themeColor="text1"/>
                <w:sz w:val="24"/>
                <w:szCs w:val="24"/>
              </w:rPr>
            </w:pPr>
            <w:r>
              <w:rPr>
                <w:rStyle w:val="8"/>
                <w:color w:val="000000" w:themeColor="text1"/>
                <w:sz w:val="24"/>
                <w:szCs w:val="24"/>
              </w:rPr>
              <w:t xml:space="preserve">На официальном сайте МО </w:t>
            </w:r>
            <w:proofErr w:type="spellStart"/>
            <w:r>
              <w:rPr>
                <w:rStyle w:val="8"/>
                <w:color w:val="000000" w:themeColor="text1"/>
                <w:sz w:val="24"/>
                <w:szCs w:val="24"/>
              </w:rPr>
              <w:t>Тимашевский</w:t>
            </w:r>
            <w:proofErr w:type="spellEnd"/>
            <w:r>
              <w:rPr>
                <w:rStyle w:val="8"/>
                <w:color w:val="000000" w:themeColor="text1"/>
                <w:sz w:val="24"/>
                <w:szCs w:val="24"/>
              </w:rPr>
              <w:t xml:space="preserve"> район, а также в газете «Знамя труда» ежемесячно размещается информация, направленная на снижение неформальной занятости, с целью предотвращения подобных случаев. </w:t>
            </w:r>
          </w:p>
          <w:p w:rsidR="001B65C7" w:rsidRPr="007776EF" w:rsidRDefault="001B65C7" w:rsidP="008863A6">
            <w:pPr>
              <w:ind w:left="-107" w:right="-24"/>
              <w:jc w:val="both"/>
              <w:rPr>
                <w:rFonts w:ascii="Times New Roman" w:eastAsia="Times New Roman" w:hAnsi="Times New Roman" w:cs="Times New Roman"/>
                <w:spacing w:val="-2"/>
                <w:sz w:val="24"/>
                <w:szCs w:val="24"/>
              </w:rPr>
            </w:pPr>
            <w:r w:rsidRPr="007776EF">
              <w:rPr>
                <w:rFonts w:ascii="Times New Roman" w:eastAsia="Times New Roman" w:hAnsi="Times New Roman" w:cs="Times New Roman"/>
                <w:spacing w:val="-2"/>
                <w:sz w:val="24"/>
                <w:szCs w:val="24"/>
              </w:rPr>
              <w:t xml:space="preserve">Работает горячая линия тел. 4 95 34 и тел. 5 13 76.  По телефонам «горячей линии» </w:t>
            </w:r>
            <w:proofErr w:type="gramStart"/>
            <w:r w:rsidRPr="007776EF">
              <w:rPr>
                <w:rFonts w:ascii="Times New Roman" w:eastAsia="Times New Roman" w:hAnsi="Times New Roman" w:cs="Times New Roman"/>
                <w:spacing w:val="-2"/>
                <w:sz w:val="24"/>
                <w:szCs w:val="24"/>
              </w:rPr>
              <w:t>за</w:t>
            </w:r>
            <w:proofErr w:type="gramEnd"/>
            <w:r w:rsidRPr="007776EF">
              <w:rPr>
                <w:rFonts w:ascii="Times New Roman" w:eastAsia="Times New Roman" w:hAnsi="Times New Roman" w:cs="Times New Roman"/>
                <w:spacing w:val="-2"/>
                <w:sz w:val="24"/>
                <w:szCs w:val="24"/>
              </w:rPr>
              <w:t xml:space="preserve"> </w:t>
            </w:r>
            <w:proofErr w:type="gramStart"/>
            <w:r w:rsidRPr="007776EF">
              <w:rPr>
                <w:rFonts w:ascii="Times New Roman" w:eastAsia="Times New Roman" w:hAnsi="Times New Roman" w:cs="Times New Roman"/>
                <w:spacing w:val="-2"/>
                <w:sz w:val="24"/>
                <w:szCs w:val="24"/>
              </w:rPr>
              <w:t>различного</w:t>
            </w:r>
            <w:proofErr w:type="gramEnd"/>
            <w:r w:rsidRPr="007776EF">
              <w:rPr>
                <w:rFonts w:ascii="Times New Roman" w:eastAsia="Times New Roman" w:hAnsi="Times New Roman" w:cs="Times New Roman"/>
                <w:spacing w:val="-2"/>
                <w:sz w:val="24"/>
                <w:szCs w:val="24"/>
              </w:rPr>
              <w:t xml:space="preserve"> рода консультациями обратились 529 чел.</w:t>
            </w:r>
          </w:p>
          <w:p w:rsidR="001B65C7" w:rsidRDefault="001B65C7" w:rsidP="008863A6">
            <w:pPr>
              <w:pStyle w:val="a4"/>
              <w:ind w:left="-123" w:right="-107"/>
              <w:rPr>
                <w:rFonts w:ascii="Times New Roman" w:hAnsi="Times New Roman"/>
                <w:color w:val="000000" w:themeColor="text1"/>
                <w:sz w:val="24"/>
                <w:szCs w:val="24"/>
              </w:rPr>
            </w:pPr>
            <w:r w:rsidRPr="007776EF">
              <w:rPr>
                <w:rFonts w:ascii="Times New Roman" w:hAnsi="Times New Roman"/>
                <w:sz w:val="24"/>
                <w:szCs w:val="24"/>
              </w:rPr>
              <w:t>В 2016 рассмотрено 18 устных обращений граждан по вопросам нарушения трудовых прав работни</w:t>
            </w:r>
            <w:r>
              <w:rPr>
                <w:rFonts w:ascii="Times New Roman" w:hAnsi="Times New Roman"/>
                <w:sz w:val="24"/>
                <w:szCs w:val="24"/>
              </w:rPr>
              <w:t xml:space="preserve"> </w:t>
            </w:r>
            <w:r w:rsidRPr="007776EF">
              <w:rPr>
                <w:rFonts w:ascii="Times New Roman" w:hAnsi="Times New Roman"/>
                <w:sz w:val="24"/>
                <w:szCs w:val="24"/>
              </w:rPr>
              <w:t xml:space="preserve">ков, обращения переданы в Государственную  инспекцию труда   и </w:t>
            </w:r>
            <w:r>
              <w:rPr>
                <w:rFonts w:ascii="Times New Roman" w:hAnsi="Times New Roman"/>
                <w:sz w:val="24"/>
                <w:szCs w:val="24"/>
              </w:rPr>
              <w:t xml:space="preserve">прокуратуру </w:t>
            </w:r>
            <w:proofErr w:type="spellStart"/>
            <w:r>
              <w:rPr>
                <w:rFonts w:ascii="Times New Roman" w:hAnsi="Times New Roman"/>
                <w:sz w:val="24"/>
                <w:szCs w:val="24"/>
              </w:rPr>
              <w:t>Тимашевского</w:t>
            </w:r>
            <w:proofErr w:type="spellEnd"/>
            <w:r>
              <w:rPr>
                <w:rFonts w:ascii="Times New Roman" w:hAnsi="Times New Roman"/>
                <w:sz w:val="24"/>
                <w:szCs w:val="24"/>
              </w:rPr>
              <w:t xml:space="preserve"> района,</w:t>
            </w:r>
            <w:r w:rsidRPr="007776EF">
              <w:rPr>
                <w:rFonts w:ascii="Times New Roman" w:hAnsi="Times New Roman"/>
                <w:sz w:val="24"/>
                <w:szCs w:val="24"/>
              </w:rPr>
              <w:t xml:space="preserve"> на сайте и на рекламных тумбах  размещается актуальная информация для населения о вопросах  занятости, проведении ярмарок вакансий.</w:t>
            </w:r>
          </w:p>
        </w:tc>
      </w:tr>
      <w:tr w:rsidR="001B65C7" w:rsidRPr="0072346C" w:rsidTr="00676B90">
        <w:trPr>
          <w:trHeight w:val="2430"/>
        </w:trPr>
        <w:tc>
          <w:tcPr>
            <w:tcW w:w="567" w:type="dxa"/>
          </w:tcPr>
          <w:p w:rsidR="001B65C7" w:rsidRPr="0072346C" w:rsidRDefault="001B65C7" w:rsidP="00EA2A52">
            <w:pPr>
              <w:ind w:right="-83"/>
              <w:jc w:val="center"/>
              <w:rPr>
                <w:rFonts w:ascii="Times New Roman" w:hAnsi="Times New Roman" w:cs="Times New Roman"/>
                <w:sz w:val="24"/>
                <w:szCs w:val="24"/>
              </w:rPr>
            </w:pPr>
            <w:r>
              <w:rPr>
                <w:rFonts w:ascii="Times New Roman" w:hAnsi="Times New Roman" w:cs="Times New Roman"/>
                <w:sz w:val="24"/>
                <w:szCs w:val="24"/>
              </w:rPr>
              <w:t>8.6</w:t>
            </w:r>
          </w:p>
        </w:tc>
        <w:tc>
          <w:tcPr>
            <w:tcW w:w="4251" w:type="dxa"/>
            <w:gridSpan w:val="2"/>
          </w:tcPr>
          <w:p w:rsidR="001B65C7" w:rsidRPr="00CA013A" w:rsidRDefault="001B65C7" w:rsidP="00EA2A52">
            <w:pPr>
              <w:ind w:left="-108" w:right="-108"/>
              <w:jc w:val="both"/>
              <w:rPr>
                <w:rFonts w:ascii="Times New Roman" w:hAnsi="Times New Roman" w:cs="Times New Roman"/>
                <w:sz w:val="24"/>
                <w:szCs w:val="24"/>
              </w:rPr>
            </w:pPr>
            <w:r>
              <w:rPr>
                <w:rFonts w:ascii="Times New Roman" w:hAnsi="Times New Roman" w:cs="Times New Roman"/>
                <w:sz w:val="24"/>
                <w:szCs w:val="24"/>
              </w:rPr>
              <w:t>Принятие мер</w:t>
            </w:r>
            <w:r w:rsidRPr="00CA013A">
              <w:rPr>
                <w:rFonts w:ascii="Times New Roman" w:hAnsi="Times New Roman" w:cs="Times New Roman"/>
                <w:sz w:val="24"/>
                <w:szCs w:val="24"/>
              </w:rPr>
              <w:t xml:space="preserve"> по созданию новых рабочих мест, развитию малого и среднего бизнеса, личных подсобных и крестьянских (фермерских) хозяйств.</w:t>
            </w:r>
          </w:p>
        </w:tc>
        <w:tc>
          <w:tcPr>
            <w:tcW w:w="3686" w:type="dxa"/>
          </w:tcPr>
          <w:p w:rsidR="001B65C7" w:rsidRDefault="001B65C7" w:rsidP="00EA2A52">
            <w:pPr>
              <w:ind w:left="-108" w:right="-108"/>
              <w:rPr>
                <w:rFonts w:ascii="Times New Roman" w:hAnsi="Times New Roman"/>
                <w:sz w:val="24"/>
                <w:szCs w:val="24"/>
              </w:rPr>
            </w:pPr>
            <w:r w:rsidRPr="00C82D1A">
              <w:rPr>
                <w:rFonts w:ascii="Times New Roman" w:hAnsi="Times New Roman"/>
                <w:sz w:val="24"/>
                <w:szCs w:val="24"/>
              </w:rPr>
              <w:t xml:space="preserve">Проведение разъяснительной работы по снижению </w:t>
            </w:r>
            <w:proofErr w:type="spellStart"/>
            <w:proofErr w:type="gramStart"/>
            <w:r w:rsidRPr="00C82D1A">
              <w:rPr>
                <w:rFonts w:ascii="Times New Roman" w:hAnsi="Times New Roman"/>
                <w:sz w:val="24"/>
                <w:szCs w:val="24"/>
              </w:rPr>
              <w:t>неформаль</w:t>
            </w:r>
            <w:proofErr w:type="spellEnd"/>
            <w:r>
              <w:rPr>
                <w:rFonts w:ascii="Times New Roman" w:hAnsi="Times New Roman"/>
                <w:sz w:val="24"/>
                <w:szCs w:val="24"/>
              </w:rPr>
              <w:t xml:space="preserve"> </w:t>
            </w:r>
            <w:r w:rsidRPr="00C82D1A">
              <w:rPr>
                <w:rFonts w:ascii="Times New Roman" w:hAnsi="Times New Roman"/>
                <w:sz w:val="24"/>
                <w:szCs w:val="24"/>
              </w:rPr>
              <w:t>ной</w:t>
            </w:r>
            <w:proofErr w:type="gramEnd"/>
            <w:r w:rsidRPr="00C82D1A">
              <w:rPr>
                <w:rFonts w:ascii="Times New Roman" w:hAnsi="Times New Roman"/>
                <w:sz w:val="24"/>
                <w:szCs w:val="24"/>
              </w:rPr>
              <w:t xml:space="preserve"> занятости в рамках </w:t>
            </w:r>
            <w:r>
              <w:rPr>
                <w:rFonts w:ascii="Times New Roman" w:hAnsi="Times New Roman"/>
                <w:sz w:val="24"/>
                <w:szCs w:val="24"/>
              </w:rPr>
              <w:t xml:space="preserve"> </w:t>
            </w:r>
            <w:r w:rsidRPr="00C82D1A">
              <w:rPr>
                <w:rFonts w:ascii="Times New Roman" w:hAnsi="Times New Roman"/>
                <w:sz w:val="24"/>
                <w:szCs w:val="24"/>
              </w:rPr>
              <w:t>Ярмарок вакансий</w:t>
            </w:r>
            <w:r>
              <w:rPr>
                <w:rFonts w:ascii="Times New Roman" w:hAnsi="Times New Roman"/>
                <w:sz w:val="24"/>
                <w:szCs w:val="24"/>
              </w:rPr>
              <w:t xml:space="preserve">. Содействие </w:t>
            </w:r>
            <w:proofErr w:type="spellStart"/>
            <w:r>
              <w:rPr>
                <w:rFonts w:ascii="Times New Roman" w:hAnsi="Times New Roman"/>
                <w:sz w:val="24"/>
                <w:szCs w:val="24"/>
              </w:rPr>
              <w:t>самозанятости</w:t>
            </w:r>
            <w:proofErr w:type="spellEnd"/>
            <w:r>
              <w:rPr>
                <w:rFonts w:ascii="Times New Roman" w:hAnsi="Times New Roman"/>
                <w:sz w:val="24"/>
                <w:szCs w:val="24"/>
              </w:rPr>
              <w:t xml:space="preserve"> безработных граждан</w:t>
            </w:r>
          </w:p>
          <w:p w:rsidR="001B65C7" w:rsidRDefault="001B65C7" w:rsidP="00EA2A52">
            <w:pPr>
              <w:ind w:left="-108" w:right="-108"/>
              <w:rPr>
                <w:rFonts w:ascii="Times New Roman" w:hAnsi="Times New Roman"/>
                <w:sz w:val="24"/>
                <w:szCs w:val="24"/>
              </w:rPr>
            </w:pPr>
          </w:p>
          <w:p w:rsidR="001B65C7" w:rsidRPr="0072346C" w:rsidRDefault="001B65C7" w:rsidP="00EA2A52">
            <w:pPr>
              <w:ind w:left="-108" w:right="-108"/>
              <w:rPr>
                <w:rFonts w:ascii="Times New Roman" w:hAnsi="Times New Roman" w:cs="Times New Roman"/>
                <w:sz w:val="24"/>
                <w:szCs w:val="24"/>
              </w:rPr>
            </w:pPr>
          </w:p>
        </w:tc>
        <w:tc>
          <w:tcPr>
            <w:tcW w:w="1292" w:type="dxa"/>
            <w:gridSpan w:val="2"/>
          </w:tcPr>
          <w:p w:rsidR="001B65C7" w:rsidRDefault="001B65C7" w:rsidP="00EA2A52">
            <w:pPr>
              <w:ind w:left="-116" w:right="-108"/>
              <w:jc w:val="both"/>
              <w:rPr>
                <w:rFonts w:ascii="Times New Roman" w:hAnsi="Times New Roman"/>
                <w:sz w:val="24"/>
                <w:szCs w:val="24"/>
              </w:rPr>
            </w:pPr>
            <w:r>
              <w:rPr>
                <w:rFonts w:ascii="Times New Roman" w:hAnsi="Times New Roman"/>
                <w:sz w:val="24"/>
                <w:szCs w:val="24"/>
              </w:rPr>
              <w:t>В течение</w:t>
            </w:r>
          </w:p>
          <w:p w:rsidR="001B65C7" w:rsidRPr="0072346C" w:rsidRDefault="001B65C7" w:rsidP="00EA2A52">
            <w:pPr>
              <w:ind w:left="-116" w:right="-108"/>
              <w:jc w:val="both"/>
              <w:rPr>
                <w:rFonts w:ascii="Times New Roman" w:hAnsi="Times New Roman" w:cs="Times New Roman"/>
                <w:sz w:val="24"/>
                <w:szCs w:val="24"/>
              </w:rPr>
            </w:pPr>
            <w:r>
              <w:rPr>
                <w:rFonts w:ascii="Times New Roman" w:hAnsi="Times New Roman"/>
                <w:sz w:val="24"/>
                <w:szCs w:val="24"/>
              </w:rPr>
              <w:t xml:space="preserve">  года</w:t>
            </w:r>
          </w:p>
        </w:tc>
        <w:tc>
          <w:tcPr>
            <w:tcW w:w="5373" w:type="dxa"/>
            <w:gridSpan w:val="3"/>
          </w:tcPr>
          <w:p w:rsidR="001B65C7" w:rsidRPr="00611743" w:rsidRDefault="001B65C7" w:rsidP="00EA2A52">
            <w:pPr>
              <w:pStyle w:val="a4"/>
              <w:ind w:left="-123" w:right="-107"/>
              <w:rPr>
                <w:rFonts w:ascii="Times New Roman" w:hAnsi="Times New Roman"/>
                <w:color w:val="000000" w:themeColor="text1"/>
                <w:sz w:val="24"/>
                <w:szCs w:val="24"/>
              </w:rPr>
            </w:pPr>
            <w:r>
              <w:rPr>
                <w:rFonts w:ascii="Times New Roman" w:hAnsi="Times New Roman"/>
                <w:color w:val="000000" w:themeColor="text1"/>
                <w:sz w:val="24"/>
                <w:szCs w:val="24"/>
              </w:rPr>
              <w:t xml:space="preserve">Ежемесячно среди населения проводится разъясни тельная работа, направленная на снижение </w:t>
            </w:r>
            <w:proofErr w:type="spellStart"/>
            <w:r>
              <w:rPr>
                <w:rFonts w:ascii="Times New Roman" w:hAnsi="Times New Roman"/>
                <w:color w:val="000000" w:themeColor="text1"/>
                <w:sz w:val="24"/>
                <w:szCs w:val="24"/>
              </w:rPr>
              <w:t>нефор</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мальной</w:t>
            </w:r>
            <w:proofErr w:type="spellEnd"/>
            <w:r>
              <w:rPr>
                <w:rFonts w:ascii="Times New Roman" w:hAnsi="Times New Roman"/>
                <w:color w:val="000000" w:themeColor="text1"/>
                <w:sz w:val="24"/>
                <w:szCs w:val="24"/>
              </w:rPr>
              <w:t xml:space="preserve"> занятости, о негативных последствиях выплаты заработной платы неофициально. Информация размещена</w:t>
            </w:r>
            <w:r w:rsidRPr="00611743">
              <w:rPr>
                <w:rFonts w:ascii="Times New Roman" w:hAnsi="Times New Roman"/>
                <w:color w:val="000000" w:themeColor="text1"/>
                <w:sz w:val="24"/>
                <w:szCs w:val="24"/>
              </w:rPr>
              <w:t xml:space="preserve"> на специ</w:t>
            </w:r>
            <w:r>
              <w:rPr>
                <w:rFonts w:ascii="Times New Roman" w:hAnsi="Times New Roman"/>
                <w:color w:val="000000" w:themeColor="text1"/>
                <w:sz w:val="24"/>
                <w:szCs w:val="24"/>
              </w:rPr>
              <w:t xml:space="preserve">ально оборудован </w:t>
            </w:r>
            <w:proofErr w:type="spellStart"/>
            <w:r>
              <w:rPr>
                <w:rFonts w:ascii="Times New Roman" w:hAnsi="Times New Roman"/>
                <w:color w:val="000000" w:themeColor="text1"/>
                <w:sz w:val="24"/>
                <w:szCs w:val="24"/>
              </w:rPr>
              <w:t>ных</w:t>
            </w:r>
            <w:proofErr w:type="spellEnd"/>
            <w:r>
              <w:rPr>
                <w:rFonts w:ascii="Times New Roman" w:hAnsi="Times New Roman"/>
                <w:color w:val="000000" w:themeColor="text1"/>
                <w:sz w:val="24"/>
                <w:szCs w:val="24"/>
              </w:rPr>
              <w:t xml:space="preserve"> 48 стендах. ГКУ КК ЦЗН </w:t>
            </w:r>
            <w:proofErr w:type="spellStart"/>
            <w:r>
              <w:rPr>
                <w:rFonts w:ascii="Times New Roman" w:hAnsi="Times New Roman"/>
                <w:color w:val="000000" w:themeColor="text1"/>
                <w:sz w:val="24"/>
                <w:szCs w:val="24"/>
              </w:rPr>
              <w:t>Тимашевского</w:t>
            </w:r>
            <w:proofErr w:type="spellEnd"/>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райо</w:t>
            </w:r>
            <w:proofErr w:type="spellEnd"/>
            <w:r>
              <w:rPr>
                <w:rFonts w:ascii="Times New Roman" w:hAnsi="Times New Roman"/>
                <w:color w:val="000000" w:themeColor="text1"/>
                <w:sz w:val="24"/>
                <w:szCs w:val="24"/>
              </w:rPr>
              <w:t xml:space="preserve"> на </w:t>
            </w:r>
            <w:r w:rsidRPr="00611743">
              <w:rPr>
                <w:rFonts w:ascii="Times New Roman" w:hAnsi="Times New Roman"/>
                <w:color w:val="000000" w:themeColor="text1"/>
                <w:sz w:val="24"/>
                <w:szCs w:val="24"/>
              </w:rPr>
              <w:t>изготов</w:t>
            </w:r>
            <w:r>
              <w:rPr>
                <w:rFonts w:ascii="Times New Roman" w:hAnsi="Times New Roman"/>
                <w:color w:val="000000" w:themeColor="text1"/>
                <w:sz w:val="24"/>
                <w:szCs w:val="24"/>
              </w:rPr>
              <w:t xml:space="preserve">ил </w:t>
            </w:r>
            <w:r w:rsidRPr="00611743">
              <w:rPr>
                <w:rFonts w:ascii="Times New Roman" w:hAnsi="Times New Roman"/>
                <w:color w:val="000000" w:themeColor="text1"/>
                <w:sz w:val="24"/>
                <w:szCs w:val="24"/>
              </w:rPr>
              <w:t>и разда</w:t>
            </w:r>
            <w:r>
              <w:rPr>
                <w:rFonts w:ascii="Times New Roman" w:hAnsi="Times New Roman"/>
                <w:color w:val="000000" w:themeColor="text1"/>
                <w:sz w:val="24"/>
                <w:szCs w:val="24"/>
              </w:rPr>
              <w:t>ет</w:t>
            </w:r>
            <w:r w:rsidRPr="00611743">
              <w:rPr>
                <w:rFonts w:ascii="Times New Roman" w:hAnsi="Times New Roman"/>
                <w:color w:val="000000" w:themeColor="text1"/>
                <w:sz w:val="24"/>
                <w:szCs w:val="24"/>
              </w:rPr>
              <w:t xml:space="preserve"> инф</w:t>
            </w:r>
            <w:r>
              <w:rPr>
                <w:rFonts w:ascii="Times New Roman" w:hAnsi="Times New Roman"/>
                <w:color w:val="000000" w:themeColor="text1"/>
                <w:sz w:val="24"/>
                <w:szCs w:val="24"/>
              </w:rPr>
              <w:t>ормационные</w:t>
            </w:r>
            <w:r w:rsidRPr="00611743">
              <w:rPr>
                <w:rFonts w:ascii="Times New Roman" w:hAnsi="Times New Roman"/>
                <w:color w:val="000000" w:themeColor="text1"/>
                <w:sz w:val="24"/>
                <w:szCs w:val="24"/>
              </w:rPr>
              <w:t xml:space="preserve"> лист</w:t>
            </w:r>
            <w:r>
              <w:rPr>
                <w:rFonts w:ascii="Times New Roman" w:hAnsi="Times New Roman"/>
                <w:color w:val="000000" w:themeColor="text1"/>
                <w:sz w:val="24"/>
                <w:szCs w:val="24"/>
              </w:rPr>
              <w:t>ы</w:t>
            </w:r>
            <w:r w:rsidRPr="00611743">
              <w:rPr>
                <w:rFonts w:ascii="Times New Roman" w:hAnsi="Times New Roman"/>
                <w:color w:val="000000" w:themeColor="text1"/>
                <w:sz w:val="24"/>
                <w:szCs w:val="24"/>
              </w:rPr>
              <w:t xml:space="preserve"> (4 вида, 250 работодателям</w:t>
            </w:r>
            <w:r>
              <w:rPr>
                <w:rFonts w:ascii="Times New Roman" w:hAnsi="Times New Roman"/>
                <w:color w:val="000000" w:themeColor="text1"/>
                <w:sz w:val="24"/>
                <w:szCs w:val="24"/>
              </w:rPr>
              <w:t>).</w:t>
            </w:r>
          </w:p>
          <w:p w:rsidR="001B65C7" w:rsidRPr="00BC00F2" w:rsidRDefault="001B65C7" w:rsidP="00104A2B">
            <w:pPr>
              <w:pStyle w:val="a4"/>
              <w:ind w:left="-123" w:right="-107"/>
              <w:rPr>
                <w:rFonts w:ascii="Times New Roman" w:hAnsi="Times New Roman"/>
                <w:sz w:val="24"/>
                <w:szCs w:val="24"/>
              </w:rPr>
            </w:pPr>
            <w:r>
              <w:rPr>
                <w:rFonts w:ascii="Times New Roman" w:hAnsi="Times New Roman"/>
                <w:color w:val="000000" w:themeColor="text1"/>
                <w:sz w:val="24"/>
                <w:szCs w:val="24"/>
              </w:rPr>
              <w:t>П</w:t>
            </w:r>
            <w:r w:rsidRPr="00611743">
              <w:rPr>
                <w:rFonts w:ascii="Times New Roman" w:hAnsi="Times New Roman"/>
                <w:color w:val="000000" w:themeColor="text1"/>
                <w:sz w:val="24"/>
                <w:szCs w:val="24"/>
              </w:rPr>
              <w:t>ров</w:t>
            </w:r>
            <w:r>
              <w:rPr>
                <w:rFonts w:ascii="Times New Roman" w:hAnsi="Times New Roman"/>
                <w:color w:val="000000" w:themeColor="text1"/>
                <w:sz w:val="24"/>
                <w:szCs w:val="24"/>
              </w:rPr>
              <w:t>одятся</w:t>
            </w:r>
            <w:r w:rsidRPr="00611743">
              <w:rPr>
                <w:rFonts w:ascii="Times New Roman" w:hAnsi="Times New Roman"/>
                <w:color w:val="000000" w:themeColor="text1"/>
                <w:sz w:val="24"/>
                <w:szCs w:val="24"/>
              </w:rPr>
              <w:t xml:space="preserve"> совещани</w:t>
            </w:r>
            <w:r>
              <w:rPr>
                <w:rFonts w:ascii="Times New Roman" w:hAnsi="Times New Roman"/>
                <w:color w:val="000000" w:themeColor="text1"/>
                <w:sz w:val="24"/>
                <w:szCs w:val="24"/>
              </w:rPr>
              <w:t>я</w:t>
            </w:r>
            <w:r w:rsidRPr="00611743">
              <w:rPr>
                <w:rFonts w:ascii="Times New Roman" w:hAnsi="Times New Roman"/>
                <w:color w:val="000000" w:themeColor="text1"/>
                <w:sz w:val="24"/>
                <w:szCs w:val="24"/>
              </w:rPr>
              <w:t>, семинар</w:t>
            </w:r>
            <w:r>
              <w:rPr>
                <w:rFonts w:ascii="Times New Roman" w:hAnsi="Times New Roman"/>
                <w:color w:val="000000" w:themeColor="text1"/>
                <w:sz w:val="24"/>
                <w:szCs w:val="24"/>
              </w:rPr>
              <w:t>ы</w:t>
            </w:r>
            <w:r w:rsidRPr="00611743">
              <w:rPr>
                <w:rFonts w:ascii="Times New Roman" w:hAnsi="Times New Roman"/>
                <w:color w:val="000000" w:themeColor="text1"/>
                <w:sz w:val="24"/>
                <w:szCs w:val="24"/>
              </w:rPr>
              <w:t>, круглы</w:t>
            </w:r>
            <w:r>
              <w:rPr>
                <w:rFonts w:ascii="Times New Roman" w:hAnsi="Times New Roman"/>
                <w:color w:val="000000" w:themeColor="text1"/>
                <w:sz w:val="24"/>
                <w:szCs w:val="24"/>
              </w:rPr>
              <w:t>е</w:t>
            </w:r>
            <w:r w:rsidRPr="00611743">
              <w:rPr>
                <w:rFonts w:ascii="Times New Roman" w:hAnsi="Times New Roman"/>
                <w:color w:val="000000" w:themeColor="text1"/>
                <w:sz w:val="24"/>
                <w:szCs w:val="24"/>
              </w:rPr>
              <w:t xml:space="preserve"> стол</w:t>
            </w:r>
            <w:r>
              <w:rPr>
                <w:rFonts w:ascii="Times New Roman" w:hAnsi="Times New Roman"/>
                <w:color w:val="000000" w:themeColor="text1"/>
                <w:sz w:val="24"/>
                <w:szCs w:val="24"/>
              </w:rPr>
              <w:t>ы</w:t>
            </w:r>
            <w:r w:rsidRPr="00611743">
              <w:rPr>
                <w:rFonts w:ascii="Times New Roman" w:hAnsi="Times New Roman"/>
                <w:color w:val="000000" w:themeColor="text1"/>
                <w:sz w:val="24"/>
                <w:szCs w:val="24"/>
              </w:rPr>
              <w:t xml:space="preserve"> с </w:t>
            </w:r>
            <w:r w:rsidRPr="00C553FE">
              <w:rPr>
                <w:rFonts w:ascii="Times New Roman" w:hAnsi="Times New Roman"/>
                <w:color w:val="000000" w:themeColor="text1"/>
                <w:sz w:val="24"/>
                <w:szCs w:val="24"/>
              </w:rPr>
              <w:t>работодателями;</w:t>
            </w:r>
            <w:r w:rsidRPr="00C553FE">
              <w:rPr>
                <w:rStyle w:val="8"/>
                <w:color w:val="000000" w:themeColor="text1"/>
                <w:sz w:val="24"/>
                <w:szCs w:val="24"/>
              </w:rPr>
              <w:t xml:space="preserve"> по состоянию на 31 декабря 2016 года проведено 14 семинаров-совещаний с участием 289 работодателей, и 6 круглых стола с участием 28 работодателей, представителями администрации района и центра занятости </w:t>
            </w:r>
            <w:proofErr w:type="spellStart"/>
            <w:r w:rsidRPr="00C553FE">
              <w:rPr>
                <w:rStyle w:val="8"/>
                <w:color w:val="000000" w:themeColor="text1"/>
                <w:sz w:val="24"/>
                <w:szCs w:val="24"/>
              </w:rPr>
              <w:t>населе</w:t>
            </w:r>
            <w:proofErr w:type="spellEnd"/>
            <w:r w:rsidRPr="00C553FE">
              <w:rPr>
                <w:rStyle w:val="8"/>
                <w:color w:val="000000" w:themeColor="text1"/>
                <w:sz w:val="24"/>
                <w:szCs w:val="24"/>
              </w:rPr>
              <w:t xml:space="preserve"> </w:t>
            </w:r>
          </w:p>
        </w:tc>
      </w:tr>
      <w:tr w:rsidR="001B65C7" w:rsidRPr="0072346C" w:rsidTr="00104A2B">
        <w:trPr>
          <w:trHeight w:val="352"/>
        </w:trPr>
        <w:tc>
          <w:tcPr>
            <w:tcW w:w="567" w:type="dxa"/>
          </w:tcPr>
          <w:p w:rsidR="001B65C7" w:rsidRPr="0000446F" w:rsidRDefault="001B65C7" w:rsidP="00E864E9">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864E9">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864E9">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92" w:type="dxa"/>
            <w:gridSpan w:val="2"/>
          </w:tcPr>
          <w:p w:rsidR="001B65C7" w:rsidRPr="0000446F" w:rsidRDefault="001B65C7" w:rsidP="00E864E9">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73" w:type="dxa"/>
            <w:gridSpan w:val="3"/>
          </w:tcPr>
          <w:p w:rsidR="001B65C7" w:rsidRPr="0000446F" w:rsidRDefault="001B65C7" w:rsidP="00E864E9">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B23D2B">
        <w:trPr>
          <w:trHeight w:val="7312"/>
        </w:trPr>
        <w:tc>
          <w:tcPr>
            <w:tcW w:w="567" w:type="dxa"/>
          </w:tcPr>
          <w:p w:rsidR="001B65C7" w:rsidRDefault="001B65C7" w:rsidP="00EA2A52">
            <w:pPr>
              <w:ind w:right="-83"/>
              <w:jc w:val="center"/>
              <w:rPr>
                <w:rFonts w:ascii="Times New Roman" w:hAnsi="Times New Roman" w:cs="Times New Roman"/>
                <w:sz w:val="24"/>
                <w:szCs w:val="24"/>
              </w:rPr>
            </w:pPr>
          </w:p>
        </w:tc>
        <w:tc>
          <w:tcPr>
            <w:tcW w:w="4251" w:type="dxa"/>
            <w:gridSpan w:val="2"/>
          </w:tcPr>
          <w:p w:rsidR="001B65C7" w:rsidRPr="00F4507B" w:rsidRDefault="001B65C7" w:rsidP="00EA2A52">
            <w:pPr>
              <w:ind w:left="-108" w:right="-108"/>
              <w:rPr>
                <w:rFonts w:ascii="Times New Roman" w:hAnsi="Times New Roman" w:cs="Times New Roman"/>
                <w:sz w:val="24"/>
                <w:szCs w:val="24"/>
              </w:rPr>
            </w:pPr>
          </w:p>
        </w:tc>
        <w:tc>
          <w:tcPr>
            <w:tcW w:w="3686" w:type="dxa"/>
          </w:tcPr>
          <w:p w:rsidR="001B65C7" w:rsidRPr="00617582" w:rsidRDefault="001B65C7" w:rsidP="00EA2A52">
            <w:pPr>
              <w:ind w:left="-108" w:right="-108"/>
              <w:rPr>
                <w:rFonts w:ascii="Times New Roman" w:hAnsi="Times New Roman"/>
                <w:sz w:val="24"/>
                <w:szCs w:val="24"/>
              </w:rPr>
            </w:pPr>
          </w:p>
        </w:tc>
        <w:tc>
          <w:tcPr>
            <w:tcW w:w="1292" w:type="dxa"/>
            <w:gridSpan w:val="2"/>
          </w:tcPr>
          <w:p w:rsidR="001B65C7" w:rsidRDefault="001B65C7" w:rsidP="00EA2A52">
            <w:pPr>
              <w:ind w:left="-116" w:right="-108"/>
              <w:jc w:val="both"/>
              <w:rPr>
                <w:rFonts w:ascii="Times New Roman" w:hAnsi="Times New Roman"/>
                <w:sz w:val="24"/>
                <w:szCs w:val="24"/>
              </w:rPr>
            </w:pPr>
          </w:p>
        </w:tc>
        <w:tc>
          <w:tcPr>
            <w:tcW w:w="5373" w:type="dxa"/>
            <w:gridSpan w:val="3"/>
          </w:tcPr>
          <w:p w:rsidR="001B65C7" w:rsidRPr="00C553FE" w:rsidRDefault="001B65C7" w:rsidP="00104A2B">
            <w:pPr>
              <w:pStyle w:val="a4"/>
              <w:ind w:left="-123" w:right="-107"/>
              <w:rPr>
                <w:rStyle w:val="8"/>
                <w:color w:val="000000" w:themeColor="text1"/>
                <w:sz w:val="24"/>
                <w:szCs w:val="24"/>
              </w:rPr>
            </w:pPr>
            <w:proofErr w:type="spellStart"/>
            <w:r w:rsidRPr="00C553FE">
              <w:rPr>
                <w:rStyle w:val="8"/>
                <w:color w:val="000000" w:themeColor="text1"/>
                <w:sz w:val="24"/>
                <w:szCs w:val="24"/>
              </w:rPr>
              <w:t>ния</w:t>
            </w:r>
            <w:proofErr w:type="spellEnd"/>
            <w:r w:rsidRPr="00C553FE">
              <w:rPr>
                <w:rStyle w:val="8"/>
                <w:color w:val="000000" w:themeColor="text1"/>
                <w:sz w:val="24"/>
                <w:szCs w:val="24"/>
              </w:rPr>
              <w:t xml:space="preserve">. На официальном сайте МО </w:t>
            </w:r>
            <w:proofErr w:type="spellStart"/>
            <w:r w:rsidRPr="00C553FE">
              <w:rPr>
                <w:rStyle w:val="8"/>
                <w:color w:val="000000" w:themeColor="text1"/>
                <w:sz w:val="24"/>
                <w:szCs w:val="24"/>
              </w:rPr>
              <w:t>Тимашевский</w:t>
            </w:r>
            <w:proofErr w:type="spellEnd"/>
            <w:r w:rsidRPr="00C553FE">
              <w:rPr>
                <w:rStyle w:val="8"/>
                <w:color w:val="000000" w:themeColor="text1"/>
                <w:sz w:val="24"/>
                <w:szCs w:val="24"/>
              </w:rPr>
              <w:t xml:space="preserve"> район, а также в газете «Знамя труда» ежемесячно размещается информация, направленная на </w:t>
            </w:r>
            <w:proofErr w:type="spellStart"/>
            <w:proofErr w:type="gramStart"/>
            <w:r w:rsidRPr="00C553FE">
              <w:rPr>
                <w:rStyle w:val="8"/>
                <w:color w:val="000000" w:themeColor="text1"/>
                <w:sz w:val="24"/>
                <w:szCs w:val="24"/>
              </w:rPr>
              <w:t>сниже</w:t>
            </w:r>
            <w:proofErr w:type="spellEnd"/>
            <w:r w:rsidRPr="00C553FE">
              <w:rPr>
                <w:rStyle w:val="8"/>
                <w:color w:val="000000" w:themeColor="text1"/>
                <w:sz w:val="24"/>
                <w:szCs w:val="24"/>
              </w:rPr>
              <w:t xml:space="preserve"> </w:t>
            </w:r>
            <w:proofErr w:type="spellStart"/>
            <w:r w:rsidRPr="00C553FE">
              <w:rPr>
                <w:rStyle w:val="8"/>
                <w:color w:val="000000" w:themeColor="text1"/>
                <w:sz w:val="24"/>
                <w:szCs w:val="24"/>
              </w:rPr>
              <w:t>ние</w:t>
            </w:r>
            <w:proofErr w:type="spellEnd"/>
            <w:proofErr w:type="gramEnd"/>
            <w:r w:rsidRPr="00C553FE">
              <w:rPr>
                <w:rStyle w:val="8"/>
                <w:color w:val="000000" w:themeColor="text1"/>
                <w:sz w:val="24"/>
                <w:szCs w:val="24"/>
              </w:rPr>
              <w:t xml:space="preserve"> неформальной занятости, с целью </w:t>
            </w:r>
            <w:proofErr w:type="spellStart"/>
            <w:r w:rsidRPr="00C553FE">
              <w:rPr>
                <w:rStyle w:val="8"/>
                <w:color w:val="000000" w:themeColor="text1"/>
                <w:sz w:val="24"/>
                <w:szCs w:val="24"/>
              </w:rPr>
              <w:t>предотвраще</w:t>
            </w:r>
            <w:proofErr w:type="spellEnd"/>
            <w:r w:rsidRPr="00C553FE">
              <w:rPr>
                <w:rStyle w:val="8"/>
                <w:color w:val="000000" w:themeColor="text1"/>
                <w:sz w:val="24"/>
                <w:szCs w:val="24"/>
              </w:rPr>
              <w:t xml:space="preserve"> </w:t>
            </w:r>
            <w:proofErr w:type="spellStart"/>
            <w:r w:rsidRPr="00C553FE">
              <w:rPr>
                <w:rStyle w:val="8"/>
                <w:color w:val="000000" w:themeColor="text1"/>
                <w:sz w:val="24"/>
                <w:szCs w:val="24"/>
              </w:rPr>
              <w:t>ния</w:t>
            </w:r>
            <w:proofErr w:type="spellEnd"/>
            <w:r w:rsidRPr="00C553FE">
              <w:rPr>
                <w:rStyle w:val="8"/>
                <w:color w:val="000000" w:themeColor="text1"/>
                <w:sz w:val="24"/>
                <w:szCs w:val="24"/>
              </w:rPr>
              <w:t xml:space="preserve"> подобных случаев.</w:t>
            </w:r>
          </w:p>
          <w:p w:rsidR="001B65C7" w:rsidRPr="00C553FE" w:rsidRDefault="001B65C7" w:rsidP="00B23D2B">
            <w:pPr>
              <w:pStyle w:val="af0"/>
              <w:spacing w:after="0"/>
              <w:ind w:left="-123" w:right="-107"/>
              <w:rPr>
                <w:rFonts w:ascii="Times New Roman" w:hAnsi="Times New Roman"/>
                <w:sz w:val="24"/>
                <w:szCs w:val="24"/>
              </w:rPr>
            </w:pPr>
            <w:r w:rsidRPr="00C553FE">
              <w:rPr>
                <w:rFonts w:ascii="Times New Roman" w:hAnsi="Times New Roman"/>
                <w:sz w:val="24"/>
                <w:szCs w:val="24"/>
              </w:rPr>
              <w:t xml:space="preserve">Для трудоустройства безработных граждан </w:t>
            </w:r>
            <w:proofErr w:type="spellStart"/>
            <w:proofErr w:type="gramStart"/>
            <w:r w:rsidRPr="00C553FE">
              <w:rPr>
                <w:rFonts w:ascii="Times New Roman" w:hAnsi="Times New Roman"/>
                <w:sz w:val="24"/>
                <w:szCs w:val="24"/>
              </w:rPr>
              <w:t>работо</w:t>
            </w:r>
            <w:proofErr w:type="spellEnd"/>
            <w:r>
              <w:rPr>
                <w:rFonts w:ascii="Times New Roman" w:hAnsi="Times New Roman"/>
                <w:sz w:val="24"/>
                <w:szCs w:val="24"/>
              </w:rPr>
              <w:t xml:space="preserve"> </w:t>
            </w:r>
            <w:proofErr w:type="spellStart"/>
            <w:r w:rsidRPr="00C553FE">
              <w:rPr>
                <w:rFonts w:ascii="Times New Roman" w:hAnsi="Times New Roman"/>
                <w:sz w:val="24"/>
                <w:szCs w:val="24"/>
              </w:rPr>
              <w:t>дателями</w:t>
            </w:r>
            <w:proofErr w:type="spellEnd"/>
            <w:proofErr w:type="gramEnd"/>
            <w:r w:rsidRPr="00C553FE">
              <w:rPr>
                <w:rFonts w:ascii="Times New Roman" w:hAnsi="Times New Roman"/>
                <w:sz w:val="24"/>
                <w:szCs w:val="24"/>
              </w:rPr>
              <w:t xml:space="preserve"> района с начала 2016 года заявлено 67184 вакансии, 224 гражданина  приняли участие в общественных оплачиваемых работах, 92 </w:t>
            </w:r>
            <w:proofErr w:type="spellStart"/>
            <w:r w:rsidRPr="00C553FE">
              <w:rPr>
                <w:rFonts w:ascii="Times New Roman" w:hAnsi="Times New Roman"/>
                <w:sz w:val="24"/>
                <w:szCs w:val="24"/>
              </w:rPr>
              <w:t>гражда</w:t>
            </w:r>
            <w:proofErr w:type="spellEnd"/>
            <w:r>
              <w:rPr>
                <w:rFonts w:ascii="Times New Roman" w:hAnsi="Times New Roman"/>
                <w:sz w:val="24"/>
                <w:szCs w:val="24"/>
              </w:rPr>
              <w:t xml:space="preserve"> </w:t>
            </w:r>
            <w:proofErr w:type="spellStart"/>
            <w:r w:rsidRPr="00C553FE">
              <w:rPr>
                <w:rFonts w:ascii="Times New Roman" w:hAnsi="Times New Roman"/>
                <w:sz w:val="24"/>
                <w:szCs w:val="24"/>
              </w:rPr>
              <w:t>нина</w:t>
            </w:r>
            <w:proofErr w:type="spellEnd"/>
            <w:r w:rsidRPr="00C553FE">
              <w:rPr>
                <w:rFonts w:ascii="Times New Roman" w:hAnsi="Times New Roman"/>
                <w:sz w:val="24"/>
                <w:szCs w:val="24"/>
              </w:rPr>
              <w:t xml:space="preserve"> направлено на курсовое обучение. При </w:t>
            </w:r>
            <w:proofErr w:type="gramStart"/>
            <w:r w:rsidRPr="00C553FE">
              <w:rPr>
                <w:rFonts w:ascii="Times New Roman" w:hAnsi="Times New Roman"/>
                <w:sz w:val="24"/>
                <w:szCs w:val="24"/>
              </w:rPr>
              <w:t>содей</w:t>
            </w:r>
            <w:r>
              <w:rPr>
                <w:rFonts w:ascii="Times New Roman" w:hAnsi="Times New Roman"/>
                <w:sz w:val="24"/>
                <w:szCs w:val="24"/>
              </w:rPr>
              <w:t xml:space="preserve"> </w:t>
            </w:r>
            <w:proofErr w:type="spellStart"/>
            <w:r w:rsidRPr="00C553FE">
              <w:rPr>
                <w:rFonts w:ascii="Times New Roman" w:hAnsi="Times New Roman"/>
                <w:sz w:val="24"/>
                <w:szCs w:val="24"/>
              </w:rPr>
              <w:t>ствии</w:t>
            </w:r>
            <w:proofErr w:type="spellEnd"/>
            <w:proofErr w:type="gramEnd"/>
            <w:r w:rsidRPr="00C553FE">
              <w:rPr>
                <w:rFonts w:ascii="Times New Roman" w:hAnsi="Times New Roman"/>
                <w:sz w:val="24"/>
                <w:szCs w:val="24"/>
              </w:rPr>
              <w:t xml:space="preserve"> службы занятости за 2016 год  трудоустроено 3663 граждан, что составляет 76,5% от числа </w:t>
            </w:r>
            <w:proofErr w:type="spellStart"/>
            <w:r w:rsidRPr="00C553FE">
              <w:rPr>
                <w:rFonts w:ascii="Times New Roman" w:hAnsi="Times New Roman"/>
                <w:sz w:val="24"/>
                <w:szCs w:val="24"/>
              </w:rPr>
              <w:t>обра</w:t>
            </w:r>
            <w:proofErr w:type="spellEnd"/>
            <w:r>
              <w:rPr>
                <w:rFonts w:ascii="Times New Roman" w:hAnsi="Times New Roman"/>
                <w:sz w:val="24"/>
                <w:szCs w:val="24"/>
              </w:rPr>
              <w:t xml:space="preserve"> </w:t>
            </w:r>
            <w:proofErr w:type="spellStart"/>
            <w:r w:rsidRPr="00C553FE">
              <w:rPr>
                <w:rFonts w:ascii="Times New Roman" w:hAnsi="Times New Roman"/>
                <w:sz w:val="24"/>
                <w:szCs w:val="24"/>
              </w:rPr>
              <w:t>тившихся</w:t>
            </w:r>
            <w:proofErr w:type="spellEnd"/>
            <w:r w:rsidRPr="00C553FE">
              <w:rPr>
                <w:rFonts w:ascii="Times New Roman" w:hAnsi="Times New Roman"/>
                <w:sz w:val="24"/>
                <w:szCs w:val="24"/>
              </w:rPr>
              <w:t xml:space="preserve"> (в 2015 году трудоустроено 3941 </w:t>
            </w:r>
            <w:proofErr w:type="spellStart"/>
            <w:r w:rsidRPr="00C553FE">
              <w:rPr>
                <w:rFonts w:ascii="Times New Roman" w:hAnsi="Times New Roman"/>
                <w:sz w:val="24"/>
                <w:szCs w:val="24"/>
              </w:rPr>
              <w:t>граж</w:t>
            </w:r>
            <w:proofErr w:type="spellEnd"/>
            <w:r>
              <w:rPr>
                <w:rFonts w:ascii="Times New Roman" w:hAnsi="Times New Roman"/>
                <w:sz w:val="24"/>
                <w:szCs w:val="24"/>
              </w:rPr>
              <w:t xml:space="preserve"> </w:t>
            </w:r>
            <w:r w:rsidRPr="00C553FE">
              <w:rPr>
                <w:rFonts w:ascii="Times New Roman" w:hAnsi="Times New Roman"/>
                <w:sz w:val="24"/>
                <w:szCs w:val="24"/>
              </w:rPr>
              <w:t>дан, что составило 68%).</w:t>
            </w:r>
          </w:p>
          <w:p w:rsidR="001B65C7" w:rsidRPr="00675C53" w:rsidRDefault="001B65C7" w:rsidP="00104A2B">
            <w:pPr>
              <w:ind w:left="-123" w:right="-107"/>
              <w:jc w:val="both"/>
              <w:rPr>
                <w:rFonts w:ascii="Times New Roman" w:hAnsi="Times New Roman" w:cs="Times New Roman"/>
                <w:sz w:val="24"/>
                <w:szCs w:val="24"/>
              </w:rPr>
            </w:pPr>
            <w:r w:rsidRPr="00675C53">
              <w:rPr>
                <w:rFonts w:ascii="Times New Roman" w:hAnsi="Times New Roman" w:cs="Times New Roman"/>
                <w:sz w:val="24"/>
                <w:szCs w:val="24"/>
              </w:rPr>
              <w:t xml:space="preserve">В 2016 году государственная услуга по содействию </w:t>
            </w:r>
            <w:proofErr w:type="spellStart"/>
            <w:r w:rsidRPr="00675C53">
              <w:rPr>
                <w:rFonts w:ascii="Times New Roman" w:hAnsi="Times New Roman" w:cs="Times New Roman"/>
                <w:sz w:val="24"/>
                <w:szCs w:val="24"/>
              </w:rPr>
              <w:t>самозанятости</w:t>
            </w:r>
            <w:proofErr w:type="spellEnd"/>
            <w:r w:rsidRPr="00675C53">
              <w:rPr>
                <w:rFonts w:ascii="Times New Roman" w:hAnsi="Times New Roman" w:cs="Times New Roman"/>
                <w:sz w:val="24"/>
                <w:szCs w:val="24"/>
              </w:rPr>
              <w:t xml:space="preserve"> безработных граждан предоставлена 98 чел., из них единовременную финансовую помощь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получили 5 человек.</w:t>
            </w:r>
          </w:p>
          <w:p w:rsidR="001B65C7" w:rsidRDefault="001B65C7" w:rsidP="00104A2B">
            <w:pPr>
              <w:ind w:left="-123" w:right="-107"/>
              <w:jc w:val="both"/>
              <w:rPr>
                <w:rFonts w:ascii="Times New Roman" w:hAnsi="Times New Roman"/>
                <w:sz w:val="24"/>
                <w:szCs w:val="24"/>
              </w:rPr>
            </w:pPr>
            <w:r w:rsidRPr="00675C53">
              <w:rPr>
                <w:rFonts w:ascii="Times New Roman" w:hAnsi="Times New Roman" w:cs="Times New Roman"/>
                <w:sz w:val="24"/>
                <w:szCs w:val="24"/>
              </w:rPr>
              <w:t xml:space="preserve">В 2016 году </w:t>
            </w:r>
            <w:proofErr w:type="gramStart"/>
            <w:r w:rsidRPr="00675C53">
              <w:rPr>
                <w:rFonts w:ascii="Times New Roman" w:hAnsi="Times New Roman" w:cs="Times New Roman"/>
                <w:sz w:val="24"/>
                <w:szCs w:val="24"/>
              </w:rPr>
              <w:t>проведены</w:t>
            </w:r>
            <w:proofErr w:type="gramEnd"/>
            <w:r w:rsidRPr="00675C53">
              <w:rPr>
                <w:rFonts w:ascii="Times New Roman" w:hAnsi="Times New Roman" w:cs="Times New Roman"/>
                <w:sz w:val="24"/>
                <w:szCs w:val="24"/>
              </w:rPr>
              <w:t xml:space="preserve"> 19 ярмарок вакансий с участием 2587 человек.</w:t>
            </w:r>
          </w:p>
        </w:tc>
      </w:tr>
      <w:tr w:rsidR="001B65C7" w:rsidRPr="0072346C" w:rsidTr="00B23D2B">
        <w:trPr>
          <w:trHeight w:val="2256"/>
        </w:trPr>
        <w:tc>
          <w:tcPr>
            <w:tcW w:w="567" w:type="dxa"/>
          </w:tcPr>
          <w:p w:rsidR="001B65C7" w:rsidRPr="0072346C" w:rsidRDefault="001B65C7" w:rsidP="00EA2A52">
            <w:pPr>
              <w:ind w:right="-83"/>
              <w:jc w:val="center"/>
              <w:rPr>
                <w:rFonts w:ascii="Times New Roman" w:hAnsi="Times New Roman" w:cs="Times New Roman"/>
                <w:sz w:val="24"/>
                <w:szCs w:val="24"/>
              </w:rPr>
            </w:pPr>
            <w:r>
              <w:rPr>
                <w:rFonts w:ascii="Times New Roman" w:hAnsi="Times New Roman" w:cs="Times New Roman"/>
                <w:sz w:val="24"/>
                <w:szCs w:val="24"/>
              </w:rPr>
              <w:t>8.7</w:t>
            </w:r>
          </w:p>
        </w:tc>
        <w:tc>
          <w:tcPr>
            <w:tcW w:w="4251" w:type="dxa"/>
            <w:gridSpan w:val="2"/>
          </w:tcPr>
          <w:p w:rsidR="001B65C7" w:rsidRPr="00F4507B" w:rsidRDefault="001B65C7" w:rsidP="00EA2A52">
            <w:pPr>
              <w:ind w:left="-108" w:right="-108"/>
              <w:rPr>
                <w:rFonts w:ascii="Times New Roman" w:hAnsi="Times New Roman" w:cs="Times New Roman"/>
                <w:sz w:val="24"/>
                <w:szCs w:val="24"/>
              </w:rPr>
            </w:pPr>
            <w:r w:rsidRPr="00F4507B">
              <w:rPr>
                <w:rFonts w:ascii="Times New Roman" w:hAnsi="Times New Roman" w:cs="Times New Roman"/>
                <w:sz w:val="24"/>
                <w:szCs w:val="24"/>
              </w:rPr>
              <w:t>П</w:t>
            </w:r>
            <w:r>
              <w:rPr>
                <w:rFonts w:ascii="Times New Roman" w:hAnsi="Times New Roman" w:cs="Times New Roman"/>
                <w:sz w:val="24"/>
                <w:szCs w:val="24"/>
              </w:rPr>
              <w:t>роведение работы по рассмотрению возможности п</w:t>
            </w:r>
            <w:r w:rsidRPr="00F4507B">
              <w:rPr>
                <w:rFonts w:ascii="Times New Roman" w:hAnsi="Times New Roman" w:cs="Times New Roman"/>
                <w:sz w:val="24"/>
                <w:szCs w:val="24"/>
              </w:rPr>
              <w:t>ересмотр</w:t>
            </w:r>
            <w:r>
              <w:rPr>
                <w:rFonts w:ascii="Times New Roman" w:hAnsi="Times New Roman" w:cs="Times New Roman"/>
                <w:sz w:val="24"/>
                <w:szCs w:val="24"/>
              </w:rPr>
              <w:t>а графиков</w:t>
            </w:r>
            <w:r w:rsidRPr="00F4507B">
              <w:rPr>
                <w:rFonts w:ascii="Times New Roman" w:hAnsi="Times New Roman" w:cs="Times New Roman"/>
                <w:sz w:val="24"/>
                <w:szCs w:val="24"/>
              </w:rPr>
              <w:t xml:space="preserve"> движения общественного т</w:t>
            </w:r>
            <w:r>
              <w:rPr>
                <w:rFonts w:ascii="Times New Roman" w:hAnsi="Times New Roman" w:cs="Times New Roman"/>
                <w:sz w:val="24"/>
                <w:szCs w:val="24"/>
              </w:rPr>
              <w:t>ранспорта в административные центр</w:t>
            </w:r>
            <w:r w:rsidRPr="00F4507B">
              <w:rPr>
                <w:rFonts w:ascii="Times New Roman" w:hAnsi="Times New Roman" w:cs="Times New Roman"/>
                <w:sz w:val="24"/>
                <w:szCs w:val="24"/>
              </w:rPr>
              <w:t xml:space="preserve">ы </w:t>
            </w:r>
            <w:r>
              <w:rPr>
                <w:rFonts w:ascii="Times New Roman" w:hAnsi="Times New Roman" w:cs="Times New Roman"/>
                <w:sz w:val="24"/>
                <w:szCs w:val="24"/>
              </w:rPr>
              <w:t xml:space="preserve">муниципального образования </w:t>
            </w:r>
            <w:proofErr w:type="spellStart"/>
            <w:r>
              <w:rPr>
                <w:rFonts w:ascii="Times New Roman" w:hAnsi="Times New Roman" w:cs="Times New Roman"/>
                <w:sz w:val="24"/>
                <w:szCs w:val="24"/>
              </w:rPr>
              <w:t>Тимашев</w:t>
            </w:r>
            <w:r w:rsidRPr="00F4507B">
              <w:rPr>
                <w:rFonts w:ascii="Times New Roman" w:hAnsi="Times New Roman" w:cs="Times New Roman"/>
                <w:sz w:val="24"/>
                <w:szCs w:val="24"/>
              </w:rPr>
              <w:t>ский</w:t>
            </w:r>
            <w:proofErr w:type="spellEnd"/>
            <w:r w:rsidRPr="00F4507B">
              <w:rPr>
                <w:rFonts w:ascii="Times New Roman" w:hAnsi="Times New Roman" w:cs="Times New Roman"/>
                <w:sz w:val="24"/>
                <w:szCs w:val="24"/>
              </w:rPr>
              <w:t xml:space="preserve"> район и обратно для трудоустройства безработных гражда</w:t>
            </w:r>
            <w:r>
              <w:rPr>
                <w:rFonts w:ascii="Times New Roman" w:hAnsi="Times New Roman" w:cs="Times New Roman"/>
                <w:sz w:val="24"/>
                <w:szCs w:val="24"/>
              </w:rPr>
              <w:t>н отдаленных сельских поселений</w:t>
            </w:r>
          </w:p>
        </w:tc>
        <w:tc>
          <w:tcPr>
            <w:tcW w:w="3686" w:type="dxa"/>
          </w:tcPr>
          <w:p w:rsidR="001B65C7" w:rsidRPr="0072346C" w:rsidRDefault="001B65C7" w:rsidP="00EA2A52">
            <w:pPr>
              <w:ind w:left="-108" w:right="-108"/>
              <w:rPr>
                <w:rFonts w:ascii="Times New Roman" w:hAnsi="Times New Roman" w:cs="Times New Roman"/>
                <w:sz w:val="24"/>
                <w:szCs w:val="24"/>
              </w:rPr>
            </w:pPr>
            <w:r w:rsidRPr="00617582">
              <w:rPr>
                <w:rFonts w:ascii="Times New Roman" w:hAnsi="Times New Roman"/>
                <w:sz w:val="24"/>
                <w:szCs w:val="24"/>
              </w:rPr>
              <w:t>Проведение анализа маршрутной сети, принятие решений о внесении изм</w:t>
            </w:r>
            <w:r>
              <w:rPr>
                <w:rFonts w:ascii="Times New Roman" w:hAnsi="Times New Roman"/>
                <w:sz w:val="24"/>
                <w:szCs w:val="24"/>
              </w:rPr>
              <w:t>ене</w:t>
            </w:r>
            <w:r w:rsidRPr="00617582">
              <w:rPr>
                <w:rFonts w:ascii="Times New Roman" w:hAnsi="Times New Roman"/>
                <w:sz w:val="24"/>
                <w:szCs w:val="24"/>
              </w:rPr>
              <w:t>ний в графики движения пассажирского транспорта</w:t>
            </w:r>
          </w:p>
        </w:tc>
        <w:tc>
          <w:tcPr>
            <w:tcW w:w="1292" w:type="dxa"/>
            <w:gridSpan w:val="2"/>
          </w:tcPr>
          <w:p w:rsidR="001B65C7" w:rsidRDefault="001B65C7" w:rsidP="00EA2A52">
            <w:pPr>
              <w:ind w:left="-116" w:right="-108"/>
              <w:jc w:val="both"/>
              <w:rPr>
                <w:rFonts w:ascii="Times New Roman" w:hAnsi="Times New Roman"/>
                <w:sz w:val="24"/>
                <w:szCs w:val="24"/>
              </w:rPr>
            </w:pPr>
            <w:r>
              <w:rPr>
                <w:rFonts w:ascii="Times New Roman" w:hAnsi="Times New Roman"/>
                <w:sz w:val="24"/>
                <w:szCs w:val="24"/>
              </w:rPr>
              <w:t>В течение</w:t>
            </w:r>
          </w:p>
          <w:p w:rsidR="001B65C7" w:rsidRPr="0072346C" w:rsidRDefault="001B65C7" w:rsidP="00EA2A52">
            <w:pPr>
              <w:ind w:left="-116" w:right="-108"/>
              <w:rPr>
                <w:rFonts w:ascii="Times New Roman" w:hAnsi="Times New Roman" w:cs="Times New Roman"/>
                <w:sz w:val="24"/>
                <w:szCs w:val="24"/>
              </w:rPr>
            </w:pPr>
            <w:r>
              <w:rPr>
                <w:rFonts w:ascii="Times New Roman" w:hAnsi="Times New Roman"/>
                <w:sz w:val="24"/>
                <w:szCs w:val="24"/>
              </w:rPr>
              <w:t xml:space="preserve">  года</w:t>
            </w:r>
          </w:p>
        </w:tc>
        <w:tc>
          <w:tcPr>
            <w:tcW w:w="5373" w:type="dxa"/>
            <w:gridSpan w:val="3"/>
          </w:tcPr>
          <w:p w:rsidR="001B65C7" w:rsidRDefault="001B65C7" w:rsidP="00B23D2B">
            <w:pPr>
              <w:ind w:left="-123" w:right="-107"/>
              <w:jc w:val="both"/>
              <w:rPr>
                <w:rFonts w:ascii="Times New Roman" w:hAnsi="Times New Roman"/>
                <w:sz w:val="24"/>
                <w:szCs w:val="24"/>
              </w:rPr>
            </w:pPr>
            <w:r>
              <w:rPr>
                <w:rFonts w:ascii="Times New Roman" w:hAnsi="Times New Roman"/>
                <w:sz w:val="24"/>
                <w:szCs w:val="24"/>
              </w:rPr>
              <w:t xml:space="preserve">Отделом ЖКХ, транспорта связи администрации муниципального образования </w:t>
            </w:r>
            <w:proofErr w:type="spellStart"/>
            <w:r>
              <w:rPr>
                <w:rFonts w:ascii="Times New Roman" w:hAnsi="Times New Roman"/>
                <w:sz w:val="24"/>
                <w:szCs w:val="24"/>
              </w:rPr>
              <w:t>Тимашевский</w:t>
            </w:r>
            <w:proofErr w:type="spellEnd"/>
            <w:r>
              <w:rPr>
                <w:rFonts w:ascii="Times New Roman" w:hAnsi="Times New Roman"/>
                <w:sz w:val="24"/>
                <w:szCs w:val="24"/>
              </w:rPr>
              <w:t xml:space="preserve"> район проведен анализ маршрутной сети. В настоящее время все населенные пункты муниципального образования </w:t>
            </w:r>
            <w:proofErr w:type="spellStart"/>
            <w:r>
              <w:rPr>
                <w:rFonts w:ascii="Times New Roman" w:hAnsi="Times New Roman"/>
                <w:sz w:val="24"/>
                <w:szCs w:val="24"/>
              </w:rPr>
              <w:t>Тимашевский</w:t>
            </w:r>
            <w:proofErr w:type="spellEnd"/>
            <w:r>
              <w:rPr>
                <w:rFonts w:ascii="Times New Roman" w:hAnsi="Times New Roman"/>
                <w:sz w:val="24"/>
                <w:szCs w:val="24"/>
              </w:rPr>
              <w:t xml:space="preserve"> район обеспечены общественным </w:t>
            </w:r>
            <w:proofErr w:type="gramStart"/>
            <w:r>
              <w:rPr>
                <w:rFonts w:ascii="Times New Roman" w:hAnsi="Times New Roman"/>
                <w:sz w:val="24"/>
                <w:szCs w:val="24"/>
              </w:rPr>
              <w:t>транспортом</w:t>
            </w:r>
            <w:proofErr w:type="gramEnd"/>
            <w:r>
              <w:rPr>
                <w:rFonts w:ascii="Times New Roman" w:hAnsi="Times New Roman"/>
                <w:sz w:val="24"/>
                <w:szCs w:val="24"/>
              </w:rPr>
              <w:t xml:space="preserve"> и изменение графика движения пассажирского транспорта не требуется. </w:t>
            </w:r>
          </w:p>
        </w:tc>
      </w:tr>
      <w:tr w:rsidR="001B65C7" w:rsidRPr="0072346C" w:rsidTr="002E1B8B">
        <w:trPr>
          <w:trHeight w:val="309"/>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92"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73" w:type="dxa"/>
            <w:gridSpan w:val="3"/>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841342">
        <w:trPr>
          <w:trHeight w:val="419"/>
        </w:trPr>
        <w:tc>
          <w:tcPr>
            <w:tcW w:w="15169" w:type="dxa"/>
            <w:gridSpan w:val="9"/>
          </w:tcPr>
          <w:p w:rsidR="001B65C7" w:rsidRPr="001A4888" w:rsidRDefault="001B65C7" w:rsidP="00EA2A52">
            <w:pPr>
              <w:pStyle w:val="a4"/>
              <w:numPr>
                <w:ilvl w:val="0"/>
                <w:numId w:val="1"/>
              </w:numPr>
              <w:jc w:val="center"/>
              <w:rPr>
                <w:rFonts w:ascii="Times New Roman" w:hAnsi="Times New Roman" w:cs="Times New Roman"/>
                <w:b/>
                <w:sz w:val="24"/>
                <w:szCs w:val="24"/>
              </w:rPr>
            </w:pPr>
            <w:r w:rsidRPr="001A4888">
              <w:rPr>
                <w:rFonts w:ascii="Times New Roman" w:hAnsi="Times New Roman" w:cs="Times New Roman"/>
                <w:b/>
                <w:sz w:val="24"/>
                <w:szCs w:val="24"/>
              </w:rPr>
              <w:t xml:space="preserve">Увеличение наполняемости бюджетов </w:t>
            </w:r>
          </w:p>
        </w:tc>
      </w:tr>
      <w:tr w:rsidR="001B65C7" w:rsidRPr="0072346C" w:rsidTr="00F84E43">
        <w:trPr>
          <w:trHeight w:val="825"/>
        </w:trPr>
        <w:tc>
          <w:tcPr>
            <w:tcW w:w="15169" w:type="dxa"/>
            <w:gridSpan w:val="9"/>
          </w:tcPr>
          <w:p w:rsidR="001B65C7" w:rsidRPr="0072346C" w:rsidRDefault="001B65C7" w:rsidP="00EA2A52">
            <w:pPr>
              <w:jc w:val="center"/>
              <w:rPr>
                <w:rFonts w:ascii="Times New Roman" w:hAnsi="Times New Roman" w:cs="Times New Roman"/>
                <w:sz w:val="24"/>
                <w:szCs w:val="24"/>
              </w:rPr>
            </w:pPr>
            <w:r>
              <w:rPr>
                <w:rFonts w:ascii="Times New Roman" w:hAnsi="Times New Roman" w:cs="Times New Roman"/>
                <w:sz w:val="24"/>
                <w:szCs w:val="24"/>
              </w:rPr>
              <w:t>9.1</w:t>
            </w:r>
            <w:r w:rsidRPr="001A4888">
              <w:rPr>
                <w:rFonts w:ascii="Times New Roman" w:hAnsi="Times New Roman" w:cs="Times New Roman"/>
                <w:sz w:val="24"/>
                <w:szCs w:val="24"/>
              </w:rPr>
              <w:t xml:space="preserve"> Принятие мер, направленных на увеличение поступлений в бюджет налоговых и неналоговых доходов, а также на повышение эффективности использования муниципального имущества</w:t>
            </w:r>
          </w:p>
        </w:tc>
      </w:tr>
      <w:tr w:rsidR="001B65C7" w:rsidRPr="0072346C" w:rsidTr="00F84E43">
        <w:trPr>
          <w:trHeight w:val="2693"/>
        </w:trPr>
        <w:tc>
          <w:tcPr>
            <w:tcW w:w="567" w:type="dxa"/>
          </w:tcPr>
          <w:p w:rsidR="001B65C7" w:rsidRPr="009B343D" w:rsidRDefault="001B65C7" w:rsidP="00EA2A52">
            <w:pPr>
              <w:ind w:left="-108" w:right="-225"/>
              <w:rPr>
                <w:rFonts w:ascii="Times New Roman" w:hAnsi="Times New Roman" w:cs="Times New Roman"/>
                <w:sz w:val="24"/>
                <w:szCs w:val="24"/>
              </w:rPr>
            </w:pPr>
            <w:r>
              <w:rPr>
                <w:rFonts w:ascii="Times New Roman" w:hAnsi="Times New Roman" w:cs="Times New Roman"/>
                <w:sz w:val="24"/>
                <w:szCs w:val="24"/>
              </w:rPr>
              <w:t>9.</w:t>
            </w:r>
            <w:r w:rsidRPr="009B343D">
              <w:rPr>
                <w:rFonts w:ascii="Times New Roman" w:hAnsi="Times New Roman" w:cs="Times New Roman"/>
                <w:sz w:val="24"/>
                <w:szCs w:val="24"/>
              </w:rPr>
              <w:t>1.1</w:t>
            </w:r>
          </w:p>
        </w:tc>
        <w:tc>
          <w:tcPr>
            <w:tcW w:w="4251" w:type="dxa"/>
            <w:gridSpan w:val="2"/>
          </w:tcPr>
          <w:p w:rsidR="001B65C7" w:rsidRPr="009B343D" w:rsidRDefault="001B65C7" w:rsidP="00EA2A52">
            <w:pPr>
              <w:ind w:left="-108"/>
              <w:rPr>
                <w:rFonts w:ascii="Times New Roman" w:hAnsi="Times New Roman" w:cs="Times New Roman"/>
                <w:sz w:val="24"/>
                <w:szCs w:val="24"/>
              </w:rPr>
            </w:pPr>
            <w:r w:rsidRPr="000D6919">
              <w:rPr>
                <w:rFonts w:ascii="Times New Roman" w:hAnsi="Times New Roman" w:cs="Times New Roman"/>
                <w:sz w:val="24"/>
                <w:szCs w:val="24"/>
              </w:rPr>
              <w:t>Осуществление детального анализа выполнения плановых заданий и причин, оказывающих влияние на их реализацию</w:t>
            </w:r>
            <w:r>
              <w:rPr>
                <w:rFonts w:ascii="Times New Roman" w:hAnsi="Times New Roman" w:cs="Times New Roman"/>
                <w:sz w:val="24"/>
                <w:szCs w:val="24"/>
              </w:rPr>
              <w:t>.</w:t>
            </w:r>
          </w:p>
        </w:tc>
        <w:tc>
          <w:tcPr>
            <w:tcW w:w="3686" w:type="dxa"/>
          </w:tcPr>
          <w:p w:rsidR="001B65C7"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Ежемесячно осуществлять анализ</w:t>
            </w:r>
          </w:p>
          <w:p w:rsidR="001B65C7" w:rsidRPr="009B343D" w:rsidRDefault="001B65C7" w:rsidP="006E0985">
            <w:pPr>
              <w:ind w:left="-108" w:right="-108"/>
              <w:rPr>
                <w:rFonts w:ascii="Times New Roman" w:hAnsi="Times New Roman" w:cs="Times New Roman"/>
                <w:sz w:val="24"/>
                <w:szCs w:val="24"/>
              </w:rPr>
            </w:pPr>
            <w:r w:rsidRPr="000D6919">
              <w:rPr>
                <w:rFonts w:ascii="Times New Roman" w:hAnsi="Times New Roman" w:cs="Times New Roman"/>
                <w:sz w:val="24"/>
                <w:szCs w:val="24"/>
              </w:rPr>
              <w:t xml:space="preserve">выполнения плановых заданий </w:t>
            </w:r>
            <w:r>
              <w:rPr>
                <w:rFonts w:ascii="Times New Roman" w:hAnsi="Times New Roman" w:cs="Times New Roman"/>
                <w:sz w:val="24"/>
                <w:szCs w:val="24"/>
              </w:rPr>
              <w:t>по бюджетным доходам и причин,</w:t>
            </w:r>
            <w:r w:rsidRPr="000D6919">
              <w:rPr>
                <w:rFonts w:ascii="Times New Roman" w:hAnsi="Times New Roman" w:cs="Times New Roman"/>
                <w:sz w:val="24"/>
                <w:szCs w:val="24"/>
              </w:rPr>
              <w:t xml:space="preserve"> оказывающих влияние на их реализацию</w:t>
            </w:r>
          </w:p>
        </w:tc>
        <w:tc>
          <w:tcPr>
            <w:tcW w:w="1292" w:type="dxa"/>
            <w:gridSpan w:val="2"/>
          </w:tcPr>
          <w:p w:rsidR="001B65C7" w:rsidRPr="009B343D" w:rsidRDefault="001B65C7" w:rsidP="00EA2A52">
            <w:pPr>
              <w:ind w:left="-106"/>
              <w:rPr>
                <w:rFonts w:ascii="Times New Roman" w:hAnsi="Times New Roman" w:cs="Times New Roman"/>
                <w:sz w:val="24"/>
                <w:szCs w:val="24"/>
              </w:rPr>
            </w:pPr>
            <w:r>
              <w:rPr>
                <w:rFonts w:ascii="Times New Roman" w:hAnsi="Times New Roman" w:cs="Times New Roman"/>
                <w:sz w:val="24"/>
                <w:szCs w:val="24"/>
              </w:rPr>
              <w:t>В течение года</w:t>
            </w:r>
          </w:p>
        </w:tc>
        <w:tc>
          <w:tcPr>
            <w:tcW w:w="5373" w:type="dxa"/>
            <w:gridSpan w:val="3"/>
          </w:tcPr>
          <w:p w:rsidR="001B65C7" w:rsidRPr="00D45C8B" w:rsidRDefault="001B65C7" w:rsidP="00EA2A52">
            <w:pPr>
              <w:ind w:left="-123" w:right="-107"/>
              <w:rPr>
                <w:rFonts w:ascii="Times New Roman" w:hAnsi="Times New Roman" w:cs="Times New Roman"/>
                <w:sz w:val="24"/>
                <w:szCs w:val="24"/>
              </w:rPr>
            </w:pPr>
            <w:r w:rsidRPr="00D45C8B">
              <w:rPr>
                <w:rFonts w:ascii="Times New Roman" w:hAnsi="Times New Roman" w:cs="Times New Roman"/>
                <w:sz w:val="24"/>
                <w:szCs w:val="24"/>
              </w:rPr>
              <w:t xml:space="preserve">Финансовым управлением ежемесячно проводится анализ выполнения плановых назначений по налоговым и неналоговым доходам районного бюджета, финансистами администраций городского и сельских поселений </w:t>
            </w:r>
            <w:proofErr w:type="spellStart"/>
            <w:r w:rsidRPr="00D45C8B">
              <w:rPr>
                <w:rFonts w:ascii="Times New Roman" w:hAnsi="Times New Roman" w:cs="Times New Roman"/>
                <w:sz w:val="24"/>
                <w:szCs w:val="24"/>
              </w:rPr>
              <w:t>Тимашевского</w:t>
            </w:r>
            <w:proofErr w:type="spellEnd"/>
            <w:r w:rsidRPr="00D45C8B">
              <w:rPr>
                <w:rFonts w:ascii="Times New Roman" w:hAnsi="Times New Roman" w:cs="Times New Roman"/>
                <w:sz w:val="24"/>
                <w:szCs w:val="24"/>
              </w:rPr>
              <w:t xml:space="preserve"> района проводится анализ бюджетных назначений по бюджетам поселений. План районного бюджета по доходам за 2016 год исполнен на 115,9%, бюджетов городского и сельских поселений – 106,3%.</w:t>
            </w:r>
          </w:p>
        </w:tc>
      </w:tr>
      <w:tr w:rsidR="001B65C7" w:rsidRPr="0072346C" w:rsidTr="00DA1688">
        <w:trPr>
          <w:trHeight w:val="113"/>
        </w:trPr>
        <w:tc>
          <w:tcPr>
            <w:tcW w:w="567" w:type="dxa"/>
          </w:tcPr>
          <w:p w:rsidR="001B65C7" w:rsidRPr="009B343D"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9.</w:t>
            </w:r>
            <w:r w:rsidRPr="009B343D">
              <w:rPr>
                <w:rFonts w:ascii="Times New Roman" w:hAnsi="Times New Roman" w:cs="Times New Roman"/>
                <w:sz w:val="24"/>
                <w:szCs w:val="24"/>
              </w:rPr>
              <w:t>1.2</w:t>
            </w:r>
          </w:p>
        </w:tc>
        <w:tc>
          <w:tcPr>
            <w:tcW w:w="4251" w:type="dxa"/>
            <w:gridSpan w:val="2"/>
          </w:tcPr>
          <w:p w:rsidR="001B65C7" w:rsidRPr="009B343D" w:rsidRDefault="001B65C7" w:rsidP="00EA2A52">
            <w:pPr>
              <w:ind w:left="-108"/>
              <w:rPr>
                <w:rFonts w:ascii="Times New Roman" w:hAnsi="Times New Roman" w:cs="Times New Roman"/>
                <w:sz w:val="24"/>
                <w:szCs w:val="24"/>
              </w:rPr>
            </w:pPr>
            <w:r>
              <w:rPr>
                <w:rFonts w:ascii="Times New Roman" w:hAnsi="Times New Roman" w:cs="Times New Roman"/>
                <w:sz w:val="24"/>
                <w:szCs w:val="24"/>
              </w:rPr>
              <w:t xml:space="preserve">Обеспечение по итогам 2016 года объем </w:t>
            </w:r>
            <w:proofErr w:type="spellStart"/>
            <w:r>
              <w:rPr>
                <w:rFonts w:ascii="Times New Roman" w:hAnsi="Times New Roman" w:cs="Times New Roman"/>
                <w:sz w:val="24"/>
                <w:szCs w:val="24"/>
              </w:rPr>
              <w:t>апоступлений</w:t>
            </w:r>
            <w:proofErr w:type="spellEnd"/>
            <w:r>
              <w:rPr>
                <w:rFonts w:ascii="Times New Roman" w:hAnsi="Times New Roman" w:cs="Times New Roman"/>
                <w:sz w:val="24"/>
                <w:szCs w:val="24"/>
              </w:rPr>
              <w:t xml:space="preserve"> налоговых и неналоговых доходов в консолидированный бюджет края не ниже уровня 2015 года</w:t>
            </w:r>
          </w:p>
        </w:tc>
        <w:tc>
          <w:tcPr>
            <w:tcW w:w="3686" w:type="dxa"/>
          </w:tcPr>
          <w:p w:rsidR="001B65C7" w:rsidRPr="0072346C"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Продолжить работу по обеспечению поступления налоговых и неналоговых доходов в консолидированный бюджет края не ниже 2015 года</w:t>
            </w:r>
          </w:p>
        </w:tc>
        <w:tc>
          <w:tcPr>
            <w:tcW w:w="1292" w:type="dxa"/>
            <w:gridSpan w:val="2"/>
          </w:tcPr>
          <w:p w:rsidR="001B65C7" w:rsidRPr="0072346C" w:rsidRDefault="001B65C7" w:rsidP="00EA2A52">
            <w:pPr>
              <w:ind w:left="-108" w:right="-92"/>
              <w:rPr>
                <w:rFonts w:ascii="Times New Roman" w:hAnsi="Times New Roman" w:cs="Times New Roman"/>
                <w:sz w:val="24"/>
                <w:szCs w:val="24"/>
              </w:rPr>
            </w:pPr>
            <w:r>
              <w:rPr>
                <w:rFonts w:ascii="Times New Roman" w:hAnsi="Times New Roman" w:cs="Times New Roman"/>
                <w:sz w:val="24"/>
                <w:szCs w:val="24"/>
              </w:rPr>
              <w:t>В течение года</w:t>
            </w:r>
          </w:p>
        </w:tc>
        <w:tc>
          <w:tcPr>
            <w:tcW w:w="5373" w:type="dxa"/>
            <w:gridSpan w:val="3"/>
          </w:tcPr>
          <w:p w:rsidR="001B65C7" w:rsidRPr="00D45C8B" w:rsidRDefault="001B65C7" w:rsidP="00EA2A52">
            <w:pPr>
              <w:ind w:left="-124"/>
              <w:rPr>
                <w:rFonts w:ascii="Times New Roman" w:hAnsi="Times New Roman" w:cs="Times New Roman"/>
                <w:sz w:val="24"/>
                <w:szCs w:val="24"/>
              </w:rPr>
            </w:pPr>
            <w:r w:rsidRPr="00D45C8B">
              <w:rPr>
                <w:rFonts w:ascii="Times New Roman" w:hAnsi="Times New Roman" w:cs="Times New Roman"/>
                <w:sz w:val="24"/>
                <w:szCs w:val="24"/>
              </w:rPr>
              <w:t xml:space="preserve">По итогам 2016 года в консолидированный бюджет края по </w:t>
            </w:r>
            <w:proofErr w:type="spellStart"/>
            <w:r w:rsidRPr="00D45C8B">
              <w:rPr>
                <w:rFonts w:ascii="Times New Roman" w:hAnsi="Times New Roman" w:cs="Times New Roman"/>
                <w:sz w:val="24"/>
                <w:szCs w:val="24"/>
              </w:rPr>
              <w:t>Тимашевскому</w:t>
            </w:r>
            <w:proofErr w:type="spellEnd"/>
            <w:r w:rsidRPr="00D45C8B">
              <w:rPr>
                <w:rFonts w:ascii="Times New Roman" w:hAnsi="Times New Roman" w:cs="Times New Roman"/>
                <w:sz w:val="24"/>
                <w:szCs w:val="24"/>
              </w:rPr>
              <w:t xml:space="preserve"> району поступило 3 170,5 млн. рублей с темпом роста к 2015 году 103,8%. Динамика поступлений в районный бюджет составляет 126,6% (711,7 млн. рублей), в бюджеты городского и сельских поселений – 110,3% (411,6 млн. рублей). Поступление неналоговых доходов в  консолидированный бюджет края за 2016 год составило 233 083,6 </w:t>
            </w:r>
            <w:proofErr w:type="spellStart"/>
            <w:r w:rsidRPr="00D45C8B">
              <w:rPr>
                <w:rFonts w:ascii="Times New Roman" w:hAnsi="Times New Roman" w:cs="Times New Roman"/>
                <w:sz w:val="24"/>
                <w:szCs w:val="24"/>
              </w:rPr>
              <w:t>тыс</w:t>
            </w:r>
            <w:proofErr w:type="gramStart"/>
            <w:r w:rsidRPr="00D45C8B">
              <w:rPr>
                <w:rFonts w:ascii="Times New Roman" w:hAnsi="Times New Roman" w:cs="Times New Roman"/>
                <w:sz w:val="24"/>
                <w:szCs w:val="24"/>
              </w:rPr>
              <w:t>.р</w:t>
            </w:r>
            <w:proofErr w:type="gramEnd"/>
            <w:r w:rsidRPr="00D45C8B">
              <w:rPr>
                <w:rFonts w:ascii="Times New Roman" w:hAnsi="Times New Roman" w:cs="Times New Roman"/>
                <w:sz w:val="24"/>
                <w:szCs w:val="24"/>
              </w:rPr>
              <w:t>уб</w:t>
            </w:r>
            <w:proofErr w:type="spellEnd"/>
            <w:r w:rsidRPr="00D45C8B">
              <w:rPr>
                <w:rFonts w:ascii="Times New Roman" w:hAnsi="Times New Roman" w:cs="Times New Roman"/>
                <w:sz w:val="24"/>
                <w:szCs w:val="24"/>
              </w:rPr>
              <w:t xml:space="preserve">., что выше показателей 2015 года на 158 413,5 </w:t>
            </w:r>
            <w:proofErr w:type="spellStart"/>
            <w:r w:rsidRPr="00D45C8B">
              <w:rPr>
                <w:rFonts w:ascii="Times New Roman" w:hAnsi="Times New Roman" w:cs="Times New Roman"/>
                <w:sz w:val="24"/>
                <w:szCs w:val="24"/>
              </w:rPr>
              <w:t>тыс.руб</w:t>
            </w:r>
            <w:proofErr w:type="spellEnd"/>
            <w:r w:rsidRPr="00D45C8B">
              <w:rPr>
                <w:rFonts w:ascii="Times New Roman" w:hAnsi="Times New Roman" w:cs="Times New Roman"/>
                <w:sz w:val="24"/>
                <w:szCs w:val="24"/>
              </w:rPr>
              <w:t>. или на 212%.</w:t>
            </w:r>
          </w:p>
        </w:tc>
      </w:tr>
      <w:tr w:rsidR="001B65C7" w:rsidRPr="0072346C" w:rsidTr="00DA1688">
        <w:trPr>
          <w:trHeight w:val="150"/>
        </w:trPr>
        <w:tc>
          <w:tcPr>
            <w:tcW w:w="567" w:type="dxa"/>
          </w:tcPr>
          <w:p w:rsidR="001B65C7" w:rsidRPr="009B343D"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9.</w:t>
            </w:r>
            <w:r w:rsidRPr="009B343D">
              <w:rPr>
                <w:rFonts w:ascii="Times New Roman" w:hAnsi="Times New Roman" w:cs="Times New Roman"/>
                <w:sz w:val="24"/>
                <w:szCs w:val="24"/>
              </w:rPr>
              <w:t>1.3</w:t>
            </w:r>
          </w:p>
        </w:tc>
        <w:tc>
          <w:tcPr>
            <w:tcW w:w="4251" w:type="dxa"/>
            <w:gridSpan w:val="2"/>
          </w:tcPr>
          <w:p w:rsidR="001B65C7" w:rsidRPr="009B343D" w:rsidRDefault="001B65C7" w:rsidP="00EA2A52">
            <w:pPr>
              <w:ind w:left="-108"/>
              <w:rPr>
                <w:rFonts w:ascii="Times New Roman" w:hAnsi="Times New Roman" w:cs="Times New Roman"/>
                <w:sz w:val="24"/>
                <w:szCs w:val="24"/>
              </w:rPr>
            </w:pPr>
            <w:r w:rsidRPr="00CE3BA7">
              <w:rPr>
                <w:rFonts w:ascii="Times New Roman" w:hAnsi="Times New Roman" w:cs="Times New Roman"/>
                <w:sz w:val="24"/>
                <w:szCs w:val="24"/>
              </w:rPr>
              <w:t>Разработка комплекса мер по изысканию дополнительных резервов и увеличению доходной базы консолидированного бюджета, обеспечить выполнение планов мероприятий, направленных на мобилизацию доходов в консолидированный бюджет края в 2016 году, в утвержденных объемах.</w:t>
            </w:r>
          </w:p>
        </w:tc>
        <w:tc>
          <w:tcPr>
            <w:tcW w:w="3686" w:type="dxa"/>
          </w:tcPr>
          <w:p w:rsidR="001B65C7" w:rsidRPr="009B343D"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 xml:space="preserve">Распоряжение администрации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от 29 февраля 2016 года № 42-р «О мерах по наполнению доходной части консолидированного бюджета края по муниципальному образованию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в 2016 году»</w:t>
            </w:r>
          </w:p>
        </w:tc>
        <w:tc>
          <w:tcPr>
            <w:tcW w:w="1292" w:type="dxa"/>
            <w:gridSpan w:val="2"/>
          </w:tcPr>
          <w:p w:rsidR="001B65C7" w:rsidRPr="009B343D" w:rsidRDefault="001B65C7" w:rsidP="00EA2A52">
            <w:pPr>
              <w:ind w:left="-108" w:right="-92"/>
              <w:rPr>
                <w:rFonts w:ascii="Times New Roman" w:hAnsi="Times New Roman" w:cs="Times New Roman"/>
                <w:sz w:val="24"/>
                <w:szCs w:val="24"/>
              </w:rPr>
            </w:pPr>
            <w:r>
              <w:rPr>
                <w:rFonts w:ascii="Times New Roman" w:hAnsi="Times New Roman" w:cs="Times New Roman"/>
                <w:sz w:val="24"/>
                <w:szCs w:val="24"/>
              </w:rPr>
              <w:t>В течение года</w:t>
            </w:r>
          </w:p>
        </w:tc>
        <w:tc>
          <w:tcPr>
            <w:tcW w:w="5373" w:type="dxa"/>
            <w:gridSpan w:val="3"/>
          </w:tcPr>
          <w:p w:rsidR="001B65C7" w:rsidRPr="009B343D" w:rsidRDefault="001B65C7" w:rsidP="00F84E43">
            <w:pPr>
              <w:ind w:left="-124"/>
              <w:rPr>
                <w:rFonts w:ascii="Times New Roman" w:hAnsi="Times New Roman" w:cs="Times New Roman"/>
                <w:sz w:val="24"/>
                <w:szCs w:val="24"/>
              </w:rPr>
            </w:pPr>
            <w:r w:rsidRPr="00D45C8B">
              <w:rPr>
                <w:rFonts w:ascii="Times New Roman" w:hAnsi="Times New Roman" w:cs="Times New Roman"/>
                <w:sz w:val="24"/>
                <w:szCs w:val="24"/>
              </w:rPr>
              <w:t xml:space="preserve">В результате проведенных мероприятий по увеличению доходной базы привлечено в консолидированный бюджет 145,5 млн. рублей доходов от продажи земельных участков, 3,3 млн. рублей средств от продажи акций, 2,2 млн. рублей доходов от реализации имущества. </w:t>
            </w:r>
            <w:r>
              <w:rPr>
                <w:rFonts w:ascii="Times New Roman" w:hAnsi="Times New Roman" w:cs="Times New Roman"/>
                <w:sz w:val="24"/>
                <w:szCs w:val="24"/>
              </w:rPr>
              <w:t xml:space="preserve">В результате проведенной разъяснительной работы с </w:t>
            </w:r>
            <w:proofErr w:type="spellStart"/>
            <w:r>
              <w:rPr>
                <w:rFonts w:ascii="Times New Roman" w:hAnsi="Times New Roman" w:cs="Times New Roman"/>
                <w:sz w:val="24"/>
                <w:szCs w:val="24"/>
              </w:rPr>
              <w:t>сельхозто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варопроизводителями</w:t>
            </w:r>
            <w:proofErr w:type="spellEnd"/>
            <w:r>
              <w:rPr>
                <w:rFonts w:ascii="Times New Roman" w:hAnsi="Times New Roman" w:cs="Times New Roman"/>
                <w:sz w:val="24"/>
                <w:szCs w:val="24"/>
              </w:rPr>
              <w:t xml:space="preserve"> было реализовано 1351 га земель сельскохозяйственного назначения на сумму 73 128 </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r>
              <w:rPr>
                <w:rFonts w:ascii="Times New Roman" w:hAnsi="Times New Roman" w:cs="Times New Roman"/>
                <w:sz w:val="24"/>
                <w:szCs w:val="24"/>
              </w:rPr>
              <w:t>.</w:t>
            </w:r>
          </w:p>
        </w:tc>
      </w:tr>
      <w:tr w:rsidR="001B65C7" w:rsidRPr="0072346C" w:rsidTr="00DA1688">
        <w:trPr>
          <w:trHeight w:val="162"/>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92"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73" w:type="dxa"/>
            <w:gridSpan w:val="3"/>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rPr>
          <w:trHeight w:val="162"/>
        </w:trPr>
        <w:tc>
          <w:tcPr>
            <w:tcW w:w="567" w:type="dxa"/>
          </w:tcPr>
          <w:p w:rsidR="001B65C7"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9.1.4</w:t>
            </w:r>
          </w:p>
        </w:tc>
        <w:tc>
          <w:tcPr>
            <w:tcW w:w="4251" w:type="dxa"/>
            <w:gridSpan w:val="2"/>
          </w:tcPr>
          <w:p w:rsidR="001B65C7" w:rsidRPr="00CE3BA7"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Проведение дополнительного экономического обоснования утвержденных на 2016 год бюджетных назначений по доходам местных бюджетов и корректировка плановых показателей с учетом выявленных резервов по налоговым и неналоговым платежам</w:t>
            </w:r>
          </w:p>
        </w:tc>
        <w:tc>
          <w:tcPr>
            <w:tcW w:w="3686" w:type="dxa"/>
          </w:tcPr>
          <w:p w:rsidR="001B65C7" w:rsidRPr="009B343D"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Корректировка плановых показателей с учетом выявленных налоговых и неналоговых доходов. Проведение анализа поступления налоговых и неналоговых доходов.</w:t>
            </w:r>
          </w:p>
        </w:tc>
        <w:tc>
          <w:tcPr>
            <w:tcW w:w="1292" w:type="dxa"/>
            <w:gridSpan w:val="2"/>
          </w:tcPr>
          <w:p w:rsidR="001B65C7" w:rsidRPr="009B343D" w:rsidRDefault="001B65C7" w:rsidP="00EA2A52">
            <w:pPr>
              <w:ind w:left="-108" w:right="-92"/>
              <w:rPr>
                <w:rFonts w:ascii="Times New Roman" w:hAnsi="Times New Roman" w:cs="Times New Roman"/>
                <w:sz w:val="24"/>
                <w:szCs w:val="24"/>
              </w:rPr>
            </w:pPr>
            <w:r>
              <w:rPr>
                <w:rFonts w:ascii="Times New Roman" w:hAnsi="Times New Roman" w:cs="Times New Roman"/>
                <w:sz w:val="24"/>
                <w:szCs w:val="24"/>
              </w:rPr>
              <w:t>В течение года</w:t>
            </w:r>
          </w:p>
        </w:tc>
        <w:tc>
          <w:tcPr>
            <w:tcW w:w="5373" w:type="dxa"/>
            <w:gridSpan w:val="3"/>
          </w:tcPr>
          <w:p w:rsidR="001B65C7" w:rsidRPr="00D45C8B" w:rsidRDefault="001B65C7" w:rsidP="00F84E43">
            <w:pPr>
              <w:ind w:left="-123"/>
              <w:rPr>
                <w:rFonts w:ascii="Times New Roman" w:hAnsi="Times New Roman" w:cs="Times New Roman"/>
                <w:sz w:val="24"/>
                <w:szCs w:val="24"/>
              </w:rPr>
            </w:pPr>
            <w:r w:rsidRPr="00D45C8B">
              <w:rPr>
                <w:rFonts w:ascii="Times New Roman" w:hAnsi="Times New Roman" w:cs="Times New Roman"/>
                <w:color w:val="000000"/>
                <w:sz w:val="24"/>
                <w:szCs w:val="24"/>
              </w:rPr>
              <w:t xml:space="preserve">В течение года первоначально утвержденные </w:t>
            </w:r>
            <w:proofErr w:type="spellStart"/>
            <w:r w:rsidRPr="00D45C8B">
              <w:rPr>
                <w:rFonts w:ascii="Times New Roman" w:hAnsi="Times New Roman" w:cs="Times New Roman"/>
                <w:color w:val="000000"/>
                <w:sz w:val="24"/>
                <w:szCs w:val="24"/>
              </w:rPr>
              <w:t>пла</w:t>
            </w:r>
            <w:proofErr w:type="spellEnd"/>
            <w:r>
              <w:rPr>
                <w:rFonts w:ascii="Times New Roman" w:hAnsi="Times New Roman" w:cs="Times New Roman"/>
                <w:color w:val="000000"/>
                <w:sz w:val="24"/>
                <w:szCs w:val="24"/>
              </w:rPr>
              <w:t xml:space="preserve"> </w:t>
            </w:r>
            <w:r w:rsidRPr="00D45C8B">
              <w:rPr>
                <w:rFonts w:ascii="Times New Roman" w:hAnsi="Times New Roman" w:cs="Times New Roman"/>
                <w:color w:val="000000"/>
                <w:sz w:val="24"/>
                <w:szCs w:val="24"/>
              </w:rPr>
              <w:t xml:space="preserve">новые показатели по налоговым и неналоговым доходам были увеличены по районному бюджету на 41 634,8  </w:t>
            </w:r>
            <w:proofErr w:type="spellStart"/>
            <w:r w:rsidRPr="00D45C8B">
              <w:rPr>
                <w:rFonts w:ascii="Times New Roman" w:hAnsi="Times New Roman" w:cs="Times New Roman"/>
                <w:color w:val="000000"/>
                <w:sz w:val="24"/>
                <w:szCs w:val="24"/>
              </w:rPr>
              <w:t>тыс</w:t>
            </w:r>
            <w:proofErr w:type="gramStart"/>
            <w:r w:rsidRPr="00D45C8B">
              <w:rPr>
                <w:rFonts w:ascii="Times New Roman" w:hAnsi="Times New Roman" w:cs="Times New Roman"/>
                <w:color w:val="000000"/>
                <w:sz w:val="24"/>
                <w:szCs w:val="24"/>
              </w:rPr>
              <w:t>.р</w:t>
            </w:r>
            <w:proofErr w:type="gramEnd"/>
            <w:r w:rsidRPr="00D45C8B">
              <w:rPr>
                <w:rFonts w:ascii="Times New Roman" w:hAnsi="Times New Roman" w:cs="Times New Roman"/>
                <w:color w:val="000000"/>
                <w:sz w:val="24"/>
                <w:szCs w:val="24"/>
              </w:rPr>
              <w:t>ублей</w:t>
            </w:r>
            <w:proofErr w:type="spellEnd"/>
            <w:r w:rsidRPr="00D45C8B">
              <w:rPr>
                <w:rFonts w:ascii="Times New Roman" w:hAnsi="Times New Roman" w:cs="Times New Roman"/>
                <w:color w:val="000000"/>
                <w:sz w:val="24"/>
                <w:szCs w:val="24"/>
              </w:rPr>
              <w:t xml:space="preserve"> (на 6,8 %) и в целом по поселениям уменьшены на 8 094,5 </w:t>
            </w:r>
            <w:proofErr w:type="spellStart"/>
            <w:r w:rsidRPr="00D45C8B">
              <w:rPr>
                <w:rFonts w:ascii="Times New Roman" w:hAnsi="Times New Roman" w:cs="Times New Roman"/>
                <w:color w:val="000000"/>
                <w:sz w:val="24"/>
                <w:szCs w:val="24"/>
              </w:rPr>
              <w:t>тыс.рублей</w:t>
            </w:r>
            <w:proofErr w:type="spellEnd"/>
            <w:r w:rsidRPr="00D45C8B">
              <w:rPr>
                <w:rFonts w:ascii="Times New Roman" w:hAnsi="Times New Roman" w:cs="Times New Roman"/>
                <w:color w:val="000000"/>
                <w:sz w:val="24"/>
                <w:szCs w:val="24"/>
              </w:rPr>
              <w:t xml:space="preserve"> (на 2,1%). Таким образом, первоначально утверж</w:t>
            </w:r>
            <w:r>
              <w:rPr>
                <w:rFonts w:ascii="Times New Roman" w:hAnsi="Times New Roman" w:cs="Times New Roman"/>
                <w:color w:val="000000"/>
                <w:sz w:val="24"/>
                <w:szCs w:val="24"/>
              </w:rPr>
              <w:t xml:space="preserve">ден </w:t>
            </w:r>
            <w:proofErr w:type="spellStart"/>
            <w:r w:rsidRPr="00D45C8B">
              <w:rPr>
                <w:rFonts w:ascii="Times New Roman" w:hAnsi="Times New Roman" w:cs="Times New Roman"/>
                <w:color w:val="000000"/>
                <w:sz w:val="24"/>
                <w:szCs w:val="24"/>
              </w:rPr>
              <w:t>ные</w:t>
            </w:r>
            <w:proofErr w:type="spellEnd"/>
            <w:r w:rsidRPr="00D45C8B">
              <w:rPr>
                <w:rFonts w:ascii="Times New Roman" w:hAnsi="Times New Roman" w:cs="Times New Roman"/>
                <w:color w:val="000000"/>
                <w:sz w:val="24"/>
                <w:szCs w:val="24"/>
              </w:rPr>
              <w:t xml:space="preserve"> показатели местного бюджета увеличены  на 33 540,3 </w:t>
            </w:r>
            <w:proofErr w:type="spellStart"/>
            <w:r w:rsidRPr="00D45C8B">
              <w:rPr>
                <w:rFonts w:ascii="Times New Roman" w:hAnsi="Times New Roman" w:cs="Times New Roman"/>
                <w:color w:val="000000"/>
                <w:sz w:val="24"/>
                <w:szCs w:val="24"/>
              </w:rPr>
              <w:t>тыс</w:t>
            </w:r>
            <w:proofErr w:type="gramStart"/>
            <w:r w:rsidRPr="00D45C8B">
              <w:rPr>
                <w:rFonts w:ascii="Times New Roman" w:hAnsi="Times New Roman" w:cs="Times New Roman"/>
                <w:color w:val="000000"/>
                <w:sz w:val="24"/>
                <w:szCs w:val="24"/>
              </w:rPr>
              <w:t>.р</w:t>
            </w:r>
            <w:proofErr w:type="gramEnd"/>
            <w:r w:rsidRPr="00D45C8B">
              <w:rPr>
                <w:rFonts w:ascii="Times New Roman" w:hAnsi="Times New Roman" w:cs="Times New Roman"/>
                <w:color w:val="000000"/>
                <w:sz w:val="24"/>
                <w:szCs w:val="24"/>
              </w:rPr>
              <w:t>ублей</w:t>
            </w:r>
            <w:proofErr w:type="spellEnd"/>
            <w:r w:rsidRPr="00D45C8B">
              <w:rPr>
                <w:rFonts w:ascii="Times New Roman" w:hAnsi="Times New Roman" w:cs="Times New Roman"/>
                <w:color w:val="000000"/>
                <w:sz w:val="24"/>
                <w:szCs w:val="24"/>
              </w:rPr>
              <w:t xml:space="preserve"> (на 3,4%).</w:t>
            </w:r>
            <w:r w:rsidRPr="00D45C8B">
              <w:rPr>
                <w:rFonts w:ascii="Times New Roman" w:hAnsi="Times New Roman" w:cs="Times New Roman"/>
                <w:sz w:val="24"/>
                <w:szCs w:val="24"/>
              </w:rPr>
              <w:t xml:space="preserve"> В том числе, в результате проведения анализа поступления неналоговых доходов были увеличены годовые бюджетные назначения на 43 874,5 </w:t>
            </w:r>
            <w:proofErr w:type="spellStart"/>
            <w:r w:rsidRPr="00D45C8B">
              <w:rPr>
                <w:rFonts w:ascii="Times New Roman" w:hAnsi="Times New Roman" w:cs="Times New Roman"/>
                <w:sz w:val="24"/>
                <w:szCs w:val="24"/>
              </w:rPr>
              <w:t>тыс</w:t>
            </w:r>
            <w:proofErr w:type="gramStart"/>
            <w:r w:rsidRPr="00D45C8B">
              <w:rPr>
                <w:rFonts w:ascii="Times New Roman" w:hAnsi="Times New Roman" w:cs="Times New Roman"/>
                <w:sz w:val="24"/>
                <w:szCs w:val="24"/>
              </w:rPr>
              <w:t>.р</w:t>
            </w:r>
            <w:proofErr w:type="gramEnd"/>
            <w:r w:rsidRPr="00D45C8B">
              <w:rPr>
                <w:rFonts w:ascii="Times New Roman" w:hAnsi="Times New Roman" w:cs="Times New Roman"/>
                <w:sz w:val="24"/>
                <w:szCs w:val="24"/>
              </w:rPr>
              <w:t>уб</w:t>
            </w:r>
            <w:proofErr w:type="spellEnd"/>
            <w:r w:rsidRPr="00D45C8B">
              <w:rPr>
                <w:rFonts w:ascii="Times New Roman" w:hAnsi="Times New Roman" w:cs="Times New Roman"/>
                <w:sz w:val="24"/>
                <w:szCs w:val="24"/>
              </w:rPr>
              <w:t>.</w:t>
            </w:r>
          </w:p>
        </w:tc>
      </w:tr>
      <w:tr w:rsidR="001B65C7" w:rsidRPr="0072346C" w:rsidTr="00DA1688">
        <w:trPr>
          <w:trHeight w:val="162"/>
        </w:trPr>
        <w:tc>
          <w:tcPr>
            <w:tcW w:w="567" w:type="dxa"/>
          </w:tcPr>
          <w:p w:rsidR="001B65C7" w:rsidRPr="0072346C"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9.1.5</w:t>
            </w:r>
          </w:p>
        </w:tc>
        <w:tc>
          <w:tcPr>
            <w:tcW w:w="4251" w:type="dxa"/>
            <w:gridSpan w:val="2"/>
          </w:tcPr>
          <w:p w:rsidR="001B65C7" w:rsidRPr="00136372" w:rsidRDefault="001B65C7" w:rsidP="00EA2A52">
            <w:pPr>
              <w:ind w:left="-108" w:right="-108"/>
              <w:rPr>
                <w:rFonts w:ascii="Times New Roman" w:hAnsi="Times New Roman" w:cs="Times New Roman"/>
                <w:sz w:val="24"/>
                <w:szCs w:val="24"/>
              </w:rPr>
            </w:pPr>
            <w:r w:rsidRPr="00136372">
              <w:rPr>
                <w:rFonts w:ascii="Times New Roman" w:hAnsi="Times New Roman" w:cs="Times New Roman"/>
                <w:sz w:val="24"/>
                <w:szCs w:val="24"/>
              </w:rPr>
              <w:t xml:space="preserve">Проведение анализа соответствия выплачиваемых зарплат </w:t>
            </w:r>
            <w:proofErr w:type="spellStart"/>
            <w:r w:rsidRPr="00136372">
              <w:rPr>
                <w:rFonts w:ascii="Times New Roman" w:hAnsi="Times New Roman" w:cs="Times New Roman"/>
                <w:sz w:val="24"/>
                <w:szCs w:val="24"/>
              </w:rPr>
              <w:t>среднекраевому</w:t>
            </w:r>
            <w:proofErr w:type="spellEnd"/>
            <w:r w:rsidRPr="00136372">
              <w:rPr>
                <w:rFonts w:ascii="Times New Roman" w:hAnsi="Times New Roman" w:cs="Times New Roman"/>
                <w:sz w:val="24"/>
                <w:szCs w:val="24"/>
              </w:rPr>
              <w:t xml:space="preserve"> уровню по каждому </w:t>
            </w:r>
            <w:r>
              <w:rPr>
                <w:rFonts w:ascii="Times New Roman" w:hAnsi="Times New Roman" w:cs="Times New Roman"/>
                <w:sz w:val="24"/>
                <w:szCs w:val="24"/>
              </w:rPr>
              <w:t>виду экономической деятельности</w:t>
            </w:r>
          </w:p>
        </w:tc>
        <w:tc>
          <w:tcPr>
            <w:tcW w:w="3686" w:type="dxa"/>
          </w:tcPr>
          <w:p w:rsidR="001B65C7" w:rsidRPr="0072346C"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 xml:space="preserve">Продолжить анализ соответствия выплачиваемых зарплат </w:t>
            </w:r>
            <w:proofErr w:type="spellStart"/>
            <w:r>
              <w:rPr>
                <w:rFonts w:ascii="Times New Roman" w:hAnsi="Times New Roman" w:cs="Times New Roman"/>
                <w:sz w:val="24"/>
                <w:szCs w:val="24"/>
              </w:rPr>
              <w:t>среднекраевому</w:t>
            </w:r>
            <w:proofErr w:type="spellEnd"/>
            <w:r>
              <w:rPr>
                <w:rFonts w:ascii="Times New Roman" w:hAnsi="Times New Roman" w:cs="Times New Roman"/>
                <w:sz w:val="24"/>
                <w:szCs w:val="24"/>
              </w:rPr>
              <w:t xml:space="preserve"> уровню</w:t>
            </w:r>
          </w:p>
        </w:tc>
        <w:tc>
          <w:tcPr>
            <w:tcW w:w="1292" w:type="dxa"/>
            <w:gridSpan w:val="2"/>
          </w:tcPr>
          <w:p w:rsidR="001B65C7" w:rsidRPr="0072346C" w:rsidRDefault="001B65C7" w:rsidP="00EA2A52">
            <w:pPr>
              <w:ind w:left="-108" w:right="-92"/>
              <w:rPr>
                <w:rFonts w:ascii="Times New Roman" w:hAnsi="Times New Roman" w:cs="Times New Roman"/>
                <w:sz w:val="24"/>
                <w:szCs w:val="24"/>
              </w:rPr>
            </w:pPr>
            <w:r>
              <w:rPr>
                <w:rFonts w:ascii="Times New Roman" w:hAnsi="Times New Roman" w:cs="Times New Roman"/>
                <w:sz w:val="24"/>
                <w:szCs w:val="24"/>
              </w:rPr>
              <w:t>Ежемесячно в течение 2016-2017 годов</w:t>
            </w:r>
          </w:p>
        </w:tc>
        <w:tc>
          <w:tcPr>
            <w:tcW w:w="5373" w:type="dxa"/>
            <w:gridSpan w:val="3"/>
          </w:tcPr>
          <w:p w:rsidR="001B65C7" w:rsidRPr="00D45C8B" w:rsidRDefault="001B65C7" w:rsidP="00F84E43">
            <w:pPr>
              <w:ind w:left="-124" w:right="-107"/>
              <w:rPr>
                <w:rFonts w:ascii="Times New Roman" w:hAnsi="Times New Roman" w:cs="Times New Roman"/>
                <w:sz w:val="24"/>
                <w:szCs w:val="24"/>
              </w:rPr>
            </w:pPr>
            <w:r w:rsidRPr="00D45C8B">
              <w:rPr>
                <w:rFonts w:ascii="Times New Roman" w:hAnsi="Times New Roman" w:cs="Times New Roman"/>
                <w:sz w:val="24"/>
                <w:szCs w:val="24"/>
              </w:rPr>
              <w:t xml:space="preserve">Отделом экономики и прогнозирования в течение 2016 года проводилась работа по доведению </w:t>
            </w:r>
            <w:proofErr w:type="spellStart"/>
            <w:proofErr w:type="gramStart"/>
            <w:r w:rsidRPr="00D45C8B">
              <w:rPr>
                <w:rFonts w:ascii="Times New Roman" w:hAnsi="Times New Roman" w:cs="Times New Roman"/>
                <w:sz w:val="24"/>
                <w:szCs w:val="24"/>
              </w:rPr>
              <w:t>предп</w:t>
            </w:r>
            <w:proofErr w:type="spellEnd"/>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риятиями</w:t>
            </w:r>
            <w:proofErr w:type="spellEnd"/>
            <w:proofErr w:type="gramEnd"/>
            <w:r>
              <w:rPr>
                <w:rFonts w:ascii="Times New Roman" w:hAnsi="Times New Roman" w:cs="Times New Roman"/>
                <w:sz w:val="24"/>
                <w:szCs w:val="24"/>
              </w:rPr>
              <w:t xml:space="preserve"> района</w:t>
            </w:r>
            <w:r w:rsidRPr="00D45C8B">
              <w:rPr>
                <w:rFonts w:ascii="Times New Roman" w:hAnsi="Times New Roman" w:cs="Times New Roman"/>
                <w:sz w:val="24"/>
                <w:szCs w:val="24"/>
              </w:rPr>
              <w:t xml:space="preserve"> заработной платы до </w:t>
            </w:r>
            <w:proofErr w:type="spellStart"/>
            <w:r w:rsidRPr="00D45C8B">
              <w:rPr>
                <w:rFonts w:ascii="Times New Roman" w:hAnsi="Times New Roman" w:cs="Times New Roman"/>
                <w:sz w:val="24"/>
                <w:szCs w:val="24"/>
              </w:rPr>
              <w:t>средне</w:t>
            </w:r>
            <w:r>
              <w:rPr>
                <w:rFonts w:ascii="Times New Roman" w:hAnsi="Times New Roman" w:cs="Times New Roman"/>
                <w:sz w:val="24"/>
                <w:szCs w:val="24"/>
              </w:rPr>
              <w:t>отрас</w:t>
            </w:r>
            <w:proofErr w:type="spellEnd"/>
            <w:r>
              <w:rPr>
                <w:rFonts w:ascii="Times New Roman" w:hAnsi="Times New Roman" w:cs="Times New Roman"/>
                <w:sz w:val="24"/>
                <w:szCs w:val="24"/>
              </w:rPr>
              <w:t xml:space="preserve"> </w:t>
            </w:r>
            <w:r w:rsidRPr="00D45C8B">
              <w:rPr>
                <w:rFonts w:ascii="Times New Roman" w:hAnsi="Times New Roman" w:cs="Times New Roman"/>
                <w:sz w:val="24"/>
                <w:szCs w:val="24"/>
              </w:rPr>
              <w:t>лево</w:t>
            </w:r>
            <w:r>
              <w:rPr>
                <w:rFonts w:ascii="Times New Roman" w:hAnsi="Times New Roman" w:cs="Times New Roman"/>
                <w:sz w:val="24"/>
                <w:szCs w:val="24"/>
              </w:rPr>
              <w:t xml:space="preserve">го уровня, в ходе мониторинга </w:t>
            </w:r>
            <w:r w:rsidRPr="00D45C8B">
              <w:rPr>
                <w:rFonts w:ascii="Times New Roman" w:hAnsi="Times New Roman" w:cs="Times New Roman"/>
                <w:sz w:val="24"/>
                <w:szCs w:val="24"/>
              </w:rPr>
              <w:t>был определен перечень из 13 организаций, выплачивающих заработную плату ниже среднеотраслевого уровня по итогам работы за 2015 год.</w:t>
            </w:r>
            <w:r>
              <w:rPr>
                <w:rFonts w:ascii="Times New Roman" w:hAnsi="Times New Roman" w:cs="Times New Roman"/>
                <w:sz w:val="24"/>
                <w:szCs w:val="24"/>
              </w:rPr>
              <w:t xml:space="preserve"> Отделом экономики и прогнозирования ежемесячно проводится </w:t>
            </w:r>
            <w:proofErr w:type="spellStart"/>
            <w:proofErr w:type="gramStart"/>
            <w:r>
              <w:rPr>
                <w:rFonts w:ascii="Times New Roman" w:hAnsi="Times New Roman" w:cs="Times New Roman"/>
                <w:sz w:val="24"/>
                <w:szCs w:val="24"/>
              </w:rPr>
              <w:t>мони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торинг</w:t>
            </w:r>
            <w:proofErr w:type="spellEnd"/>
            <w:proofErr w:type="gramEnd"/>
            <w:r>
              <w:rPr>
                <w:rFonts w:ascii="Times New Roman" w:hAnsi="Times New Roman" w:cs="Times New Roman"/>
                <w:sz w:val="24"/>
                <w:szCs w:val="24"/>
              </w:rPr>
              <w:t xml:space="preserve"> доведения среднемесячной заработной платы до среднеотраслевого уровня.</w:t>
            </w:r>
          </w:p>
        </w:tc>
      </w:tr>
      <w:tr w:rsidR="001B65C7" w:rsidRPr="0072346C" w:rsidTr="00F84E43">
        <w:trPr>
          <w:trHeight w:val="304"/>
        </w:trPr>
        <w:tc>
          <w:tcPr>
            <w:tcW w:w="567" w:type="dxa"/>
          </w:tcPr>
          <w:p w:rsidR="001B65C7" w:rsidRPr="0072346C"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9.1.6</w:t>
            </w:r>
          </w:p>
        </w:tc>
        <w:tc>
          <w:tcPr>
            <w:tcW w:w="4251" w:type="dxa"/>
            <w:gridSpan w:val="2"/>
          </w:tcPr>
          <w:p w:rsidR="001B65C7" w:rsidRPr="00136372" w:rsidRDefault="001B65C7" w:rsidP="00EA2A52">
            <w:pPr>
              <w:ind w:left="-108" w:right="-108"/>
              <w:rPr>
                <w:rFonts w:ascii="Times New Roman" w:hAnsi="Times New Roman" w:cs="Times New Roman"/>
                <w:sz w:val="24"/>
                <w:szCs w:val="24"/>
              </w:rPr>
            </w:pPr>
            <w:r w:rsidRPr="00136372">
              <w:rPr>
                <w:rFonts w:ascii="Times New Roman" w:hAnsi="Times New Roman" w:cs="Times New Roman"/>
                <w:sz w:val="24"/>
                <w:szCs w:val="24"/>
              </w:rPr>
              <w:t>Взаимодействие с руководителями хозяйствующих субъектов по доведению среднемесячной заработной платы на п</w:t>
            </w:r>
            <w:r>
              <w:rPr>
                <w:rFonts w:ascii="Times New Roman" w:hAnsi="Times New Roman" w:cs="Times New Roman"/>
                <w:sz w:val="24"/>
                <w:szCs w:val="24"/>
              </w:rPr>
              <w:t>редприятиях до среднеотраслевой</w:t>
            </w:r>
          </w:p>
        </w:tc>
        <w:tc>
          <w:tcPr>
            <w:tcW w:w="3686" w:type="dxa"/>
          </w:tcPr>
          <w:p w:rsidR="001B65C7"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 xml:space="preserve">1.Размещение на сайте администрации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информации о размере среднеотраслевой заработной платы;</w:t>
            </w:r>
          </w:p>
          <w:p w:rsidR="001B65C7"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 xml:space="preserve">2.Проведение мониторинга   в разрезе крупных и средних организаций </w:t>
            </w:r>
            <w:r w:rsidRPr="00CE3671">
              <w:rPr>
                <w:rFonts w:ascii="Times New Roman" w:hAnsi="Times New Roman" w:cs="Times New Roman"/>
                <w:sz w:val="24"/>
                <w:szCs w:val="24"/>
              </w:rPr>
              <w:t>района и направление его результатов в министерство финансов Краснодарского края</w:t>
            </w:r>
            <w:r>
              <w:rPr>
                <w:rFonts w:ascii="Times New Roman" w:hAnsi="Times New Roman" w:cs="Times New Roman"/>
                <w:sz w:val="24"/>
                <w:szCs w:val="24"/>
              </w:rPr>
              <w:t>;</w:t>
            </w:r>
          </w:p>
          <w:p w:rsidR="001B65C7" w:rsidRPr="00242771" w:rsidRDefault="001B65C7" w:rsidP="00F84E43">
            <w:pPr>
              <w:ind w:left="-108" w:right="-108"/>
              <w:rPr>
                <w:rFonts w:ascii="Times New Roman" w:hAnsi="Times New Roman" w:cs="Times New Roman"/>
                <w:sz w:val="24"/>
                <w:szCs w:val="24"/>
              </w:rPr>
            </w:pPr>
            <w:r>
              <w:rPr>
                <w:rFonts w:ascii="Times New Roman" w:hAnsi="Times New Roman" w:cs="Times New Roman"/>
                <w:sz w:val="24"/>
                <w:szCs w:val="24"/>
              </w:rPr>
              <w:t xml:space="preserve">3. Проведение разъяснительной работы с руководителями предприятий о недопущении </w:t>
            </w:r>
          </w:p>
        </w:tc>
        <w:tc>
          <w:tcPr>
            <w:tcW w:w="1292" w:type="dxa"/>
            <w:gridSpan w:val="2"/>
          </w:tcPr>
          <w:p w:rsidR="001B65C7" w:rsidRPr="0072346C" w:rsidRDefault="001B65C7" w:rsidP="00EA2A52">
            <w:pPr>
              <w:ind w:left="-108" w:right="-92"/>
              <w:rPr>
                <w:rFonts w:ascii="Times New Roman" w:hAnsi="Times New Roman" w:cs="Times New Roman"/>
                <w:sz w:val="24"/>
                <w:szCs w:val="24"/>
              </w:rPr>
            </w:pPr>
            <w:r>
              <w:rPr>
                <w:rFonts w:ascii="Times New Roman" w:hAnsi="Times New Roman" w:cs="Times New Roman"/>
                <w:sz w:val="24"/>
                <w:szCs w:val="24"/>
              </w:rPr>
              <w:t>Ежемесячно</w:t>
            </w:r>
          </w:p>
        </w:tc>
        <w:tc>
          <w:tcPr>
            <w:tcW w:w="5373" w:type="dxa"/>
            <w:gridSpan w:val="3"/>
          </w:tcPr>
          <w:p w:rsidR="001B65C7" w:rsidRDefault="001B65C7" w:rsidP="002E1B8B">
            <w:pPr>
              <w:ind w:left="-123" w:right="-107"/>
              <w:rPr>
                <w:rFonts w:ascii="Times New Roman" w:hAnsi="Times New Roman" w:cs="Times New Roman"/>
                <w:sz w:val="24"/>
                <w:szCs w:val="24"/>
              </w:rPr>
            </w:pPr>
            <w:r>
              <w:rPr>
                <w:rFonts w:ascii="Times New Roman" w:hAnsi="Times New Roman" w:cs="Times New Roman"/>
                <w:sz w:val="24"/>
                <w:szCs w:val="24"/>
              </w:rPr>
              <w:t xml:space="preserve">Информация о размере среднеотраслевой </w:t>
            </w:r>
            <w:proofErr w:type="spellStart"/>
            <w:proofErr w:type="gramStart"/>
            <w:r>
              <w:rPr>
                <w:rFonts w:ascii="Times New Roman" w:hAnsi="Times New Roman" w:cs="Times New Roman"/>
                <w:sz w:val="24"/>
                <w:szCs w:val="24"/>
              </w:rPr>
              <w:t>заработ</w:t>
            </w:r>
            <w:proofErr w:type="spellEnd"/>
            <w:r>
              <w:rPr>
                <w:rFonts w:ascii="Times New Roman" w:hAnsi="Times New Roman" w:cs="Times New Roman"/>
                <w:sz w:val="24"/>
                <w:szCs w:val="24"/>
              </w:rPr>
              <w:t xml:space="preserve"> ной</w:t>
            </w:r>
            <w:proofErr w:type="gramEnd"/>
            <w:r>
              <w:rPr>
                <w:rFonts w:ascii="Times New Roman" w:hAnsi="Times New Roman" w:cs="Times New Roman"/>
                <w:sz w:val="24"/>
                <w:szCs w:val="24"/>
              </w:rPr>
              <w:t xml:space="preserve"> платы в Краснодарском крае, сложившейся по итогам 2015 года размещена на официальном сайте администрации в разделе «Экономика». </w:t>
            </w:r>
          </w:p>
          <w:p w:rsidR="001B65C7" w:rsidRPr="00D45C8B" w:rsidRDefault="001B65C7" w:rsidP="002E1B8B">
            <w:pPr>
              <w:ind w:left="-123" w:right="-107"/>
              <w:rPr>
                <w:rFonts w:ascii="Times New Roman" w:hAnsi="Times New Roman" w:cs="Times New Roman"/>
                <w:sz w:val="24"/>
                <w:szCs w:val="24"/>
              </w:rPr>
            </w:pPr>
            <w:r w:rsidRPr="00D45C8B">
              <w:rPr>
                <w:rFonts w:ascii="Times New Roman" w:hAnsi="Times New Roman" w:cs="Times New Roman"/>
                <w:sz w:val="24"/>
                <w:szCs w:val="24"/>
              </w:rPr>
              <w:t>В начале 2016 года руководителям крупных и сред</w:t>
            </w:r>
            <w:r>
              <w:rPr>
                <w:rFonts w:ascii="Times New Roman" w:hAnsi="Times New Roman" w:cs="Times New Roman"/>
                <w:sz w:val="24"/>
                <w:szCs w:val="24"/>
              </w:rPr>
              <w:t xml:space="preserve"> </w:t>
            </w:r>
            <w:r w:rsidRPr="00D45C8B">
              <w:rPr>
                <w:rFonts w:ascii="Times New Roman" w:hAnsi="Times New Roman" w:cs="Times New Roman"/>
                <w:sz w:val="24"/>
                <w:szCs w:val="24"/>
              </w:rPr>
              <w:t>них предприятий района были направлены письма о сложившейся ср</w:t>
            </w:r>
            <w:r>
              <w:rPr>
                <w:rFonts w:ascii="Times New Roman" w:hAnsi="Times New Roman" w:cs="Times New Roman"/>
                <w:sz w:val="24"/>
                <w:szCs w:val="24"/>
              </w:rPr>
              <w:t>еднеотраслевой  заработной плате</w:t>
            </w:r>
            <w:r w:rsidRPr="00D45C8B">
              <w:rPr>
                <w:rFonts w:ascii="Times New Roman" w:hAnsi="Times New Roman" w:cs="Times New Roman"/>
                <w:sz w:val="24"/>
                <w:szCs w:val="24"/>
              </w:rPr>
              <w:t xml:space="preserve"> в Краснодарском крае за 2015 год.</w:t>
            </w:r>
          </w:p>
          <w:p w:rsidR="001B65C7" w:rsidRPr="00D45C8B" w:rsidRDefault="001B65C7" w:rsidP="002E1B8B">
            <w:pPr>
              <w:ind w:left="-123" w:right="-107"/>
              <w:rPr>
                <w:rFonts w:ascii="Times New Roman" w:hAnsi="Times New Roman" w:cs="Times New Roman"/>
                <w:sz w:val="24"/>
                <w:szCs w:val="24"/>
              </w:rPr>
            </w:pPr>
            <w:r w:rsidRPr="00D45C8B">
              <w:rPr>
                <w:rFonts w:ascii="Times New Roman" w:hAnsi="Times New Roman" w:cs="Times New Roman"/>
                <w:sz w:val="24"/>
                <w:szCs w:val="24"/>
              </w:rPr>
              <w:t>По состоянию на 01.01.2017 из 13 организаций семь предприятий довели заработную плату до средне</w:t>
            </w:r>
            <w:r>
              <w:rPr>
                <w:rFonts w:ascii="Times New Roman" w:hAnsi="Times New Roman" w:cs="Times New Roman"/>
                <w:sz w:val="24"/>
                <w:szCs w:val="24"/>
              </w:rPr>
              <w:t xml:space="preserve"> - </w:t>
            </w:r>
            <w:r w:rsidRPr="00D45C8B">
              <w:rPr>
                <w:rFonts w:ascii="Times New Roman" w:hAnsi="Times New Roman" w:cs="Times New Roman"/>
                <w:sz w:val="24"/>
                <w:szCs w:val="24"/>
              </w:rPr>
              <w:t>отраслевого уровня. Сумма ежемесячных дополни</w:t>
            </w:r>
            <w:r>
              <w:rPr>
                <w:rFonts w:ascii="Times New Roman" w:hAnsi="Times New Roman" w:cs="Times New Roman"/>
                <w:sz w:val="24"/>
                <w:szCs w:val="24"/>
              </w:rPr>
              <w:t xml:space="preserve"> </w:t>
            </w:r>
            <w:r w:rsidRPr="00D45C8B">
              <w:rPr>
                <w:rFonts w:ascii="Times New Roman" w:hAnsi="Times New Roman" w:cs="Times New Roman"/>
                <w:sz w:val="24"/>
                <w:szCs w:val="24"/>
              </w:rPr>
              <w:t>тельных доходов НДФЛ, которая получена в результате повышения заработной платы до сред</w:t>
            </w:r>
            <w:r>
              <w:rPr>
                <w:rFonts w:ascii="Times New Roman" w:hAnsi="Times New Roman" w:cs="Times New Roman"/>
                <w:sz w:val="24"/>
                <w:szCs w:val="24"/>
              </w:rPr>
              <w:t xml:space="preserve">не </w:t>
            </w:r>
            <w:r w:rsidRPr="00D45C8B">
              <w:rPr>
                <w:rFonts w:ascii="Times New Roman" w:hAnsi="Times New Roman" w:cs="Times New Roman"/>
                <w:sz w:val="24"/>
                <w:szCs w:val="24"/>
              </w:rPr>
              <w:t>отраслевого ур</w:t>
            </w:r>
            <w:r>
              <w:rPr>
                <w:rFonts w:ascii="Times New Roman" w:hAnsi="Times New Roman" w:cs="Times New Roman"/>
                <w:sz w:val="24"/>
                <w:szCs w:val="24"/>
              </w:rPr>
              <w:t>овня, со</w:t>
            </w:r>
            <w:r w:rsidRPr="00D45C8B">
              <w:rPr>
                <w:rFonts w:ascii="Times New Roman" w:hAnsi="Times New Roman" w:cs="Times New Roman"/>
                <w:sz w:val="24"/>
                <w:szCs w:val="24"/>
              </w:rPr>
              <w:t xml:space="preserve">ставила 705 </w:t>
            </w:r>
            <w:proofErr w:type="spellStart"/>
            <w:r w:rsidRPr="00D45C8B">
              <w:rPr>
                <w:rFonts w:ascii="Times New Roman" w:hAnsi="Times New Roman" w:cs="Times New Roman"/>
                <w:sz w:val="24"/>
                <w:szCs w:val="24"/>
              </w:rPr>
              <w:t>тыс</w:t>
            </w:r>
            <w:proofErr w:type="gramStart"/>
            <w:r w:rsidRPr="00D45C8B">
              <w:rPr>
                <w:rFonts w:ascii="Times New Roman" w:hAnsi="Times New Roman" w:cs="Times New Roman"/>
                <w:sz w:val="24"/>
                <w:szCs w:val="24"/>
              </w:rPr>
              <w:t>.р</w:t>
            </w:r>
            <w:proofErr w:type="gramEnd"/>
            <w:r w:rsidRPr="00D45C8B">
              <w:rPr>
                <w:rFonts w:ascii="Times New Roman" w:hAnsi="Times New Roman" w:cs="Times New Roman"/>
                <w:sz w:val="24"/>
                <w:szCs w:val="24"/>
              </w:rPr>
              <w:t>уб</w:t>
            </w:r>
            <w:proofErr w:type="spellEnd"/>
            <w:r w:rsidRPr="00D45C8B">
              <w:rPr>
                <w:rFonts w:ascii="Times New Roman" w:hAnsi="Times New Roman" w:cs="Times New Roman"/>
                <w:sz w:val="24"/>
                <w:szCs w:val="24"/>
              </w:rPr>
              <w:t xml:space="preserve">. </w:t>
            </w:r>
          </w:p>
        </w:tc>
      </w:tr>
      <w:tr w:rsidR="001B65C7" w:rsidRPr="0072346C" w:rsidTr="00DA1688">
        <w:trPr>
          <w:trHeight w:val="126"/>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92"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73" w:type="dxa"/>
            <w:gridSpan w:val="3"/>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rPr>
          <w:trHeight w:val="126"/>
        </w:trPr>
        <w:tc>
          <w:tcPr>
            <w:tcW w:w="567" w:type="dxa"/>
          </w:tcPr>
          <w:p w:rsidR="001B65C7" w:rsidRPr="0000446F" w:rsidRDefault="001B65C7" w:rsidP="00EA2A52">
            <w:pPr>
              <w:jc w:val="center"/>
              <w:rPr>
                <w:rFonts w:ascii="Times New Roman" w:hAnsi="Times New Roman" w:cs="Times New Roman"/>
                <w:sz w:val="24"/>
                <w:szCs w:val="24"/>
              </w:rPr>
            </w:pPr>
          </w:p>
        </w:tc>
        <w:tc>
          <w:tcPr>
            <w:tcW w:w="4251" w:type="dxa"/>
            <w:gridSpan w:val="2"/>
          </w:tcPr>
          <w:p w:rsidR="001B65C7" w:rsidRPr="0000446F" w:rsidRDefault="001B65C7" w:rsidP="00EA2A52">
            <w:pPr>
              <w:jc w:val="center"/>
              <w:rPr>
                <w:rFonts w:ascii="Times New Roman" w:hAnsi="Times New Roman" w:cs="Times New Roman"/>
                <w:sz w:val="24"/>
                <w:szCs w:val="24"/>
              </w:rPr>
            </w:pPr>
          </w:p>
        </w:tc>
        <w:tc>
          <w:tcPr>
            <w:tcW w:w="3686" w:type="dxa"/>
          </w:tcPr>
          <w:p w:rsidR="001B65C7" w:rsidRPr="0000446F" w:rsidRDefault="001B65C7" w:rsidP="00EA2A52">
            <w:pPr>
              <w:ind w:left="-106" w:right="-110"/>
              <w:rPr>
                <w:rFonts w:ascii="Times New Roman" w:hAnsi="Times New Roman" w:cs="Times New Roman"/>
                <w:sz w:val="24"/>
                <w:szCs w:val="24"/>
              </w:rPr>
            </w:pPr>
            <w:r>
              <w:rPr>
                <w:rFonts w:ascii="Times New Roman" w:hAnsi="Times New Roman" w:cs="Times New Roman"/>
                <w:sz w:val="24"/>
                <w:szCs w:val="24"/>
              </w:rPr>
              <w:t xml:space="preserve">выплаты заработной платы ниже </w:t>
            </w:r>
            <w:proofErr w:type="spellStart"/>
            <w:r>
              <w:rPr>
                <w:rFonts w:ascii="Times New Roman" w:hAnsi="Times New Roman" w:cs="Times New Roman"/>
                <w:sz w:val="24"/>
                <w:szCs w:val="24"/>
              </w:rPr>
              <w:t>среднекраевого</w:t>
            </w:r>
            <w:proofErr w:type="spellEnd"/>
            <w:r>
              <w:rPr>
                <w:rFonts w:ascii="Times New Roman" w:hAnsi="Times New Roman" w:cs="Times New Roman"/>
                <w:sz w:val="24"/>
                <w:szCs w:val="24"/>
              </w:rPr>
              <w:t xml:space="preserve"> уровня.</w:t>
            </w:r>
          </w:p>
        </w:tc>
        <w:tc>
          <w:tcPr>
            <w:tcW w:w="1292" w:type="dxa"/>
            <w:gridSpan w:val="2"/>
          </w:tcPr>
          <w:p w:rsidR="001B65C7" w:rsidRPr="0000446F" w:rsidRDefault="001B65C7" w:rsidP="00EA2A52">
            <w:pPr>
              <w:jc w:val="center"/>
              <w:rPr>
                <w:rFonts w:ascii="Times New Roman" w:hAnsi="Times New Roman" w:cs="Times New Roman"/>
                <w:sz w:val="24"/>
                <w:szCs w:val="24"/>
              </w:rPr>
            </w:pPr>
          </w:p>
        </w:tc>
        <w:tc>
          <w:tcPr>
            <w:tcW w:w="5373" w:type="dxa"/>
            <w:gridSpan w:val="3"/>
          </w:tcPr>
          <w:p w:rsidR="001B65C7" w:rsidRPr="0000446F" w:rsidRDefault="001B65C7" w:rsidP="002E1B8B">
            <w:pPr>
              <w:ind w:left="-123" w:right="-107" w:firstLine="123"/>
              <w:rPr>
                <w:rFonts w:ascii="Times New Roman" w:hAnsi="Times New Roman" w:cs="Times New Roman"/>
                <w:sz w:val="24"/>
                <w:szCs w:val="24"/>
              </w:rPr>
            </w:pPr>
            <w:r w:rsidRPr="00D45C8B">
              <w:rPr>
                <w:rFonts w:ascii="Times New Roman" w:hAnsi="Times New Roman" w:cs="Times New Roman"/>
                <w:sz w:val="24"/>
                <w:szCs w:val="24"/>
              </w:rPr>
              <w:t xml:space="preserve">Информация о достигнутых результатах </w:t>
            </w:r>
            <w:proofErr w:type="spellStart"/>
            <w:proofErr w:type="gramStart"/>
            <w:r w:rsidRPr="00D45C8B">
              <w:rPr>
                <w:rFonts w:ascii="Times New Roman" w:hAnsi="Times New Roman" w:cs="Times New Roman"/>
                <w:sz w:val="24"/>
                <w:szCs w:val="24"/>
              </w:rPr>
              <w:t>направ</w:t>
            </w:r>
            <w:proofErr w:type="spellEnd"/>
            <w:r>
              <w:rPr>
                <w:rFonts w:ascii="Times New Roman" w:hAnsi="Times New Roman" w:cs="Times New Roman"/>
                <w:sz w:val="24"/>
                <w:szCs w:val="24"/>
              </w:rPr>
              <w:t xml:space="preserve"> </w:t>
            </w:r>
            <w:r w:rsidRPr="00D45C8B">
              <w:rPr>
                <w:rFonts w:ascii="Times New Roman" w:hAnsi="Times New Roman" w:cs="Times New Roman"/>
                <w:sz w:val="24"/>
                <w:szCs w:val="24"/>
              </w:rPr>
              <w:t>лена</w:t>
            </w:r>
            <w:proofErr w:type="gramEnd"/>
            <w:r w:rsidRPr="00D45C8B">
              <w:rPr>
                <w:rFonts w:ascii="Times New Roman" w:hAnsi="Times New Roman" w:cs="Times New Roman"/>
                <w:sz w:val="24"/>
                <w:szCs w:val="24"/>
              </w:rPr>
              <w:t xml:space="preserve"> в министерство финансов Краснодарского края.</w:t>
            </w:r>
          </w:p>
        </w:tc>
      </w:tr>
      <w:tr w:rsidR="001B65C7" w:rsidRPr="0072346C" w:rsidTr="00DA1688">
        <w:trPr>
          <w:trHeight w:val="126"/>
        </w:trPr>
        <w:tc>
          <w:tcPr>
            <w:tcW w:w="567" w:type="dxa"/>
          </w:tcPr>
          <w:p w:rsidR="001B65C7"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9.1.7</w:t>
            </w:r>
          </w:p>
        </w:tc>
        <w:tc>
          <w:tcPr>
            <w:tcW w:w="4251" w:type="dxa"/>
            <w:gridSpan w:val="2"/>
          </w:tcPr>
          <w:p w:rsidR="001B65C7" w:rsidRPr="00251016"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Проведение работы</w:t>
            </w:r>
            <w:r w:rsidRPr="00CD1DE2">
              <w:rPr>
                <w:rFonts w:ascii="Times New Roman" w:hAnsi="Times New Roman" w:cs="Times New Roman"/>
                <w:sz w:val="24"/>
                <w:szCs w:val="24"/>
              </w:rPr>
              <w:t xml:space="preserve"> с каждым хозяйствующим субъектом, допускающим значительное снижение платежей в бюджет по налогу на прибыль организаций, убытки по итогам перерасчетов за 2015 год и отчетные периоды 2016 года, а также стабильно убыточную деятельность</w:t>
            </w:r>
          </w:p>
        </w:tc>
        <w:tc>
          <w:tcPr>
            <w:tcW w:w="3686" w:type="dxa"/>
          </w:tcPr>
          <w:p w:rsidR="001B65C7"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 xml:space="preserve">Заслушивание руководителей </w:t>
            </w:r>
            <w:proofErr w:type="spellStart"/>
            <w:proofErr w:type="gramStart"/>
            <w:r>
              <w:rPr>
                <w:rFonts w:ascii="Times New Roman" w:hAnsi="Times New Roman" w:cs="Times New Roman"/>
                <w:sz w:val="24"/>
                <w:szCs w:val="24"/>
              </w:rPr>
              <w:t>организа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ций</w:t>
            </w:r>
            <w:proofErr w:type="spellEnd"/>
            <w:proofErr w:type="gramEnd"/>
            <w:r>
              <w:rPr>
                <w:rFonts w:ascii="Times New Roman" w:hAnsi="Times New Roman" w:cs="Times New Roman"/>
                <w:sz w:val="24"/>
                <w:szCs w:val="24"/>
              </w:rPr>
              <w:t>, допускающих</w:t>
            </w:r>
            <w:r w:rsidRPr="00CD1DE2">
              <w:rPr>
                <w:rFonts w:ascii="Times New Roman" w:hAnsi="Times New Roman" w:cs="Times New Roman"/>
                <w:sz w:val="24"/>
                <w:szCs w:val="24"/>
              </w:rPr>
              <w:t xml:space="preserve"> значительное </w:t>
            </w:r>
            <w:proofErr w:type="spellStart"/>
            <w:r w:rsidRPr="00CD1DE2">
              <w:rPr>
                <w:rFonts w:ascii="Times New Roman" w:hAnsi="Times New Roman" w:cs="Times New Roman"/>
                <w:sz w:val="24"/>
                <w:szCs w:val="24"/>
              </w:rPr>
              <w:t>сниже</w:t>
            </w:r>
            <w:proofErr w:type="spellEnd"/>
            <w:r>
              <w:rPr>
                <w:rFonts w:ascii="Times New Roman" w:hAnsi="Times New Roman" w:cs="Times New Roman"/>
                <w:sz w:val="24"/>
                <w:szCs w:val="24"/>
              </w:rPr>
              <w:t xml:space="preserve"> </w:t>
            </w:r>
            <w:proofErr w:type="spellStart"/>
            <w:r w:rsidRPr="00CD1DE2">
              <w:rPr>
                <w:rFonts w:ascii="Times New Roman" w:hAnsi="Times New Roman" w:cs="Times New Roman"/>
                <w:sz w:val="24"/>
                <w:szCs w:val="24"/>
              </w:rPr>
              <w:t>ние</w:t>
            </w:r>
            <w:proofErr w:type="spellEnd"/>
            <w:r w:rsidRPr="00CD1DE2">
              <w:rPr>
                <w:rFonts w:ascii="Times New Roman" w:hAnsi="Times New Roman" w:cs="Times New Roman"/>
                <w:sz w:val="24"/>
                <w:szCs w:val="24"/>
              </w:rPr>
              <w:t xml:space="preserve"> платеже</w:t>
            </w:r>
            <w:r>
              <w:rPr>
                <w:rFonts w:ascii="Times New Roman" w:hAnsi="Times New Roman" w:cs="Times New Roman"/>
                <w:sz w:val="24"/>
                <w:szCs w:val="24"/>
              </w:rPr>
              <w:t>й в бюджет по налогу на прибыль</w:t>
            </w:r>
            <w:r w:rsidRPr="00CD1DE2">
              <w:rPr>
                <w:rFonts w:ascii="Times New Roman" w:hAnsi="Times New Roman" w:cs="Times New Roman"/>
                <w:sz w:val="24"/>
                <w:szCs w:val="24"/>
              </w:rPr>
              <w:t>, убытки по итогам</w:t>
            </w:r>
            <w:r>
              <w:rPr>
                <w:rFonts w:ascii="Times New Roman" w:hAnsi="Times New Roman" w:cs="Times New Roman"/>
                <w:sz w:val="24"/>
                <w:szCs w:val="24"/>
              </w:rPr>
              <w:t xml:space="preserve"> деятель </w:t>
            </w:r>
            <w:proofErr w:type="spellStart"/>
            <w:r>
              <w:rPr>
                <w:rFonts w:ascii="Times New Roman" w:hAnsi="Times New Roman" w:cs="Times New Roman"/>
                <w:sz w:val="24"/>
                <w:szCs w:val="24"/>
              </w:rPr>
              <w:t>ности</w:t>
            </w:r>
            <w:proofErr w:type="spellEnd"/>
            <w:r>
              <w:rPr>
                <w:rFonts w:ascii="Times New Roman" w:hAnsi="Times New Roman" w:cs="Times New Roman"/>
                <w:sz w:val="24"/>
                <w:szCs w:val="24"/>
              </w:rPr>
              <w:t xml:space="preserve"> на заседаниях  межведомственной комиссии по укреплению налоговой и бюджетной дисциплины </w:t>
            </w:r>
          </w:p>
          <w:p w:rsidR="001B65C7" w:rsidRPr="00825E6C" w:rsidRDefault="001B65C7" w:rsidP="00EA2A52">
            <w:pPr>
              <w:ind w:left="-108" w:right="-108"/>
              <w:rPr>
                <w:rFonts w:ascii="Times New Roman" w:hAnsi="Times New Roman" w:cs="Times New Roman"/>
                <w:sz w:val="24"/>
                <w:szCs w:val="24"/>
              </w:rPr>
            </w:pPr>
          </w:p>
        </w:tc>
        <w:tc>
          <w:tcPr>
            <w:tcW w:w="1292" w:type="dxa"/>
            <w:gridSpan w:val="2"/>
          </w:tcPr>
          <w:p w:rsidR="001B65C7" w:rsidRDefault="001B65C7" w:rsidP="00EA2A52">
            <w:pPr>
              <w:ind w:left="-108" w:right="-92"/>
              <w:rPr>
                <w:rFonts w:ascii="Times New Roman" w:hAnsi="Times New Roman" w:cs="Times New Roman"/>
                <w:sz w:val="24"/>
                <w:szCs w:val="24"/>
              </w:rPr>
            </w:pPr>
            <w:r w:rsidRPr="00825E6C">
              <w:rPr>
                <w:rFonts w:ascii="Times New Roman" w:hAnsi="Times New Roman" w:cs="Times New Roman"/>
                <w:sz w:val="24"/>
                <w:szCs w:val="24"/>
              </w:rPr>
              <w:t xml:space="preserve">На </w:t>
            </w:r>
            <w:proofErr w:type="spellStart"/>
            <w:r w:rsidRPr="00825E6C">
              <w:rPr>
                <w:rFonts w:ascii="Times New Roman" w:hAnsi="Times New Roman" w:cs="Times New Roman"/>
                <w:sz w:val="24"/>
                <w:szCs w:val="24"/>
              </w:rPr>
              <w:t>постоян</w:t>
            </w:r>
            <w:proofErr w:type="spellEnd"/>
            <w:r>
              <w:rPr>
                <w:rFonts w:ascii="Times New Roman" w:hAnsi="Times New Roman" w:cs="Times New Roman"/>
                <w:sz w:val="24"/>
                <w:szCs w:val="24"/>
              </w:rPr>
              <w:t xml:space="preserve"> </w:t>
            </w:r>
          </w:p>
          <w:p w:rsidR="001B65C7" w:rsidRPr="00825E6C" w:rsidRDefault="001B65C7" w:rsidP="00EA2A52">
            <w:pPr>
              <w:ind w:left="-108" w:right="-92"/>
              <w:rPr>
                <w:rFonts w:ascii="Times New Roman" w:hAnsi="Times New Roman" w:cs="Times New Roman"/>
                <w:sz w:val="24"/>
                <w:szCs w:val="24"/>
              </w:rPr>
            </w:pPr>
            <w:r w:rsidRPr="00825E6C">
              <w:rPr>
                <w:rFonts w:ascii="Times New Roman" w:hAnsi="Times New Roman" w:cs="Times New Roman"/>
                <w:sz w:val="24"/>
                <w:szCs w:val="24"/>
              </w:rPr>
              <w:t>ной основе</w:t>
            </w:r>
          </w:p>
        </w:tc>
        <w:tc>
          <w:tcPr>
            <w:tcW w:w="5373" w:type="dxa"/>
            <w:gridSpan w:val="3"/>
          </w:tcPr>
          <w:p w:rsidR="001B65C7" w:rsidRPr="00D45C8B" w:rsidRDefault="001B65C7" w:rsidP="00EA2A52">
            <w:pPr>
              <w:ind w:left="-123" w:right="-91"/>
              <w:rPr>
                <w:rFonts w:ascii="Times New Roman" w:hAnsi="Times New Roman" w:cs="Times New Roman"/>
                <w:sz w:val="24"/>
                <w:szCs w:val="24"/>
              </w:rPr>
            </w:pPr>
            <w:r w:rsidRPr="00D45C8B">
              <w:rPr>
                <w:rFonts w:ascii="Times New Roman" w:hAnsi="Times New Roman" w:cs="Times New Roman"/>
                <w:sz w:val="24"/>
                <w:szCs w:val="24"/>
              </w:rPr>
              <w:t xml:space="preserve">В 2016 году на заседаниях  межведомственной комиссии по укреплению налоговой и бюджетной дисциплины заслушаны руководители 20 организаций района, допустивших задолженность по налогу на прибыль в сумме 3,9 млн. рублей. В результате в бюджет взыскано 2,5 млн рублей. </w:t>
            </w:r>
          </w:p>
        </w:tc>
      </w:tr>
      <w:tr w:rsidR="001B65C7" w:rsidRPr="0072346C" w:rsidTr="00DA1688">
        <w:trPr>
          <w:trHeight w:val="126"/>
        </w:trPr>
        <w:tc>
          <w:tcPr>
            <w:tcW w:w="567" w:type="dxa"/>
          </w:tcPr>
          <w:p w:rsidR="001B65C7" w:rsidRPr="0072346C" w:rsidRDefault="001B65C7" w:rsidP="00EA2A52">
            <w:pPr>
              <w:ind w:left="-108" w:right="-83"/>
              <w:jc w:val="center"/>
              <w:rPr>
                <w:rFonts w:ascii="Times New Roman" w:hAnsi="Times New Roman" w:cs="Times New Roman"/>
                <w:sz w:val="24"/>
                <w:szCs w:val="24"/>
              </w:rPr>
            </w:pPr>
            <w:r>
              <w:rPr>
                <w:rFonts w:ascii="Times New Roman" w:hAnsi="Times New Roman" w:cs="Times New Roman"/>
                <w:sz w:val="24"/>
                <w:szCs w:val="24"/>
              </w:rPr>
              <w:t>9.1.8</w:t>
            </w:r>
          </w:p>
        </w:tc>
        <w:tc>
          <w:tcPr>
            <w:tcW w:w="4251" w:type="dxa"/>
            <w:gridSpan w:val="2"/>
          </w:tcPr>
          <w:p w:rsidR="001B65C7" w:rsidRDefault="001B65C7" w:rsidP="00EA2A52">
            <w:pPr>
              <w:ind w:left="-108" w:right="-108"/>
              <w:rPr>
                <w:rFonts w:ascii="Times New Roman" w:hAnsi="Times New Roman" w:cs="Times New Roman"/>
                <w:sz w:val="24"/>
                <w:szCs w:val="24"/>
              </w:rPr>
            </w:pPr>
            <w:r w:rsidRPr="00251016">
              <w:rPr>
                <w:rFonts w:ascii="Times New Roman" w:hAnsi="Times New Roman" w:cs="Times New Roman"/>
                <w:sz w:val="24"/>
                <w:szCs w:val="24"/>
              </w:rPr>
              <w:t>Совместно с И</w:t>
            </w:r>
            <w:r>
              <w:rPr>
                <w:rFonts w:ascii="Times New Roman" w:hAnsi="Times New Roman" w:cs="Times New Roman"/>
                <w:sz w:val="24"/>
                <w:szCs w:val="24"/>
              </w:rPr>
              <w:t>ФНС России по району организация работы</w:t>
            </w:r>
            <w:r w:rsidRPr="00251016">
              <w:rPr>
                <w:rFonts w:ascii="Times New Roman" w:hAnsi="Times New Roman" w:cs="Times New Roman"/>
                <w:sz w:val="24"/>
                <w:szCs w:val="24"/>
              </w:rPr>
              <w:t xml:space="preserve"> с хозяйствующими субъектами, имеющими крупные суммы переплаты, по исключению фактов единовременных возвратов из местного бюджета указанных сумм, оказывающих негативное влияние на сбалансированность бюджета</w:t>
            </w:r>
          </w:p>
        </w:tc>
        <w:tc>
          <w:tcPr>
            <w:tcW w:w="3686" w:type="dxa"/>
          </w:tcPr>
          <w:p w:rsidR="001B65C7" w:rsidRPr="009B343D" w:rsidRDefault="001B65C7" w:rsidP="00EA2A52">
            <w:pPr>
              <w:ind w:left="-108" w:right="-108"/>
              <w:rPr>
                <w:rFonts w:ascii="Times New Roman" w:hAnsi="Times New Roman" w:cs="Times New Roman"/>
                <w:sz w:val="24"/>
                <w:szCs w:val="24"/>
              </w:rPr>
            </w:pPr>
            <w:r>
              <w:rPr>
                <w:rFonts w:ascii="Times New Roman" w:hAnsi="Times New Roman" w:cs="Times New Roman"/>
                <w:sz w:val="24"/>
                <w:szCs w:val="24"/>
              </w:rPr>
              <w:t>Организация работы</w:t>
            </w:r>
            <w:r w:rsidRPr="00251016">
              <w:rPr>
                <w:rFonts w:ascii="Times New Roman" w:hAnsi="Times New Roman" w:cs="Times New Roman"/>
                <w:sz w:val="24"/>
                <w:szCs w:val="24"/>
              </w:rPr>
              <w:t xml:space="preserve"> с хозяйствующими субъектами, имеющими крупные суммы переплаты, по исключению фактов единовременных возвратов из местного бюджета указанных сумм, оказывающих негативное влияние на сбалансированность бюджета.</w:t>
            </w:r>
          </w:p>
        </w:tc>
        <w:tc>
          <w:tcPr>
            <w:tcW w:w="1292" w:type="dxa"/>
            <w:gridSpan w:val="2"/>
          </w:tcPr>
          <w:p w:rsidR="001B65C7" w:rsidRPr="00825E6C" w:rsidRDefault="001B65C7" w:rsidP="00EA2A52">
            <w:pPr>
              <w:ind w:left="-108" w:right="-92"/>
              <w:rPr>
                <w:rFonts w:ascii="Times New Roman" w:hAnsi="Times New Roman" w:cs="Times New Roman"/>
                <w:sz w:val="24"/>
                <w:szCs w:val="24"/>
              </w:rPr>
            </w:pPr>
            <w:r w:rsidRPr="00825E6C">
              <w:rPr>
                <w:rFonts w:ascii="Times New Roman" w:hAnsi="Times New Roman" w:cs="Times New Roman"/>
                <w:sz w:val="24"/>
                <w:szCs w:val="24"/>
              </w:rPr>
              <w:t xml:space="preserve">На </w:t>
            </w:r>
            <w:proofErr w:type="spellStart"/>
            <w:r w:rsidRPr="00825E6C">
              <w:rPr>
                <w:rFonts w:ascii="Times New Roman" w:hAnsi="Times New Roman" w:cs="Times New Roman"/>
                <w:sz w:val="24"/>
                <w:szCs w:val="24"/>
              </w:rPr>
              <w:t>постоян</w:t>
            </w:r>
            <w:proofErr w:type="spellEnd"/>
            <w:r>
              <w:rPr>
                <w:rFonts w:ascii="Times New Roman" w:hAnsi="Times New Roman" w:cs="Times New Roman"/>
                <w:sz w:val="24"/>
                <w:szCs w:val="24"/>
              </w:rPr>
              <w:t xml:space="preserve"> </w:t>
            </w:r>
            <w:r w:rsidRPr="00825E6C">
              <w:rPr>
                <w:rFonts w:ascii="Times New Roman" w:hAnsi="Times New Roman" w:cs="Times New Roman"/>
                <w:sz w:val="24"/>
                <w:szCs w:val="24"/>
              </w:rPr>
              <w:t xml:space="preserve">ной основе </w:t>
            </w:r>
          </w:p>
        </w:tc>
        <w:tc>
          <w:tcPr>
            <w:tcW w:w="5373" w:type="dxa"/>
            <w:gridSpan w:val="3"/>
          </w:tcPr>
          <w:p w:rsidR="001B65C7" w:rsidRPr="00D45C8B" w:rsidRDefault="001B65C7" w:rsidP="00EA2A52">
            <w:pPr>
              <w:ind w:left="-123" w:right="-91"/>
              <w:rPr>
                <w:rFonts w:ascii="Times New Roman" w:hAnsi="Times New Roman" w:cs="Times New Roman"/>
                <w:sz w:val="24"/>
                <w:szCs w:val="24"/>
              </w:rPr>
            </w:pPr>
            <w:r w:rsidRPr="00D45C8B">
              <w:rPr>
                <w:rFonts w:ascii="Times New Roman" w:hAnsi="Times New Roman" w:cs="Times New Roman"/>
                <w:sz w:val="24"/>
                <w:szCs w:val="24"/>
              </w:rPr>
              <w:t>Проводилась разъяснительная работа с руководителями организаций, имеющими крупные суммы переплаты, по исключению фактов единовременных возвратов из местного бюджета указанных сумм. Однако, в 2016 году был произведен возврат излишне уплаченного налога на прибыль ООО «Кубанские консервы» в сумме 40,5 млн. рублей.</w:t>
            </w:r>
          </w:p>
          <w:p w:rsidR="001B65C7" w:rsidRPr="00D45C8B" w:rsidRDefault="001B65C7" w:rsidP="00EA2A52">
            <w:pPr>
              <w:ind w:left="-123" w:right="-91"/>
              <w:rPr>
                <w:rFonts w:ascii="Times New Roman" w:hAnsi="Times New Roman" w:cs="Times New Roman"/>
                <w:sz w:val="24"/>
                <w:szCs w:val="24"/>
              </w:rPr>
            </w:pPr>
            <w:r w:rsidRPr="00D45C8B">
              <w:rPr>
                <w:rFonts w:ascii="Times New Roman" w:hAnsi="Times New Roman" w:cs="Times New Roman"/>
                <w:sz w:val="24"/>
                <w:szCs w:val="24"/>
              </w:rPr>
              <w:t xml:space="preserve"> В целях организации работы с хозяйствующими субъектами, имеющими крупные суммы переплаты, оказывающие негативное влияние на сбалансированность бюджета проведены рабочие совещания с участием специалистов администраций </w:t>
            </w:r>
            <w:proofErr w:type="spellStart"/>
            <w:r w:rsidRPr="00D45C8B">
              <w:rPr>
                <w:rFonts w:ascii="Times New Roman" w:hAnsi="Times New Roman" w:cs="Times New Roman"/>
                <w:sz w:val="24"/>
                <w:szCs w:val="24"/>
              </w:rPr>
              <w:t>Роговского</w:t>
            </w:r>
            <w:proofErr w:type="spellEnd"/>
            <w:r w:rsidRPr="00D45C8B">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Новоленинского</w:t>
            </w:r>
            <w:proofErr w:type="spellEnd"/>
            <w:r w:rsidRPr="00D45C8B">
              <w:rPr>
                <w:rFonts w:ascii="Times New Roman" w:hAnsi="Times New Roman" w:cs="Times New Roman"/>
                <w:sz w:val="24"/>
                <w:szCs w:val="24"/>
              </w:rPr>
              <w:t xml:space="preserve">, Поселкового и Днепровского сельских поселений совместно со специалистами Управления </w:t>
            </w:r>
            <w:proofErr w:type="spellStart"/>
            <w:r w:rsidRPr="00D45C8B">
              <w:rPr>
                <w:rFonts w:ascii="Times New Roman" w:hAnsi="Times New Roman" w:cs="Times New Roman"/>
                <w:sz w:val="24"/>
                <w:szCs w:val="24"/>
              </w:rPr>
              <w:t>Росреества</w:t>
            </w:r>
            <w:proofErr w:type="spellEnd"/>
            <w:r w:rsidRPr="00D45C8B">
              <w:rPr>
                <w:rFonts w:ascii="Times New Roman" w:hAnsi="Times New Roman" w:cs="Times New Roman"/>
                <w:sz w:val="24"/>
                <w:szCs w:val="24"/>
              </w:rPr>
              <w:t xml:space="preserve"> и МРИ ФНС России № 10. В ходе совещаний выявлены причины, повлекшие образование крупных сумм переплат и проработаны мероприятия по устранению возникших переплат для каждого конкретного сельского поселения.</w:t>
            </w:r>
          </w:p>
        </w:tc>
      </w:tr>
      <w:tr w:rsidR="001B65C7" w:rsidRPr="0072346C" w:rsidTr="00DA1688">
        <w:trPr>
          <w:trHeight w:val="113"/>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92"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73" w:type="dxa"/>
            <w:gridSpan w:val="3"/>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rPr>
          <w:trHeight w:val="113"/>
        </w:trPr>
        <w:tc>
          <w:tcPr>
            <w:tcW w:w="567" w:type="dxa"/>
          </w:tcPr>
          <w:p w:rsidR="001B65C7" w:rsidRPr="0072346C" w:rsidRDefault="001B65C7" w:rsidP="00EA2A52">
            <w:pPr>
              <w:ind w:left="-108" w:right="-108"/>
              <w:jc w:val="center"/>
              <w:rPr>
                <w:rFonts w:ascii="Times New Roman" w:hAnsi="Times New Roman" w:cs="Times New Roman"/>
                <w:sz w:val="24"/>
                <w:szCs w:val="24"/>
              </w:rPr>
            </w:pPr>
            <w:r>
              <w:rPr>
                <w:rFonts w:ascii="Times New Roman" w:hAnsi="Times New Roman" w:cs="Times New Roman"/>
                <w:sz w:val="24"/>
                <w:szCs w:val="24"/>
              </w:rPr>
              <w:t>9.1.9</w:t>
            </w:r>
          </w:p>
        </w:tc>
        <w:tc>
          <w:tcPr>
            <w:tcW w:w="4251" w:type="dxa"/>
            <w:gridSpan w:val="2"/>
          </w:tcPr>
          <w:p w:rsidR="001B65C7" w:rsidRPr="00C63CA5" w:rsidRDefault="001B65C7" w:rsidP="00EA2A52">
            <w:pPr>
              <w:ind w:left="-108" w:right="-108"/>
              <w:rPr>
                <w:rFonts w:ascii="Times New Roman" w:hAnsi="Times New Roman" w:cs="Times New Roman"/>
                <w:sz w:val="24"/>
                <w:szCs w:val="24"/>
              </w:rPr>
            </w:pPr>
            <w:r w:rsidRPr="00C63CA5">
              <w:rPr>
                <w:rFonts w:ascii="Times New Roman" w:hAnsi="Times New Roman" w:cs="Times New Roman"/>
                <w:sz w:val="24"/>
                <w:szCs w:val="24"/>
              </w:rPr>
              <w:t>Оказ</w:t>
            </w:r>
            <w:r>
              <w:rPr>
                <w:rFonts w:ascii="Times New Roman" w:hAnsi="Times New Roman" w:cs="Times New Roman"/>
                <w:sz w:val="24"/>
                <w:szCs w:val="24"/>
              </w:rPr>
              <w:t xml:space="preserve">ание содействия ИФНС России </w:t>
            </w:r>
            <w:r w:rsidRPr="00C63CA5">
              <w:rPr>
                <w:rFonts w:ascii="Times New Roman" w:hAnsi="Times New Roman" w:cs="Times New Roman"/>
                <w:sz w:val="24"/>
                <w:szCs w:val="24"/>
              </w:rPr>
              <w:t>в привлечении к налогообложению физических лиц по доходам от сда</w:t>
            </w:r>
            <w:r>
              <w:rPr>
                <w:rFonts w:ascii="Times New Roman" w:hAnsi="Times New Roman" w:cs="Times New Roman"/>
                <w:sz w:val="24"/>
                <w:szCs w:val="24"/>
              </w:rPr>
              <w:t>чи в аренду и продажи имущества</w:t>
            </w:r>
          </w:p>
        </w:tc>
        <w:tc>
          <w:tcPr>
            <w:tcW w:w="3686" w:type="dxa"/>
          </w:tcPr>
          <w:p w:rsidR="001B65C7" w:rsidRPr="0072346C" w:rsidRDefault="001B65C7" w:rsidP="00EA2A52">
            <w:pPr>
              <w:ind w:left="-108"/>
              <w:rPr>
                <w:rFonts w:ascii="Times New Roman" w:hAnsi="Times New Roman" w:cs="Times New Roman"/>
                <w:sz w:val="24"/>
                <w:szCs w:val="24"/>
              </w:rPr>
            </w:pPr>
            <w:r>
              <w:rPr>
                <w:rFonts w:ascii="Times New Roman" w:hAnsi="Times New Roman" w:cs="Times New Roman"/>
                <w:sz w:val="24"/>
                <w:szCs w:val="24"/>
              </w:rPr>
              <w:t>Оказание содействия  налоговой инспекции в осуществлении мероприятий налогового контроля</w:t>
            </w:r>
          </w:p>
        </w:tc>
        <w:tc>
          <w:tcPr>
            <w:tcW w:w="1292" w:type="dxa"/>
            <w:gridSpan w:val="2"/>
          </w:tcPr>
          <w:p w:rsidR="001B65C7" w:rsidRPr="00D45C8B" w:rsidRDefault="001B65C7" w:rsidP="00EA2A52">
            <w:pPr>
              <w:ind w:left="-108" w:right="-92"/>
              <w:rPr>
                <w:rFonts w:ascii="Times New Roman" w:hAnsi="Times New Roman" w:cs="Times New Roman"/>
                <w:sz w:val="24"/>
                <w:szCs w:val="24"/>
              </w:rPr>
            </w:pPr>
            <w:r w:rsidRPr="00D45C8B">
              <w:rPr>
                <w:rFonts w:ascii="Times New Roman" w:hAnsi="Times New Roman" w:cs="Times New Roman"/>
                <w:sz w:val="24"/>
                <w:szCs w:val="24"/>
              </w:rPr>
              <w:t>В течение года</w:t>
            </w:r>
          </w:p>
        </w:tc>
        <w:tc>
          <w:tcPr>
            <w:tcW w:w="5373" w:type="dxa"/>
            <w:gridSpan w:val="3"/>
          </w:tcPr>
          <w:p w:rsidR="001B65C7" w:rsidRPr="00D45C8B" w:rsidRDefault="001B65C7" w:rsidP="00EA2A52">
            <w:pPr>
              <w:ind w:left="-124" w:right="-91"/>
              <w:rPr>
                <w:rFonts w:ascii="Times New Roman" w:hAnsi="Times New Roman" w:cs="Times New Roman"/>
                <w:sz w:val="24"/>
                <w:szCs w:val="24"/>
              </w:rPr>
            </w:pPr>
            <w:r w:rsidRPr="00D45C8B">
              <w:rPr>
                <w:rFonts w:ascii="Times New Roman" w:hAnsi="Times New Roman" w:cs="Times New Roman"/>
                <w:sz w:val="24"/>
                <w:szCs w:val="24"/>
              </w:rPr>
              <w:t xml:space="preserve">В течение года администрациями городского и сельских поселений </w:t>
            </w:r>
            <w:proofErr w:type="spellStart"/>
            <w:r w:rsidRPr="00D45C8B">
              <w:rPr>
                <w:rFonts w:ascii="Times New Roman" w:hAnsi="Times New Roman" w:cs="Times New Roman"/>
                <w:sz w:val="24"/>
                <w:szCs w:val="24"/>
              </w:rPr>
              <w:t>Тимашевского</w:t>
            </w:r>
            <w:proofErr w:type="spellEnd"/>
            <w:r w:rsidRPr="00D45C8B">
              <w:rPr>
                <w:rFonts w:ascii="Times New Roman" w:hAnsi="Times New Roman" w:cs="Times New Roman"/>
                <w:sz w:val="24"/>
                <w:szCs w:val="24"/>
              </w:rPr>
              <w:t xml:space="preserve"> района регулярно проводилась разъяснительная работа с населением по вопросам налогообложения физических лиц по доходам от сдачи в аренду и продажи имущества. В результате привлечено к декларированию 15 человек.</w:t>
            </w:r>
          </w:p>
        </w:tc>
      </w:tr>
      <w:tr w:rsidR="001B65C7" w:rsidRPr="0072346C" w:rsidTr="00841342">
        <w:trPr>
          <w:trHeight w:val="138"/>
        </w:trPr>
        <w:tc>
          <w:tcPr>
            <w:tcW w:w="15169" w:type="dxa"/>
            <w:gridSpan w:val="9"/>
          </w:tcPr>
          <w:p w:rsidR="001B65C7" w:rsidRPr="00D45C8B" w:rsidRDefault="001B65C7" w:rsidP="00EA2A52">
            <w:pPr>
              <w:jc w:val="center"/>
              <w:rPr>
                <w:rFonts w:ascii="Times New Roman" w:hAnsi="Times New Roman" w:cs="Times New Roman"/>
                <w:sz w:val="24"/>
                <w:szCs w:val="24"/>
              </w:rPr>
            </w:pPr>
            <w:r w:rsidRPr="00D45C8B">
              <w:rPr>
                <w:rFonts w:ascii="Times New Roman" w:hAnsi="Times New Roman" w:cs="Times New Roman"/>
                <w:sz w:val="24"/>
                <w:szCs w:val="24"/>
              </w:rPr>
              <w:t>9.2 Обеспечение по итогам 2016 года собираемости местных налогов и транспортного налога, взимаемых с физических лиц, не ниже 95%, в том числе за счет следующих мероприятий</w:t>
            </w:r>
          </w:p>
        </w:tc>
      </w:tr>
      <w:tr w:rsidR="001B65C7" w:rsidRPr="0072346C" w:rsidTr="00DA1688">
        <w:trPr>
          <w:trHeight w:val="113"/>
        </w:trPr>
        <w:tc>
          <w:tcPr>
            <w:tcW w:w="567" w:type="dxa"/>
          </w:tcPr>
          <w:p w:rsidR="001B65C7" w:rsidRPr="0072346C" w:rsidRDefault="001B65C7" w:rsidP="00EA2A52">
            <w:pPr>
              <w:ind w:left="-108" w:right="-108"/>
              <w:jc w:val="center"/>
              <w:rPr>
                <w:rFonts w:ascii="Times New Roman" w:hAnsi="Times New Roman" w:cs="Times New Roman"/>
                <w:sz w:val="24"/>
                <w:szCs w:val="24"/>
              </w:rPr>
            </w:pPr>
            <w:r>
              <w:rPr>
                <w:rFonts w:ascii="Times New Roman" w:hAnsi="Times New Roman" w:cs="Times New Roman"/>
                <w:sz w:val="24"/>
                <w:szCs w:val="24"/>
              </w:rPr>
              <w:t>9.2.1</w:t>
            </w:r>
          </w:p>
        </w:tc>
        <w:tc>
          <w:tcPr>
            <w:tcW w:w="4251" w:type="dxa"/>
            <w:gridSpan w:val="2"/>
          </w:tcPr>
          <w:p w:rsidR="001B65C7" w:rsidRDefault="001B65C7" w:rsidP="00EA2A52">
            <w:pPr>
              <w:rPr>
                <w:rFonts w:ascii="Times New Roman" w:hAnsi="Times New Roman" w:cs="Times New Roman"/>
                <w:sz w:val="24"/>
                <w:szCs w:val="24"/>
              </w:rPr>
            </w:pPr>
            <w:r w:rsidRPr="00E358F4">
              <w:rPr>
                <w:rFonts w:ascii="Times New Roman" w:hAnsi="Times New Roman" w:cs="Times New Roman"/>
                <w:sz w:val="24"/>
                <w:szCs w:val="24"/>
              </w:rPr>
              <w:t xml:space="preserve">Организация взаимодействия с подразделениями ФГУП «Почта России», ИФНС России по району по вопросу </w:t>
            </w:r>
          </w:p>
          <w:p w:rsidR="001B65C7" w:rsidRPr="00251016" w:rsidRDefault="001B65C7" w:rsidP="00EA2A52">
            <w:pPr>
              <w:rPr>
                <w:rFonts w:ascii="Times New Roman" w:hAnsi="Times New Roman" w:cs="Times New Roman"/>
                <w:sz w:val="24"/>
                <w:szCs w:val="24"/>
              </w:rPr>
            </w:pPr>
            <w:r w:rsidRPr="00E358F4">
              <w:rPr>
                <w:rFonts w:ascii="Times New Roman" w:hAnsi="Times New Roman" w:cs="Times New Roman"/>
                <w:sz w:val="24"/>
                <w:szCs w:val="24"/>
              </w:rPr>
              <w:t>вручения налогов</w:t>
            </w:r>
            <w:r>
              <w:rPr>
                <w:rFonts w:ascii="Times New Roman" w:hAnsi="Times New Roman" w:cs="Times New Roman"/>
                <w:sz w:val="24"/>
                <w:szCs w:val="24"/>
              </w:rPr>
              <w:t>ых уведомлений физическим лицам</w:t>
            </w:r>
          </w:p>
        </w:tc>
        <w:tc>
          <w:tcPr>
            <w:tcW w:w="3686"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 xml:space="preserve">Взаимодействие с подразделениями ФГУП «Почта России», </w:t>
            </w:r>
            <w:r w:rsidRPr="00AF7E1C">
              <w:rPr>
                <w:rFonts w:ascii="Times New Roman" w:hAnsi="Times New Roman" w:cs="Times New Roman"/>
                <w:sz w:val="24"/>
                <w:szCs w:val="24"/>
              </w:rPr>
              <w:t>межрайонной ИФНС</w:t>
            </w:r>
            <w:r>
              <w:rPr>
                <w:rFonts w:ascii="Times New Roman" w:hAnsi="Times New Roman" w:cs="Times New Roman"/>
                <w:sz w:val="24"/>
                <w:szCs w:val="24"/>
              </w:rPr>
              <w:t xml:space="preserve"> России №10</w:t>
            </w:r>
            <w:r w:rsidRPr="00AF7E1C">
              <w:rPr>
                <w:rFonts w:ascii="Times New Roman" w:hAnsi="Times New Roman" w:cs="Times New Roman"/>
                <w:sz w:val="24"/>
                <w:szCs w:val="24"/>
              </w:rPr>
              <w:t xml:space="preserve"> по Краснодарскому краю</w:t>
            </w:r>
            <w:r>
              <w:rPr>
                <w:rFonts w:ascii="Times New Roman" w:hAnsi="Times New Roman" w:cs="Times New Roman"/>
                <w:sz w:val="24"/>
                <w:szCs w:val="24"/>
              </w:rPr>
              <w:t xml:space="preserve"> по вопросу вручения налоговых уведомлений физическим лицам.</w:t>
            </w:r>
          </w:p>
        </w:tc>
        <w:tc>
          <w:tcPr>
            <w:tcW w:w="1277" w:type="dxa"/>
          </w:tcPr>
          <w:p w:rsidR="001B65C7" w:rsidRPr="0072346C" w:rsidRDefault="001B65C7" w:rsidP="00EA2A52">
            <w:pPr>
              <w:ind w:left="-106"/>
              <w:rPr>
                <w:rFonts w:ascii="Times New Roman" w:hAnsi="Times New Roman" w:cs="Times New Roman"/>
                <w:sz w:val="24"/>
                <w:szCs w:val="24"/>
              </w:rPr>
            </w:pPr>
            <w:r>
              <w:rPr>
                <w:rFonts w:ascii="Times New Roman" w:hAnsi="Times New Roman" w:cs="Times New Roman"/>
                <w:sz w:val="24"/>
                <w:szCs w:val="24"/>
              </w:rPr>
              <w:t>На постоянной основе в течение 2016 года</w:t>
            </w:r>
          </w:p>
        </w:tc>
        <w:tc>
          <w:tcPr>
            <w:tcW w:w="5388" w:type="dxa"/>
            <w:gridSpan w:val="4"/>
          </w:tcPr>
          <w:p w:rsidR="001B65C7" w:rsidRPr="00D45C8B" w:rsidRDefault="001B65C7" w:rsidP="00EA2A52">
            <w:pPr>
              <w:ind w:left="-107" w:right="-91"/>
              <w:rPr>
                <w:rFonts w:ascii="Times New Roman" w:hAnsi="Times New Roman" w:cs="Times New Roman"/>
                <w:sz w:val="24"/>
                <w:szCs w:val="24"/>
              </w:rPr>
            </w:pPr>
            <w:r w:rsidRPr="00D45C8B">
              <w:rPr>
                <w:rFonts w:ascii="Times New Roman" w:hAnsi="Times New Roman" w:cs="Times New Roman"/>
                <w:sz w:val="24"/>
                <w:szCs w:val="24"/>
              </w:rPr>
              <w:t xml:space="preserve">В 2016 году было проведено 3 совещания с ФГУП «Почта России», МРИ ФНС России №10, главами городского и сельских поселений </w:t>
            </w:r>
            <w:proofErr w:type="spellStart"/>
            <w:r w:rsidRPr="00D45C8B">
              <w:rPr>
                <w:rFonts w:ascii="Times New Roman" w:hAnsi="Times New Roman" w:cs="Times New Roman"/>
                <w:sz w:val="24"/>
                <w:szCs w:val="24"/>
              </w:rPr>
              <w:t>Тимашевского</w:t>
            </w:r>
            <w:proofErr w:type="spellEnd"/>
            <w:r w:rsidRPr="00D45C8B">
              <w:rPr>
                <w:rFonts w:ascii="Times New Roman" w:hAnsi="Times New Roman" w:cs="Times New Roman"/>
                <w:sz w:val="24"/>
                <w:szCs w:val="24"/>
              </w:rPr>
              <w:t xml:space="preserve"> района по вопросу организации и проведения мероприятий, направленных на обеспечение полноты вручения налоговых уведомлений. </w:t>
            </w:r>
            <w:proofErr w:type="spellStart"/>
            <w:r w:rsidRPr="00D45C8B">
              <w:rPr>
                <w:rFonts w:ascii="Times New Roman" w:hAnsi="Times New Roman" w:cs="Times New Roman"/>
                <w:sz w:val="24"/>
                <w:szCs w:val="24"/>
              </w:rPr>
              <w:t>Тимашевским</w:t>
            </w:r>
            <w:proofErr w:type="spellEnd"/>
            <w:r w:rsidRPr="00D45C8B">
              <w:rPr>
                <w:rFonts w:ascii="Times New Roman" w:hAnsi="Times New Roman" w:cs="Times New Roman"/>
                <w:sz w:val="24"/>
                <w:szCs w:val="24"/>
              </w:rPr>
              <w:t xml:space="preserve"> почтамтом ФГУП «Почта России» совместно с администрациями городского и сельских поселений проводились мероприятия по своевременному вручению налоговых уведомлений физическим лицам. По состоянию на 1 января 2017 года поступило 50 907 заказных писем, вручено из них  налогоплательщикам – 47 201 (93%).</w:t>
            </w:r>
          </w:p>
        </w:tc>
      </w:tr>
      <w:tr w:rsidR="001B65C7" w:rsidRPr="0072346C" w:rsidTr="00DA1688">
        <w:trPr>
          <w:trHeight w:val="150"/>
        </w:trPr>
        <w:tc>
          <w:tcPr>
            <w:tcW w:w="567" w:type="dxa"/>
          </w:tcPr>
          <w:p w:rsidR="001B65C7" w:rsidRPr="0072346C" w:rsidRDefault="001B65C7" w:rsidP="00EA2A52">
            <w:pPr>
              <w:ind w:left="-108" w:right="-109"/>
              <w:jc w:val="center"/>
              <w:rPr>
                <w:rFonts w:ascii="Times New Roman" w:hAnsi="Times New Roman" w:cs="Times New Roman"/>
                <w:sz w:val="24"/>
                <w:szCs w:val="24"/>
              </w:rPr>
            </w:pPr>
            <w:r>
              <w:rPr>
                <w:rFonts w:ascii="Times New Roman" w:hAnsi="Times New Roman" w:cs="Times New Roman"/>
                <w:sz w:val="24"/>
                <w:szCs w:val="24"/>
              </w:rPr>
              <w:t>9.2.2</w:t>
            </w:r>
          </w:p>
        </w:tc>
        <w:tc>
          <w:tcPr>
            <w:tcW w:w="4251" w:type="dxa"/>
            <w:gridSpan w:val="2"/>
          </w:tcPr>
          <w:p w:rsidR="001B65C7" w:rsidRPr="00E358F4" w:rsidRDefault="001B65C7" w:rsidP="00EA2A52">
            <w:pPr>
              <w:ind w:left="-107" w:right="-109"/>
              <w:jc w:val="both"/>
              <w:rPr>
                <w:rFonts w:ascii="Times New Roman" w:hAnsi="Times New Roman" w:cs="Times New Roman"/>
                <w:sz w:val="24"/>
                <w:szCs w:val="24"/>
              </w:rPr>
            </w:pPr>
            <w:r w:rsidRPr="00E358F4">
              <w:rPr>
                <w:rFonts w:ascii="Times New Roman" w:hAnsi="Times New Roman" w:cs="Times New Roman"/>
                <w:sz w:val="24"/>
                <w:szCs w:val="24"/>
              </w:rPr>
              <w:t>Осуществление мониторинга вручения налоговых уведомлений физическим лицам.</w:t>
            </w:r>
          </w:p>
        </w:tc>
        <w:tc>
          <w:tcPr>
            <w:tcW w:w="3686"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Финансовым управлением и закрепленными специалистами поселений, во взаимодействии с ФГУП «Почта России», с начала рассылки налоговых уведомлений будет осуществляться мониторинг вручения налоговых уведомлений физическим лицам.</w:t>
            </w:r>
          </w:p>
        </w:tc>
        <w:tc>
          <w:tcPr>
            <w:tcW w:w="1277" w:type="dxa"/>
          </w:tcPr>
          <w:p w:rsidR="001B65C7" w:rsidRPr="0072346C" w:rsidRDefault="001B65C7" w:rsidP="00EA2A52">
            <w:pPr>
              <w:ind w:left="-106"/>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Ежемесяч</w:t>
            </w:r>
            <w:proofErr w:type="spellEnd"/>
            <w:r>
              <w:rPr>
                <w:rFonts w:ascii="Times New Roman" w:hAnsi="Times New Roman" w:cs="Times New Roman"/>
                <w:sz w:val="24"/>
                <w:szCs w:val="24"/>
              </w:rPr>
              <w:t xml:space="preserve"> но</w:t>
            </w:r>
            <w:proofErr w:type="gramEnd"/>
          </w:p>
        </w:tc>
        <w:tc>
          <w:tcPr>
            <w:tcW w:w="5388" w:type="dxa"/>
            <w:gridSpan w:val="4"/>
          </w:tcPr>
          <w:p w:rsidR="001B65C7" w:rsidRPr="00D45C8B" w:rsidRDefault="001B65C7" w:rsidP="00EA2A52">
            <w:pPr>
              <w:ind w:left="-107" w:right="-91"/>
              <w:rPr>
                <w:rFonts w:ascii="Times New Roman" w:hAnsi="Times New Roman" w:cs="Times New Roman"/>
                <w:sz w:val="24"/>
                <w:szCs w:val="24"/>
              </w:rPr>
            </w:pPr>
            <w:r w:rsidRPr="00D45C8B">
              <w:rPr>
                <w:rFonts w:ascii="Times New Roman" w:hAnsi="Times New Roman" w:cs="Times New Roman"/>
                <w:sz w:val="24"/>
                <w:szCs w:val="24"/>
              </w:rPr>
              <w:t>Финансовым управлением совместно с ФГУП «Почта России», финансистами администраций городского и  сельских поселений ежемесячно проводится мониторинг вручения налоговых уведомлений физическим лицам. Остаток на 1 февраля 2017 года составляет 1672 письма.</w:t>
            </w:r>
          </w:p>
        </w:tc>
      </w:tr>
      <w:tr w:rsidR="001B65C7" w:rsidRPr="0072346C" w:rsidTr="00DA1688">
        <w:trPr>
          <w:trHeight w:val="188"/>
        </w:trPr>
        <w:tc>
          <w:tcPr>
            <w:tcW w:w="567" w:type="dxa"/>
          </w:tcPr>
          <w:p w:rsidR="001B65C7" w:rsidRPr="0072346C" w:rsidRDefault="001B65C7" w:rsidP="00EA2A52">
            <w:pPr>
              <w:ind w:left="-108" w:right="-109"/>
              <w:jc w:val="center"/>
              <w:rPr>
                <w:rFonts w:ascii="Times New Roman" w:hAnsi="Times New Roman" w:cs="Times New Roman"/>
                <w:sz w:val="24"/>
                <w:szCs w:val="24"/>
              </w:rPr>
            </w:pPr>
            <w:r>
              <w:rPr>
                <w:rFonts w:ascii="Times New Roman" w:hAnsi="Times New Roman" w:cs="Times New Roman"/>
                <w:sz w:val="24"/>
                <w:szCs w:val="24"/>
              </w:rPr>
              <w:t>9.2.3</w:t>
            </w:r>
          </w:p>
        </w:tc>
        <w:tc>
          <w:tcPr>
            <w:tcW w:w="4251" w:type="dxa"/>
            <w:gridSpan w:val="2"/>
          </w:tcPr>
          <w:p w:rsidR="001B65C7" w:rsidRPr="00E358F4" w:rsidRDefault="001B65C7" w:rsidP="00EA2A52">
            <w:pPr>
              <w:ind w:left="-107" w:right="-109"/>
              <w:rPr>
                <w:rFonts w:ascii="Times New Roman" w:hAnsi="Times New Roman" w:cs="Times New Roman"/>
                <w:sz w:val="24"/>
                <w:szCs w:val="24"/>
              </w:rPr>
            </w:pPr>
            <w:r w:rsidRPr="00F77FC6">
              <w:rPr>
                <w:rFonts w:ascii="Times New Roman" w:hAnsi="Times New Roman" w:cs="Times New Roman"/>
                <w:sz w:val="24"/>
                <w:szCs w:val="24"/>
              </w:rPr>
              <w:t>Проведение информационно-разъяснительной работы с населением по вопросам начисления и уплаты местных налогов.</w:t>
            </w:r>
          </w:p>
        </w:tc>
        <w:tc>
          <w:tcPr>
            <w:tcW w:w="3686" w:type="dxa"/>
          </w:tcPr>
          <w:p w:rsidR="001B65C7" w:rsidRPr="009B343D"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 xml:space="preserve">В поселениях района на постоянной основе организована информационно-разъяснительная работа с населением по вопросу начисления и уплаты налогов. </w:t>
            </w:r>
            <w:r w:rsidRPr="00D16B94">
              <w:rPr>
                <w:rFonts w:ascii="Times New Roman" w:eastAsia="Calibri" w:hAnsi="Times New Roman" w:cs="Times New Roman"/>
                <w:sz w:val="24"/>
                <w:szCs w:val="24"/>
              </w:rPr>
              <w:t xml:space="preserve">При </w:t>
            </w:r>
          </w:p>
        </w:tc>
        <w:tc>
          <w:tcPr>
            <w:tcW w:w="1277"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5388" w:type="dxa"/>
            <w:gridSpan w:val="4"/>
          </w:tcPr>
          <w:p w:rsidR="001B65C7" w:rsidRPr="00D45C8B" w:rsidRDefault="001B65C7" w:rsidP="00EA2A52">
            <w:pPr>
              <w:ind w:left="-108"/>
              <w:jc w:val="both"/>
              <w:rPr>
                <w:rFonts w:ascii="Times New Roman" w:hAnsi="Times New Roman" w:cs="Times New Roman"/>
                <w:sz w:val="24"/>
                <w:szCs w:val="24"/>
              </w:rPr>
            </w:pPr>
            <w:r>
              <w:rPr>
                <w:rFonts w:ascii="Times New Roman" w:hAnsi="Times New Roman" w:cs="Times New Roman"/>
                <w:sz w:val="24"/>
                <w:szCs w:val="24"/>
              </w:rPr>
              <w:t>Инспекцией ФНС №10</w:t>
            </w:r>
            <w:r w:rsidRPr="00D45C8B">
              <w:rPr>
                <w:rFonts w:ascii="Times New Roman" w:hAnsi="Times New Roman" w:cs="Times New Roman"/>
                <w:sz w:val="24"/>
                <w:szCs w:val="24"/>
              </w:rPr>
              <w:t xml:space="preserve">, администрациями городского и сельских поселений </w:t>
            </w:r>
            <w:proofErr w:type="spellStart"/>
            <w:r w:rsidRPr="00D45C8B">
              <w:rPr>
                <w:rFonts w:ascii="Times New Roman" w:hAnsi="Times New Roman" w:cs="Times New Roman"/>
                <w:sz w:val="24"/>
                <w:szCs w:val="24"/>
              </w:rPr>
              <w:t>Тимашевского</w:t>
            </w:r>
            <w:proofErr w:type="spellEnd"/>
            <w:r w:rsidRPr="00D45C8B">
              <w:rPr>
                <w:rFonts w:ascii="Times New Roman" w:hAnsi="Times New Roman" w:cs="Times New Roman"/>
                <w:sz w:val="24"/>
                <w:szCs w:val="24"/>
              </w:rPr>
              <w:t xml:space="preserve"> района в 2016 году размещена информация о своевременной уплате имущественных налогов физическими лицами на стендах, в общественных </w:t>
            </w:r>
          </w:p>
        </w:tc>
      </w:tr>
      <w:tr w:rsidR="001B65C7" w:rsidRPr="0072346C" w:rsidTr="00DA1688">
        <w:trPr>
          <w:trHeight w:val="150"/>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rPr>
          <w:trHeight w:val="150"/>
        </w:trPr>
        <w:tc>
          <w:tcPr>
            <w:tcW w:w="567" w:type="dxa"/>
          </w:tcPr>
          <w:p w:rsidR="001B65C7" w:rsidRDefault="001B65C7" w:rsidP="00EA2A52">
            <w:pPr>
              <w:ind w:left="-108" w:right="-109"/>
              <w:jc w:val="center"/>
              <w:rPr>
                <w:rFonts w:ascii="Times New Roman" w:hAnsi="Times New Roman" w:cs="Times New Roman"/>
                <w:sz w:val="24"/>
                <w:szCs w:val="24"/>
              </w:rPr>
            </w:pPr>
          </w:p>
        </w:tc>
        <w:tc>
          <w:tcPr>
            <w:tcW w:w="4251" w:type="dxa"/>
            <w:gridSpan w:val="2"/>
          </w:tcPr>
          <w:p w:rsidR="001B65C7" w:rsidRPr="005D7503" w:rsidRDefault="001B65C7" w:rsidP="00EA2A52">
            <w:pPr>
              <w:ind w:left="-107" w:right="-109"/>
              <w:rPr>
                <w:rFonts w:ascii="Times New Roman" w:hAnsi="Times New Roman" w:cs="Times New Roman"/>
                <w:sz w:val="24"/>
                <w:szCs w:val="24"/>
              </w:rPr>
            </w:pPr>
          </w:p>
        </w:tc>
        <w:tc>
          <w:tcPr>
            <w:tcW w:w="3686" w:type="dxa"/>
          </w:tcPr>
          <w:p w:rsidR="001B65C7" w:rsidRDefault="001B65C7" w:rsidP="00EA2A52">
            <w:pPr>
              <w:ind w:left="-107" w:right="-109"/>
              <w:rPr>
                <w:rFonts w:ascii="Times New Roman" w:hAnsi="Times New Roman" w:cs="Times New Roman"/>
                <w:sz w:val="24"/>
                <w:szCs w:val="24"/>
              </w:rPr>
            </w:pPr>
            <w:r w:rsidRPr="00D16B94">
              <w:rPr>
                <w:rFonts w:ascii="Times New Roman" w:eastAsia="Calibri" w:hAnsi="Times New Roman" w:cs="Times New Roman"/>
                <w:sz w:val="24"/>
                <w:szCs w:val="24"/>
              </w:rPr>
              <w:t>организации этой работы используется наглядная агитация в местах массового нахождения населения: на рынках, магазинах, на сходах граждан и других массовых мероприятиях</w:t>
            </w:r>
            <w:r>
              <w:rPr>
                <w:rFonts w:ascii="Times New Roman" w:hAnsi="Times New Roman" w:cs="Times New Roman"/>
                <w:sz w:val="24"/>
                <w:szCs w:val="24"/>
              </w:rPr>
              <w:t>.</w:t>
            </w:r>
          </w:p>
        </w:tc>
        <w:tc>
          <w:tcPr>
            <w:tcW w:w="1277" w:type="dxa"/>
          </w:tcPr>
          <w:p w:rsidR="001B65C7" w:rsidRDefault="001B65C7" w:rsidP="00EA2A52">
            <w:pPr>
              <w:ind w:left="-107" w:right="-109"/>
              <w:rPr>
                <w:rFonts w:ascii="Times New Roman" w:hAnsi="Times New Roman" w:cs="Times New Roman"/>
                <w:sz w:val="24"/>
                <w:szCs w:val="24"/>
              </w:rPr>
            </w:pPr>
          </w:p>
        </w:tc>
        <w:tc>
          <w:tcPr>
            <w:tcW w:w="5388" w:type="dxa"/>
            <w:gridSpan w:val="4"/>
          </w:tcPr>
          <w:p w:rsidR="001B65C7" w:rsidRPr="00D45C8B" w:rsidRDefault="001B65C7" w:rsidP="00EA2A52">
            <w:pPr>
              <w:ind w:left="-108"/>
              <w:jc w:val="both"/>
              <w:rPr>
                <w:rFonts w:ascii="Times New Roman" w:hAnsi="Times New Roman" w:cs="Times New Roman"/>
                <w:sz w:val="24"/>
                <w:szCs w:val="24"/>
              </w:rPr>
            </w:pPr>
            <w:proofErr w:type="gramStart"/>
            <w:r w:rsidRPr="00D45C8B">
              <w:rPr>
                <w:rFonts w:ascii="Times New Roman" w:hAnsi="Times New Roman" w:cs="Times New Roman"/>
                <w:sz w:val="24"/>
                <w:szCs w:val="24"/>
              </w:rPr>
              <w:t>местах</w:t>
            </w:r>
            <w:proofErr w:type="gramEnd"/>
            <w:r w:rsidRPr="00D45C8B">
              <w:rPr>
                <w:rFonts w:ascii="Times New Roman" w:hAnsi="Times New Roman" w:cs="Times New Roman"/>
                <w:sz w:val="24"/>
                <w:szCs w:val="24"/>
              </w:rPr>
              <w:t>, в СМИ, на официальных сайтах в сети Интернет</w:t>
            </w:r>
            <w:r>
              <w:rPr>
                <w:rFonts w:ascii="Times New Roman" w:hAnsi="Times New Roman" w:cs="Times New Roman"/>
                <w:sz w:val="24"/>
                <w:szCs w:val="24"/>
              </w:rPr>
              <w:t xml:space="preserve"> </w:t>
            </w:r>
            <w:r w:rsidRPr="00F77FC6">
              <w:rPr>
                <w:rFonts w:ascii="Times New Roman" w:hAnsi="Times New Roman" w:cs="Times New Roman"/>
                <w:sz w:val="24"/>
                <w:szCs w:val="24"/>
              </w:rPr>
              <w:t>по вопросам начисления и уплаты местных налогов.</w:t>
            </w:r>
            <w:r w:rsidRPr="00D45C8B">
              <w:rPr>
                <w:rFonts w:ascii="Times New Roman" w:hAnsi="Times New Roman" w:cs="Times New Roman"/>
                <w:sz w:val="24"/>
                <w:szCs w:val="24"/>
              </w:rPr>
              <w:t>.</w:t>
            </w:r>
          </w:p>
          <w:p w:rsidR="001B65C7" w:rsidRPr="00D45C8B" w:rsidRDefault="001B65C7" w:rsidP="00EA2A52">
            <w:pPr>
              <w:ind w:left="-108" w:right="-107"/>
              <w:rPr>
                <w:rFonts w:ascii="Times New Roman" w:hAnsi="Times New Roman" w:cs="Times New Roman"/>
                <w:sz w:val="24"/>
                <w:szCs w:val="24"/>
              </w:rPr>
            </w:pPr>
          </w:p>
        </w:tc>
      </w:tr>
      <w:tr w:rsidR="001B65C7" w:rsidRPr="0072346C" w:rsidTr="00DA1688">
        <w:trPr>
          <w:trHeight w:val="150"/>
        </w:trPr>
        <w:tc>
          <w:tcPr>
            <w:tcW w:w="567" w:type="dxa"/>
          </w:tcPr>
          <w:p w:rsidR="001B65C7" w:rsidRPr="0072346C" w:rsidRDefault="001B65C7" w:rsidP="00EA2A52">
            <w:pPr>
              <w:ind w:left="-108" w:right="-109"/>
              <w:jc w:val="center"/>
              <w:rPr>
                <w:rFonts w:ascii="Times New Roman" w:hAnsi="Times New Roman" w:cs="Times New Roman"/>
                <w:sz w:val="24"/>
                <w:szCs w:val="24"/>
              </w:rPr>
            </w:pPr>
            <w:r>
              <w:rPr>
                <w:rFonts w:ascii="Times New Roman" w:hAnsi="Times New Roman" w:cs="Times New Roman"/>
                <w:sz w:val="24"/>
                <w:szCs w:val="24"/>
              </w:rPr>
              <w:t>9.2.4</w:t>
            </w:r>
          </w:p>
        </w:tc>
        <w:tc>
          <w:tcPr>
            <w:tcW w:w="4251" w:type="dxa"/>
            <w:gridSpan w:val="2"/>
          </w:tcPr>
          <w:p w:rsidR="001B65C7" w:rsidRPr="005D7503" w:rsidRDefault="001B65C7" w:rsidP="00EA2A52">
            <w:pPr>
              <w:ind w:left="-107" w:right="-109"/>
              <w:rPr>
                <w:rFonts w:ascii="Times New Roman" w:hAnsi="Times New Roman" w:cs="Times New Roman"/>
                <w:sz w:val="24"/>
                <w:szCs w:val="24"/>
              </w:rPr>
            </w:pPr>
            <w:r w:rsidRPr="005D7503">
              <w:rPr>
                <w:rFonts w:ascii="Times New Roman" w:hAnsi="Times New Roman" w:cs="Times New Roman"/>
                <w:sz w:val="24"/>
                <w:szCs w:val="24"/>
              </w:rPr>
              <w:t xml:space="preserve">Содействие </w:t>
            </w:r>
            <w:r w:rsidRPr="005D7503">
              <w:rPr>
                <w:rFonts w:ascii="Times New Roman" w:hAnsi="Times New Roman" w:cs="Times New Roman"/>
                <w:color w:val="000000"/>
                <w:sz w:val="24"/>
                <w:szCs w:val="24"/>
                <w:lang w:eastAsia="ru-RU" w:bidi="ru-RU"/>
              </w:rPr>
              <w:t xml:space="preserve">территориальным налоговым органам, отделениям почтовой связи в установлении фактического </w:t>
            </w:r>
            <w:proofErr w:type="spellStart"/>
            <w:r w:rsidRPr="005D7503">
              <w:rPr>
                <w:rFonts w:ascii="Times New Roman" w:hAnsi="Times New Roman" w:cs="Times New Roman"/>
                <w:color w:val="000000"/>
                <w:sz w:val="24"/>
                <w:szCs w:val="24"/>
                <w:lang w:eastAsia="ru-RU" w:bidi="ru-RU"/>
              </w:rPr>
              <w:t>местонахож</w:t>
            </w:r>
            <w:proofErr w:type="spellEnd"/>
            <w:r>
              <w:rPr>
                <w:rFonts w:ascii="Times New Roman" w:hAnsi="Times New Roman" w:cs="Times New Roman"/>
                <w:color w:val="000000"/>
                <w:sz w:val="24"/>
                <w:szCs w:val="24"/>
                <w:lang w:eastAsia="ru-RU" w:bidi="ru-RU"/>
              </w:rPr>
              <w:t xml:space="preserve"> </w:t>
            </w:r>
            <w:proofErr w:type="spellStart"/>
            <w:r w:rsidRPr="005D7503">
              <w:rPr>
                <w:rFonts w:ascii="Times New Roman" w:hAnsi="Times New Roman" w:cs="Times New Roman"/>
                <w:color w:val="000000"/>
                <w:sz w:val="24"/>
                <w:szCs w:val="24"/>
                <w:lang w:eastAsia="ru-RU" w:bidi="ru-RU"/>
              </w:rPr>
              <w:t>дения</w:t>
            </w:r>
            <w:proofErr w:type="spellEnd"/>
            <w:r w:rsidRPr="005D7503">
              <w:rPr>
                <w:rFonts w:ascii="Times New Roman" w:hAnsi="Times New Roman" w:cs="Times New Roman"/>
                <w:color w:val="000000"/>
                <w:sz w:val="24"/>
                <w:szCs w:val="24"/>
                <w:lang w:eastAsia="ru-RU" w:bidi="ru-RU"/>
              </w:rPr>
              <w:t xml:space="preserve"> налогоплательщиков для вручения налоговых уведомлений и требований.</w:t>
            </w:r>
          </w:p>
        </w:tc>
        <w:tc>
          <w:tcPr>
            <w:tcW w:w="3686"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Установление фактического местонахождения налогоплательщиков.</w:t>
            </w:r>
          </w:p>
        </w:tc>
        <w:tc>
          <w:tcPr>
            <w:tcW w:w="1277"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5388" w:type="dxa"/>
            <w:gridSpan w:val="4"/>
          </w:tcPr>
          <w:p w:rsidR="001B65C7" w:rsidRPr="00D45C8B" w:rsidRDefault="001B65C7" w:rsidP="00EA2A52">
            <w:pPr>
              <w:ind w:left="-108" w:right="-107"/>
              <w:rPr>
                <w:rFonts w:ascii="Times New Roman" w:hAnsi="Times New Roman" w:cs="Times New Roman"/>
                <w:sz w:val="24"/>
                <w:szCs w:val="24"/>
              </w:rPr>
            </w:pPr>
            <w:r w:rsidRPr="00D45C8B">
              <w:rPr>
                <w:rFonts w:ascii="Times New Roman" w:hAnsi="Times New Roman" w:cs="Times New Roman"/>
                <w:sz w:val="24"/>
                <w:szCs w:val="24"/>
              </w:rPr>
              <w:t xml:space="preserve">Администрациями </w:t>
            </w:r>
            <w:proofErr w:type="gramStart"/>
            <w:r w:rsidRPr="00D45C8B">
              <w:rPr>
                <w:rFonts w:ascii="Times New Roman" w:hAnsi="Times New Roman" w:cs="Times New Roman"/>
                <w:sz w:val="24"/>
                <w:szCs w:val="24"/>
              </w:rPr>
              <w:t>городского</w:t>
            </w:r>
            <w:proofErr w:type="gramEnd"/>
            <w:r w:rsidRPr="00D45C8B">
              <w:rPr>
                <w:rFonts w:ascii="Times New Roman" w:hAnsi="Times New Roman" w:cs="Times New Roman"/>
                <w:sz w:val="24"/>
                <w:szCs w:val="24"/>
              </w:rPr>
              <w:t xml:space="preserve"> и  сельских поселений проводилась работа по уточнению адресов налогоплательщиков в поселениях.</w:t>
            </w:r>
          </w:p>
        </w:tc>
      </w:tr>
      <w:tr w:rsidR="001B65C7" w:rsidRPr="0072346C" w:rsidTr="00DA1688">
        <w:trPr>
          <w:trHeight w:val="137"/>
        </w:trPr>
        <w:tc>
          <w:tcPr>
            <w:tcW w:w="567" w:type="dxa"/>
          </w:tcPr>
          <w:p w:rsidR="001B65C7" w:rsidRPr="0072346C" w:rsidRDefault="001B65C7" w:rsidP="00EA2A52">
            <w:pPr>
              <w:ind w:left="-108" w:right="-109"/>
              <w:jc w:val="center"/>
              <w:rPr>
                <w:rFonts w:ascii="Times New Roman" w:hAnsi="Times New Roman" w:cs="Times New Roman"/>
                <w:sz w:val="24"/>
                <w:szCs w:val="24"/>
              </w:rPr>
            </w:pPr>
            <w:r>
              <w:rPr>
                <w:rFonts w:ascii="Times New Roman" w:hAnsi="Times New Roman" w:cs="Times New Roman"/>
                <w:sz w:val="24"/>
                <w:szCs w:val="24"/>
              </w:rPr>
              <w:t>9.2.5</w:t>
            </w:r>
          </w:p>
        </w:tc>
        <w:tc>
          <w:tcPr>
            <w:tcW w:w="4251" w:type="dxa"/>
            <w:gridSpan w:val="2"/>
          </w:tcPr>
          <w:p w:rsidR="001B65C7" w:rsidRPr="009C27BE" w:rsidRDefault="001B65C7" w:rsidP="00EA2A52">
            <w:pPr>
              <w:ind w:left="-107"/>
              <w:rPr>
                <w:rFonts w:ascii="Times New Roman" w:hAnsi="Times New Roman" w:cs="Times New Roman"/>
                <w:sz w:val="24"/>
                <w:szCs w:val="24"/>
              </w:rPr>
            </w:pPr>
            <w:r w:rsidRPr="009C27BE">
              <w:rPr>
                <w:rFonts w:ascii="Times New Roman" w:hAnsi="Times New Roman" w:cs="Times New Roman"/>
                <w:sz w:val="24"/>
                <w:szCs w:val="24"/>
              </w:rPr>
              <w:t>Обеспечение максимального вручения налоговых уведомлений.</w:t>
            </w:r>
          </w:p>
        </w:tc>
        <w:tc>
          <w:tcPr>
            <w:tcW w:w="3686"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Обеспечить максимальное вручение налоговых уведомлений.</w:t>
            </w:r>
          </w:p>
        </w:tc>
        <w:tc>
          <w:tcPr>
            <w:tcW w:w="1277"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 xml:space="preserve">До 1 ноября </w:t>
            </w:r>
          </w:p>
        </w:tc>
        <w:tc>
          <w:tcPr>
            <w:tcW w:w="5388" w:type="dxa"/>
            <w:gridSpan w:val="4"/>
          </w:tcPr>
          <w:p w:rsidR="001B65C7" w:rsidRPr="00D45C8B" w:rsidRDefault="001B65C7" w:rsidP="00F84E43">
            <w:pPr>
              <w:ind w:left="-108" w:right="-107"/>
              <w:rPr>
                <w:rFonts w:ascii="Times New Roman" w:hAnsi="Times New Roman" w:cs="Times New Roman"/>
                <w:sz w:val="24"/>
                <w:szCs w:val="24"/>
              </w:rPr>
            </w:pPr>
            <w:r w:rsidRPr="00D45C8B">
              <w:rPr>
                <w:rFonts w:ascii="Times New Roman" w:hAnsi="Times New Roman" w:cs="Times New Roman"/>
                <w:sz w:val="24"/>
                <w:szCs w:val="24"/>
              </w:rPr>
              <w:t xml:space="preserve">На 1 ноября 2016 года поступило 49181 заказных писем, вручено из них 43499 или 88,4%. </w:t>
            </w:r>
          </w:p>
        </w:tc>
      </w:tr>
      <w:tr w:rsidR="001B65C7" w:rsidRPr="0072346C" w:rsidTr="00DA1688">
        <w:trPr>
          <w:trHeight w:val="88"/>
        </w:trPr>
        <w:tc>
          <w:tcPr>
            <w:tcW w:w="567" w:type="dxa"/>
          </w:tcPr>
          <w:p w:rsidR="001B65C7" w:rsidRDefault="001B65C7" w:rsidP="00EA2A52">
            <w:pPr>
              <w:ind w:left="-108" w:right="-109"/>
              <w:jc w:val="center"/>
              <w:rPr>
                <w:rFonts w:ascii="Times New Roman" w:hAnsi="Times New Roman" w:cs="Times New Roman"/>
                <w:sz w:val="24"/>
                <w:szCs w:val="24"/>
              </w:rPr>
            </w:pPr>
            <w:r>
              <w:rPr>
                <w:rFonts w:ascii="Times New Roman" w:hAnsi="Times New Roman" w:cs="Times New Roman"/>
                <w:sz w:val="24"/>
                <w:szCs w:val="24"/>
              </w:rPr>
              <w:t>9.2.6</w:t>
            </w:r>
          </w:p>
        </w:tc>
        <w:tc>
          <w:tcPr>
            <w:tcW w:w="4251" w:type="dxa"/>
            <w:gridSpan w:val="2"/>
          </w:tcPr>
          <w:p w:rsidR="001B65C7" w:rsidRPr="00AB331A" w:rsidRDefault="001B65C7" w:rsidP="00EA2A52">
            <w:pPr>
              <w:ind w:left="-107"/>
              <w:rPr>
                <w:rFonts w:ascii="Times New Roman" w:hAnsi="Times New Roman" w:cs="Times New Roman"/>
                <w:sz w:val="24"/>
                <w:szCs w:val="24"/>
              </w:rPr>
            </w:pPr>
            <w:r>
              <w:rPr>
                <w:rFonts w:ascii="Times New Roman" w:hAnsi="Times New Roman" w:cs="Times New Roman"/>
                <w:sz w:val="24"/>
                <w:szCs w:val="24"/>
              </w:rPr>
              <w:t>П</w:t>
            </w:r>
            <w:r w:rsidRPr="00AB331A">
              <w:rPr>
                <w:rFonts w:ascii="Times New Roman" w:hAnsi="Times New Roman" w:cs="Times New Roman"/>
                <w:sz w:val="24"/>
                <w:szCs w:val="24"/>
              </w:rPr>
              <w:t>роведение информационно-</w:t>
            </w:r>
            <w:proofErr w:type="spellStart"/>
            <w:r w:rsidRPr="00AB331A">
              <w:rPr>
                <w:rFonts w:ascii="Times New Roman" w:hAnsi="Times New Roman" w:cs="Times New Roman"/>
                <w:sz w:val="24"/>
                <w:szCs w:val="24"/>
              </w:rPr>
              <w:t>разъяснитель</w:t>
            </w:r>
            <w:proofErr w:type="spellEnd"/>
            <w:r>
              <w:rPr>
                <w:rFonts w:ascii="Times New Roman" w:hAnsi="Times New Roman" w:cs="Times New Roman"/>
                <w:sz w:val="24"/>
                <w:szCs w:val="24"/>
              </w:rPr>
              <w:t xml:space="preserve"> </w:t>
            </w:r>
            <w:r w:rsidRPr="00AB331A">
              <w:rPr>
                <w:rFonts w:ascii="Times New Roman" w:hAnsi="Times New Roman" w:cs="Times New Roman"/>
                <w:sz w:val="24"/>
                <w:szCs w:val="24"/>
              </w:rPr>
              <w:t>ной работы с гражданами, зарегистрировав</w:t>
            </w:r>
            <w:r>
              <w:rPr>
                <w:rFonts w:ascii="Times New Roman" w:hAnsi="Times New Roman" w:cs="Times New Roman"/>
                <w:sz w:val="24"/>
                <w:szCs w:val="24"/>
              </w:rPr>
              <w:t xml:space="preserve"> </w:t>
            </w:r>
            <w:proofErr w:type="spellStart"/>
            <w:r w:rsidRPr="00AB331A">
              <w:rPr>
                <w:rFonts w:ascii="Times New Roman" w:hAnsi="Times New Roman" w:cs="Times New Roman"/>
                <w:sz w:val="24"/>
                <w:szCs w:val="24"/>
              </w:rPr>
              <w:t>шимися</w:t>
            </w:r>
            <w:proofErr w:type="spellEnd"/>
            <w:r w:rsidRPr="00AB331A">
              <w:rPr>
                <w:rFonts w:ascii="Times New Roman" w:hAnsi="Times New Roman" w:cs="Times New Roman"/>
                <w:sz w:val="24"/>
                <w:szCs w:val="24"/>
              </w:rPr>
              <w:t xml:space="preserve"> в личном кабинете </w:t>
            </w:r>
            <w:proofErr w:type="spellStart"/>
            <w:r w:rsidRPr="00AB331A">
              <w:rPr>
                <w:rFonts w:ascii="Times New Roman" w:hAnsi="Times New Roman" w:cs="Times New Roman"/>
                <w:sz w:val="24"/>
                <w:szCs w:val="24"/>
              </w:rPr>
              <w:t>налогопла</w:t>
            </w:r>
            <w:proofErr w:type="spellEnd"/>
            <w:r>
              <w:rPr>
                <w:rFonts w:ascii="Times New Roman" w:hAnsi="Times New Roman" w:cs="Times New Roman"/>
                <w:sz w:val="24"/>
                <w:szCs w:val="24"/>
              </w:rPr>
              <w:t xml:space="preserve"> </w:t>
            </w:r>
            <w:proofErr w:type="spellStart"/>
            <w:r w:rsidRPr="00AB331A">
              <w:rPr>
                <w:rFonts w:ascii="Times New Roman" w:hAnsi="Times New Roman" w:cs="Times New Roman"/>
                <w:sz w:val="24"/>
                <w:szCs w:val="24"/>
              </w:rPr>
              <w:t>тельщика</w:t>
            </w:r>
            <w:proofErr w:type="spellEnd"/>
            <w:r w:rsidRPr="00AB331A">
              <w:rPr>
                <w:rFonts w:ascii="Times New Roman" w:hAnsi="Times New Roman" w:cs="Times New Roman"/>
                <w:sz w:val="24"/>
                <w:szCs w:val="24"/>
              </w:rPr>
              <w:t xml:space="preserve">, в связи с изменением способа направления налоговых </w:t>
            </w:r>
            <w:proofErr w:type="spellStart"/>
            <w:r w:rsidRPr="00AB331A">
              <w:rPr>
                <w:rFonts w:ascii="Times New Roman" w:hAnsi="Times New Roman" w:cs="Times New Roman"/>
                <w:sz w:val="24"/>
                <w:szCs w:val="24"/>
              </w:rPr>
              <w:t>уведом</w:t>
            </w:r>
            <w:proofErr w:type="spellEnd"/>
            <w:r>
              <w:rPr>
                <w:rFonts w:ascii="Times New Roman" w:hAnsi="Times New Roman" w:cs="Times New Roman"/>
                <w:sz w:val="24"/>
                <w:szCs w:val="24"/>
              </w:rPr>
              <w:t xml:space="preserve"> </w:t>
            </w:r>
            <w:proofErr w:type="spellStart"/>
            <w:r w:rsidRPr="00AB331A">
              <w:rPr>
                <w:rFonts w:ascii="Times New Roman" w:hAnsi="Times New Roman" w:cs="Times New Roman"/>
                <w:sz w:val="24"/>
                <w:szCs w:val="24"/>
              </w:rPr>
              <w:t>лений</w:t>
            </w:r>
            <w:proofErr w:type="spellEnd"/>
            <w:r w:rsidRPr="00AB331A">
              <w:rPr>
                <w:rFonts w:ascii="Times New Roman" w:hAnsi="Times New Roman" w:cs="Times New Roman"/>
                <w:sz w:val="24"/>
                <w:szCs w:val="24"/>
              </w:rPr>
              <w:t>, требований на уплату налогов за 2015 год</w:t>
            </w:r>
          </w:p>
        </w:tc>
        <w:tc>
          <w:tcPr>
            <w:tcW w:w="3686" w:type="dxa"/>
          </w:tcPr>
          <w:p w:rsidR="001B65C7" w:rsidRDefault="001B65C7" w:rsidP="00EA2A52">
            <w:pPr>
              <w:ind w:left="-106" w:right="-110"/>
              <w:rPr>
                <w:rFonts w:ascii="Times New Roman" w:hAnsi="Times New Roman" w:cs="Times New Roman"/>
                <w:sz w:val="24"/>
                <w:szCs w:val="24"/>
              </w:rPr>
            </w:pPr>
            <w:r>
              <w:rPr>
                <w:rFonts w:ascii="Times New Roman" w:eastAsia="Calibri" w:hAnsi="Times New Roman" w:cs="Times New Roman"/>
                <w:sz w:val="24"/>
                <w:szCs w:val="24"/>
              </w:rPr>
              <w:t xml:space="preserve">Проведение разъяснительной работы специалистами </w:t>
            </w:r>
            <w:r>
              <w:rPr>
                <w:rFonts w:ascii="Times New Roman" w:hAnsi="Times New Roman" w:cs="Times New Roman"/>
                <w:sz w:val="24"/>
                <w:szCs w:val="24"/>
              </w:rPr>
              <w:t xml:space="preserve">МРИ </w:t>
            </w:r>
            <w:r w:rsidRPr="00AF7E1C">
              <w:rPr>
                <w:rFonts w:ascii="Times New Roman" w:hAnsi="Times New Roman" w:cs="Times New Roman"/>
                <w:sz w:val="24"/>
                <w:szCs w:val="24"/>
              </w:rPr>
              <w:t>ФНС</w:t>
            </w:r>
            <w:r>
              <w:rPr>
                <w:rFonts w:ascii="Times New Roman" w:hAnsi="Times New Roman" w:cs="Times New Roman"/>
                <w:sz w:val="24"/>
                <w:szCs w:val="24"/>
              </w:rPr>
              <w:t xml:space="preserve"> России №10</w:t>
            </w:r>
            <w:r w:rsidRPr="00AF7E1C">
              <w:rPr>
                <w:rFonts w:ascii="Times New Roman" w:hAnsi="Times New Roman" w:cs="Times New Roman"/>
                <w:sz w:val="24"/>
                <w:szCs w:val="24"/>
              </w:rPr>
              <w:t xml:space="preserve"> </w:t>
            </w:r>
            <w:r>
              <w:rPr>
                <w:rFonts w:ascii="Times New Roman" w:hAnsi="Times New Roman" w:cs="Times New Roman"/>
                <w:sz w:val="24"/>
                <w:szCs w:val="24"/>
              </w:rPr>
              <w:t xml:space="preserve">на местах. </w:t>
            </w:r>
            <w:r>
              <w:rPr>
                <w:rFonts w:ascii="Times New Roman" w:eastAsia="Calibri" w:hAnsi="Times New Roman" w:cs="Times New Roman"/>
                <w:sz w:val="24"/>
                <w:szCs w:val="24"/>
              </w:rPr>
              <w:t>Использование наглядной</w:t>
            </w:r>
            <w:r w:rsidRPr="00D16B94">
              <w:rPr>
                <w:rFonts w:ascii="Times New Roman" w:eastAsia="Calibri" w:hAnsi="Times New Roman" w:cs="Times New Roman"/>
                <w:sz w:val="24"/>
                <w:szCs w:val="24"/>
              </w:rPr>
              <w:t xml:space="preserve"> агитаци</w:t>
            </w:r>
            <w:r>
              <w:rPr>
                <w:rFonts w:ascii="Times New Roman" w:eastAsia="Calibri" w:hAnsi="Times New Roman" w:cs="Times New Roman"/>
                <w:sz w:val="24"/>
                <w:szCs w:val="24"/>
              </w:rPr>
              <w:t>и</w:t>
            </w:r>
            <w:r w:rsidRPr="00D16B94">
              <w:rPr>
                <w:rFonts w:ascii="Times New Roman" w:eastAsia="Calibri" w:hAnsi="Times New Roman" w:cs="Times New Roman"/>
                <w:sz w:val="24"/>
                <w:szCs w:val="24"/>
              </w:rPr>
              <w:t xml:space="preserve"> в местах массового нахождения населения: на рынках, магазинах, на сходах граждан и других массовых мероприятиях</w:t>
            </w:r>
          </w:p>
        </w:tc>
        <w:tc>
          <w:tcPr>
            <w:tcW w:w="1277" w:type="dxa"/>
          </w:tcPr>
          <w:p w:rsidR="001B65C7"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 xml:space="preserve">До 31 </w:t>
            </w:r>
            <w:proofErr w:type="spellStart"/>
            <w:r>
              <w:rPr>
                <w:rFonts w:ascii="Times New Roman" w:hAnsi="Times New Roman" w:cs="Times New Roman"/>
                <w:sz w:val="24"/>
                <w:szCs w:val="24"/>
              </w:rPr>
              <w:t>декаб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ря</w:t>
            </w:r>
            <w:proofErr w:type="spellEnd"/>
            <w:r>
              <w:rPr>
                <w:rFonts w:ascii="Times New Roman" w:hAnsi="Times New Roman" w:cs="Times New Roman"/>
                <w:sz w:val="24"/>
                <w:szCs w:val="24"/>
              </w:rPr>
              <w:t xml:space="preserve"> 2016 года</w:t>
            </w:r>
          </w:p>
        </w:tc>
        <w:tc>
          <w:tcPr>
            <w:tcW w:w="5388" w:type="dxa"/>
            <w:gridSpan w:val="4"/>
          </w:tcPr>
          <w:p w:rsidR="001B65C7" w:rsidRPr="00D45C8B" w:rsidRDefault="001B65C7" w:rsidP="00F84E43">
            <w:pPr>
              <w:ind w:left="-108" w:right="-107"/>
              <w:rPr>
                <w:rFonts w:ascii="Times New Roman" w:hAnsi="Times New Roman" w:cs="Times New Roman"/>
                <w:sz w:val="24"/>
                <w:szCs w:val="24"/>
              </w:rPr>
            </w:pPr>
            <w:r w:rsidRPr="00D45C8B">
              <w:rPr>
                <w:rFonts w:ascii="Times New Roman" w:hAnsi="Times New Roman" w:cs="Times New Roman"/>
                <w:sz w:val="24"/>
                <w:szCs w:val="24"/>
              </w:rPr>
              <w:t xml:space="preserve">МРИ ФНС России №10, администрациями городского и сельских поселений </w:t>
            </w:r>
            <w:proofErr w:type="spellStart"/>
            <w:r w:rsidRPr="00D45C8B">
              <w:rPr>
                <w:rFonts w:ascii="Times New Roman" w:hAnsi="Times New Roman" w:cs="Times New Roman"/>
                <w:sz w:val="24"/>
                <w:szCs w:val="24"/>
              </w:rPr>
              <w:t>Тимашевского</w:t>
            </w:r>
            <w:proofErr w:type="spellEnd"/>
            <w:r w:rsidRPr="00D45C8B">
              <w:rPr>
                <w:rFonts w:ascii="Times New Roman" w:hAnsi="Times New Roman" w:cs="Times New Roman"/>
                <w:sz w:val="24"/>
                <w:szCs w:val="24"/>
              </w:rPr>
              <w:t xml:space="preserve"> района в 2016 году размещена информация в СМИ, в общественных местах, на официальных сайтах в сети Интернет в связи с изменением способа направления налоговых уведомлений, требований на уплату налогов за 2015 год.</w:t>
            </w:r>
          </w:p>
        </w:tc>
      </w:tr>
      <w:tr w:rsidR="001B65C7" w:rsidRPr="0072346C" w:rsidTr="00DA1688">
        <w:trPr>
          <w:trHeight w:val="88"/>
        </w:trPr>
        <w:tc>
          <w:tcPr>
            <w:tcW w:w="567" w:type="dxa"/>
          </w:tcPr>
          <w:p w:rsidR="001B65C7" w:rsidRPr="0072346C" w:rsidRDefault="001B65C7" w:rsidP="00EA2A52">
            <w:pPr>
              <w:ind w:left="-108" w:right="-110"/>
              <w:jc w:val="center"/>
              <w:rPr>
                <w:rFonts w:ascii="Times New Roman" w:hAnsi="Times New Roman" w:cs="Times New Roman"/>
                <w:sz w:val="24"/>
                <w:szCs w:val="24"/>
              </w:rPr>
            </w:pPr>
            <w:r>
              <w:rPr>
                <w:rFonts w:ascii="Times New Roman" w:hAnsi="Times New Roman" w:cs="Times New Roman"/>
                <w:sz w:val="24"/>
                <w:szCs w:val="24"/>
              </w:rPr>
              <w:t>9.2.7</w:t>
            </w:r>
          </w:p>
        </w:tc>
        <w:tc>
          <w:tcPr>
            <w:tcW w:w="4251" w:type="dxa"/>
            <w:gridSpan w:val="2"/>
          </w:tcPr>
          <w:p w:rsidR="001B65C7" w:rsidRPr="00C87014" w:rsidRDefault="001B65C7" w:rsidP="00EA2A52">
            <w:pPr>
              <w:ind w:left="-107" w:right="-109"/>
              <w:rPr>
                <w:rFonts w:ascii="Times New Roman" w:hAnsi="Times New Roman" w:cs="Times New Roman"/>
                <w:sz w:val="24"/>
                <w:szCs w:val="24"/>
              </w:rPr>
            </w:pPr>
            <w:r w:rsidRPr="00C87014">
              <w:rPr>
                <w:rFonts w:ascii="Times New Roman" w:hAnsi="Times New Roman" w:cs="Times New Roman"/>
                <w:sz w:val="24"/>
                <w:szCs w:val="24"/>
              </w:rPr>
              <w:t xml:space="preserve">Обеспечение качественного и </w:t>
            </w:r>
            <w:proofErr w:type="spellStart"/>
            <w:r w:rsidRPr="00C87014">
              <w:rPr>
                <w:rFonts w:ascii="Times New Roman" w:hAnsi="Times New Roman" w:cs="Times New Roman"/>
                <w:sz w:val="24"/>
                <w:szCs w:val="24"/>
              </w:rPr>
              <w:t>своевремен</w:t>
            </w:r>
            <w:proofErr w:type="spellEnd"/>
            <w:r>
              <w:rPr>
                <w:rFonts w:ascii="Times New Roman" w:hAnsi="Times New Roman" w:cs="Times New Roman"/>
                <w:sz w:val="24"/>
                <w:szCs w:val="24"/>
              </w:rPr>
              <w:t xml:space="preserve"> </w:t>
            </w:r>
            <w:proofErr w:type="spellStart"/>
            <w:r w:rsidRPr="00C87014">
              <w:rPr>
                <w:rFonts w:ascii="Times New Roman" w:hAnsi="Times New Roman" w:cs="Times New Roman"/>
                <w:sz w:val="24"/>
                <w:szCs w:val="24"/>
              </w:rPr>
              <w:t>ного</w:t>
            </w:r>
            <w:proofErr w:type="spellEnd"/>
            <w:r w:rsidRPr="00C87014">
              <w:rPr>
                <w:rFonts w:ascii="Times New Roman" w:hAnsi="Times New Roman" w:cs="Times New Roman"/>
                <w:sz w:val="24"/>
                <w:szCs w:val="24"/>
              </w:rPr>
              <w:t xml:space="preserve"> исполнения пунктов «Дорожной карты проведения мероприятий для исчисления налога на имущество физических лиц от кадастровой стоимости».</w:t>
            </w:r>
          </w:p>
        </w:tc>
        <w:tc>
          <w:tcPr>
            <w:tcW w:w="3686"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Проведение работы по обеспечению качественного и своевременного исполнения пунктов «Дорожной карты проведения мероприятий для исчисления налога на имущество физических лиц от кадастровой стоимости».</w:t>
            </w:r>
          </w:p>
        </w:tc>
        <w:tc>
          <w:tcPr>
            <w:tcW w:w="1277"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5388" w:type="dxa"/>
            <w:gridSpan w:val="4"/>
          </w:tcPr>
          <w:p w:rsidR="001B65C7" w:rsidRPr="00D45C8B" w:rsidRDefault="001B65C7" w:rsidP="00EA2A52">
            <w:pPr>
              <w:ind w:left="-108" w:right="-91" w:firstLine="34"/>
              <w:rPr>
                <w:rFonts w:ascii="Times New Roman" w:hAnsi="Times New Roman" w:cs="Times New Roman"/>
                <w:sz w:val="24"/>
                <w:szCs w:val="24"/>
              </w:rPr>
            </w:pPr>
            <w:r w:rsidRPr="00D45C8B">
              <w:rPr>
                <w:rFonts w:ascii="Times New Roman" w:hAnsi="Times New Roman" w:cs="Times New Roman"/>
                <w:sz w:val="24"/>
                <w:szCs w:val="24"/>
              </w:rPr>
              <w:t xml:space="preserve">В течение 2016 года администрациями городского и  сельских поселений </w:t>
            </w:r>
            <w:proofErr w:type="spellStart"/>
            <w:r w:rsidRPr="00D45C8B">
              <w:rPr>
                <w:rFonts w:ascii="Times New Roman" w:hAnsi="Times New Roman" w:cs="Times New Roman"/>
                <w:sz w:val="24"/>
                <w:szCs w:val="24"/>
              </w:rPr>
              <w:t>Тимашевского</w:t>
            </w:r>
            <w:proofErr w:type="spellEnd"/>
            <w:r w:rsidRPr="00D45C8B">
              <w:rPr>
                <w:rFonts w:ascii="Times New Roman" w:hAnsi="Times New Roman" w:cs="Times New Roman"/>
                <w:sz w:val="24"/>
                <w:szCs w:val="24"/>
              </w:rPr>
              <w:t xml:space="preserve"> района проводилась подготовительная работа по переходу исчисления налога на имущество физических лиц от кадастровой стоимости. До 1 декабря 2016 года всеми поселениями приняты и опубликованы  решения Советов городского и сельских поселений об установлении налога на имущество физических лиц от кадастровой стоимости с 1 января 2017 года.</w:t>
            </w:r>
          </w:p>
        </w:tc>
      </w:tr>
      <w:tr w:rsidR="001B65C7" w:rsidRPr="0072346C" w:rsidTr="00DA1688">
        <w:trPr>
          <w:trHeight w:val="175"/>
        </w:trPr>
        <w:tc>
          <w:tcPr>
            <w:tcW w:w="567" w:type="dxa"/>
          </w:tcPr>
          <w:p w:rsidR="001B65C7" w:rsidRPr="0072346C" w:rsidRDefault="001B65C7" w:rsidP="00EA2A52">
            <w:pPr>
              <w:ind w:left="-108" w:right="-110"/>
              <w:jc w:val="center"/>
              <w:rPr>
                <w:rFonts w:ascii="Times New Roman" w:hAnsi="Times New Roman" w:cs="Times New Roman"/>
                <w:sz w:val="24"/>
                <w:szCs w:val="24"/>
              </w:rPr>
            </w:pPr>
            <w:r>
              <w:rPr>
                <w:rFonts w:ascii="Times New Roman" w:hAnsi="Times New Roman" w:cs="Times New Roman"/>
                <w:sz w:val="24"/>
                <w:szCs w:val="24"/>
              </w:rPr>
              <w:t>9.2.8</w:t>
            </w:r>
          </w:p>
        </w:tc>
        <w:tc>
          <w:tcPr>
            <w:tcW w:w="4251" w:type="dxa"/>
            <w:gridSpan w:val="2"/>
          </w:tcPr>
          <w:p w:rsidR="001B65C7" w:rsidRPr="00F77FC6"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 xml:space="preserve">По итогам 2016 года обеспечить сокращение недоимки по налоговым платежам не менее чем на 30% от суммы образованной по состоянию на 1 февраля </w:t>
            </w:r>
          </w:p>
        </w:tc>
        <w:tc>
          <w:tcPr>
            <w:tcW w:w="3686" w:type="dxa"/>
          </w:tcPr>
          <w:p w:rsidR="001B65C7"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Заседания межведомственных комиссий по погашению недоимки по налоговым платежам в консолидированный бюджет края.</w:t>
            </w:r>
          </w:p>
        </w:tc>
        <w:tc>
          <w:tcPr>
            <w:tcW w:w="1277" w:type="dxa"/>
          </w:tcPr>
          <w:p w:rsidR="001B65C7" w:rsidRPr="009B343D"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постоян</w:t>
            </w:r>
            <w:proofErr w:type="spellEnd"/>
            <w:r>
              <w:rPr>
                <w:rFonts w:ascii="Times New Roman" w:hAnsi="Times New Roman" w:cs="Times New Roman"/>
                <w:sz w:val="24"/>
                <w:szCs w:val="24"/>
              </w:rPr>
              <w:t xml:space="preserve"> ной основе </w:t>
            </w:r>
          </w:p>
        </w:tc>
        <w:tc>
          <w:tcPr>
            <w:tcW w:w="5388" w:type="dxa"/>
            <w:gridSpan w:val="4"/>
          </w:tcPr>
          <w:p w:rsidR="001B65C7" w:rsidRPr="00D45C8B" w:rsidRDefault="001B65C7" w:rsidP="00EA2A52">
            <w:pPr>
              <w:ind w:left="-108" w:right="-107"/>
              <w:jc w:val="both"/>
              <w:rPr>
                <w:rFonts w:ascii="Times New Roman" w:hAnsi="Times New Roman" w:cs="Times New Roman"/>
                <w:sz w:val="24"/>
                <w:szCs w:val="24"/>
              </w:rPr>
            </w:pPr>
            <w:r w:rsidRPr="00D45C8B">
              <w:rPr>
                <w:rFonts w:ascii="Times New Roman" w:hAnsi="Times New Roman" w:cs="Times New Roman"/>
                <w:sz w:val="24"/>
                <w:szCs w:val="24"/>
              </w:rPr>
              <w:t xml:space="preserve">За 12 месяцев 2016 года проведено 364 заседания межведомственной комиссии по укреплению налоговой и бюджетной дисциплины. Приглашено 76 юридических лиц, 76 индивидуальных </w:t>
            </w:r>
          </w:p>
        </w:tc>
      </w:tr>
      <w:tr w:rsidR="001B65C7" w:rsidRPr="0072346C" w:rsidTr="00A10C19">
        <w:trPr>
          <w:trHeight w:val="304"/>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A10C19">
        <w:trPr>
          <w:trHeight w:val="304"/>
        </w:trPr>
        <w:tc>
          <w:tcPr>
            <w:tcW w:w="567" w:type="dxa"/>
          </w:tcPr>
          <w:p w:rsidR="001B65C7" w:rsidRDefault="001B65C7" w:rsidP="00EA2A52">
            <w:pPr>
              <w:ind w:left="-108" w:right="-110"/>
              <w:jc w:val="center"/>
              <w:rPr>
                <w:rFonts w:ascii="Times New Roman" w:hAnsi="Times New Roman" w:cs="Times New Roman"/>
                <w:sz w:val="24"/>
                <w:szCs w:val="24"/>
              </w:rPr>
            </w:pPr>
          </w:p>
        </w:tc>
        <w:tc>
          <w:tcPr>
            <w:tcW w:w="4251" w:type="dxa"/>
            <w:gridSpan w:val="2"/>
          </w:tcPr>
          <w:p w:rsidR="001B65C7" w:rsidRPr="00282A2B" w:rsidRDefault="001B65C7" w:rsidP="00EA2A52">
            <w:pPr>
              <w:ind w:left="-107" w:right="-109"/>
              <w:rPr>
                <w:rFonts w:ascii="Times New Roman" w:hAnsi="Times New Roman" w:cs="Times New Roman"/>
                <w:color w:val="000000"/>
                <w:sz w:val="24"/>
                <w:szCs w:val="24"/>
                <w:lang w:eastAsia="ru-RU" w:bidi="ru-RU"/>
              </w:rPr>
            </w:pPr>
            <w:r>
              <w:rPr>
                <w:rFonts w:ascii="Times New Roman" w:hAnsi="Times New Roman" w:cs="Times New Roman"/>
                <w:sz w:val="24"/>
                <w:szCs w:val="24"/>
              </w:rPr>
              <w:t>2016 года</w:t>
            </w:r>
          </w:p>
        </w:tc>
        <w:tc>
          <w:tcPr>
            <w:tcW w:w="3686" w:type="dxa"/>
          </w:tcPr>
          <w:p w:rsidR="001B65C7" w:rsidRPr="005355C8" w:rsidRDefault="001B65C7" w:rsidP="00EA2A52">
            <w:pPr>
              <w:ind w:left="-107" w:right="-109"/>
              <w:rPr>
                <w:rFonts w:ascii="Times New Roman" w:hAnsi="Times New Roman" w:cs="Times New Roman"/>
                <w:sz w:val="24"/>
                <w:szCs w:val="24"/>
              </w:rPr>
            </w:pPr>
          </w:p>
        </w:tc>
        <w:tc>
          <w:tcPr>
            <w:tcW w:w="1277" w:type="dxa"/>
          </w:tcPr>
          <w:p w:rsidR="001B65C7" w:rsidRDefault="001B65C7" w:rsidP="00EA2A52">
            <w:pPr>
              <w:ind w:left="-107" w:right="-109"/>
              <w:rPr>
                <w:rFonts w:ascii="Times New Roman" w:hAnsi="Times New Roman" w:cs="Times New Roman"/>
                <w:sz w:val="24"/>
                <w:szCs w:val="24"/>
              </w:rPr>
            </w:pPr>
          </w:p>
        </w:tc>
        <w:tc>
          <w:tcPr>
            <w:tcW w:w="5388" w:type="dxa"/>
            <w:gridSpan w:val="4"/>
          </w:tcPr>
          <w:p w:rsidR="001B65C7" w:rsidRPr="00D45C8B" w:rsidRDefault="001B65C7" w:rsidP="00EA2A52">
            <w:pPr>
              <w:ind w:left="-108" w:right="-91" w:firstLine="34"/>
              <w:rPr>
                <w:rFonts w:ascii="Times New Roman" w:hAnsi="Times New Roman" w:cs="Times New Roman"/>
                <w:sz w:val="24"/>
                <w:szCs w:val="24"/>
              </w:rPr>
            </w:pPr>
            <w:r w:rsidRPr="00D45C8B">
              <w:rPr>
                <w:rFonts w:ascii="Times New Roman" w:hAnsi="Times New Roman" w:cs="Times New Roman"/>
                <w:sz w:val="24"/>
                <w:szCs w:val="24"/>
              </w:rPr>
              <w:t>предпри</w:t>
            </w:r>
            <w:r>
              <w:rPr>
                <w:rFonts w:ascii="Times New Roman" w:hAnsi="Times New Roman" w:cs="Times New Roman"/>
                <w:sz w:val="24"/>
                <w:szCs w:val="24"/>
              </w:rPr>
              <w:t>нимателей и 2727 физических лиц</w:t>
            </w:r>
            <w:r w:rsidRPr="00D45C8B">
              <w:rPr>
                <w:rFonts w:ascii="Times New Roman" w:hAnsi="Times New Roman" w:cs="Times New Roman"/>
                <w:sz w:val="24"/>
                <w:szCs w:val="24"/>
              </w:rPr>
              <w:t xml:space="preserve"> с общей суммой задолженности 36 955,0 тыс. рублей. Погашено недоимки – 31 942,7 тыс. рублей. По со</w:t>
            </w:r>
            <w:r>
              <w:rPr>
                <w:rFonts w:ascii="Times New Roman" w:hAnsi="Times New Roman" w:cs="Times New Roman"/>
                <w:sz w:val="24"/>
                <w:szCs w:val="24"/>
              </w:rPr>
              <w:t xml:space="preserve"> </w:t>
            </w:r>
            <w:r w:rsidRPr="00D45C8B">
              <w:rPr>
                <w:rFonts w:ascii="Times New Roman" w:hAnsi="Times New Roman" w:cs="Times New Roman"/>
                <w:sz w:val="24"/>
                <w:szCs w:val="24"/>
              </w:rPr>
              <w:t xml:space="preserve">стоянию на 1 января 2017 недоимка по </w:t>
            </w:r>
            <w:proofErr w:type="spellStart"/>
            <w:proofErr w:type="gramStart"/>
            <w:r w:rsidRPr="00D45C8B">
              <w:rPr>
                <w:rFonts w:ascii="Times New Roman" w:hAnsi="Times New Roman" w:cs="Times New Roman"/>
                <w:sz w:val="24"/>
                <w:szCs w:val="24"/>
              </w:rPr>
              <w:t>налого</w:t>
            </w:r>
            <w:proofErr w:type="spellEnd"/>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вым</w:t>
            </w:r>
            <w:proofErr w:type="spellEnd"/>
            <w:proofErr w:type="gramEnd"/>
            <w:r w:rsidRPr="00D45C8B">
              <w:rPr>
                <w:rFonts w:ascii="Times New Roman" w:hAnsi="Times New Roman" w:cs="Times New Roman"/>
                <w:sz w:val="24"/>
                <w:szCs w:val="24"/>
              </w:rPr>
              <w:t xml:space="preserve"> платежам снижена на 37,4% и составила 159,4 млн. рублей (</w:t>
            </w:r>
            <w:r>
              <w:rPr>
                <w:rFonts w:ascii="Times New Roman" w:hAnsi="Times New Roman" w:cs="Times New Roman"/>
                <w:sz w:val="24"/>
                <w:szCs w:val="24"/>
              </w:rPr>
              <w:t xml:space="preserve">на </w:t>
            </w:r>
            <w:r w:rsidRPr="00D45C8B">
              <w:rPr>
                <w:rFonts w:ascii="Times New Roman" w:hAnsi="Times New Roman" w:cs="Times New Roman"/>
                <w:sz w:val="24"/>
                <w:szCs w:val="24"/>
              </w:rPr>
              <w:t xml:space="preserve">1 февраля 2016 года недоимка по </w:t>
            </w:r>
            <w:proofErr w:type="spellStart"/>
            <w:r w:rsidRPr="00D45C8B">
              <w:rPr>
                <w:rFonts w:ascii="Times New Roman" w:hAnsi="Times New Roman" w:cs="Times New Roman"/>
                <w:sz w:val="24"/>
                <w:szCs w:val="24"/>
              </w:rPr>
              <w:t>налого</w:t>
            </w:r>
            <w:proofErr w:type="spellEnd"/>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вым</w:t>
            </w:r>
            <w:proofErr w:type="spellEnd"/>
            <w:r w:rsidRPr="00D45C8B">
              <w:rPr>
                <w:rFonts w:ascii="Times New Roman" w:hAnsi="Times New Roman" w:cs="Times New Roman"/>
                <w:sz w:val="24"/>
                <w:szCs w:val="24"/>
              </w:rPr>
              <w:t xml:space="preserve"> плате</w:t>
            </w:r>
            <w:r>
              <w:rPr>
                <w:rFonts w:ascii="Times New Roman" w:hAnsi="Times New Roman" w:cs="Times New Roman"/>
                <w:sz w:val="24"/>
                <w:szCs w:val="24"/>
              </w:rPr>
              <w:t>жам составляла 254,5 млн. рублей</w:t>
            </w:r>
            <w:r w:rsidRPr="00D45C8B">
              <w:rPr>
                <w:rFonts w:ascii="Times New Roman" w:hAnsi="Times New Roman" w:cs="Times New Roman"/>
                <w:sz w:val="24"/>
                <w:szCs w:val="24"/>
              </w:rPr>
              <w:t>).</w:t>
            </w:r>
          </w:p>
        </w:tc>
      </w:tr>
      <w:tr w:rsidR="001B65C7" w:rsidRPr="0072346C" w:rsidTr="00A10C19">
        <w:trPr>
          <w:trHeight w:val="304"/>
        </w:trPr>
        <w:tc>
          <w:tcPr>
            <w:tcW w:w="567" w:type="dxa"/>
          </w:tcPr>
          <w:p w:rsidR="001B65C7" w:rsidRPr="0072346C" w:rsidRDefault="001B65C7" w:rsidP="00EA2A52">
            <w:pPr>
              <w:ind w:left="-108" w:right="-110"/>
              <w:jc w:val="center"/>
              <w:rPr>
                <w:rFonts w:ascii="Times New Roman" w:hAnsi="Times New Roman" w:cs="Times New Roman"/>
                <w:sz w:val="24"/>
                <w:szCs w:val="24"/>
              </w:rPr>
            </w:pPr>
            <w:r>
              <w:rPr>
                <w:rFonts w:ascii="Times New Roman" w:hAnsi="Times New Roman" w:cs="Times New Roman"/>
                <w:sz w:val="24"/>
                <w:szCs w:val="24"/>
              </w:rPr>
              <w:t>9.2.9</w:t>
            </w:r>
          </w:p>
        </w:tc>
        <w:tc>
          <w:tcPr>
            <w:tcW w:w="4251" w:type="dxa"/>
            <w:gridSpan w:val="2"/>
          </w:tcPr>
          <w:p w:rsidR="001B65C7" w:rsidRPr="00282A2B" w:rsidRDefault="001B65C7" w:rsidP="00EA2A52">
            <w:pPr>
              <w:ind w:left="-107" w:right="-109"/>
              <w:rPr>
                <w:rFonts w:ascii="Times New Roman" w:hAnsi="Times New Roman" w:cs="Times New Roman"/>
                <w:sz w:val="24"/>
                <w:szCs w:val="24"/>
              </w:rPr>
            </w:pPr>
            <w:r w:rsidRPr="00282A2B">
              <w:rPr>
                <w:rFonts w:ascii="Times New Roman" w:hAnsi="Times New Roman" w:cs="Times New Roman"/>
                <w:color w:val="000000"/>
                <w:sz w:val="24"/>
                <w:szCs w:val="24"/>
                <w:lang w:eastAsia="ru-RU" w:bidi="ru-RU"/>
              </w:rPr>
              <w:t>Совместно с налоговыми органами и службой судебных приставов</w:t>
            </w:r>
            <w:r>
              <w:rPr>
                <w:rFonts w:ascii="Times New Roman" w:hAnsi="Times New Roman" w:cs="Times New Roman"/>
                <w:color w:val="000000"/>
                <w:sz w:val="24"/>
                <w:szCs w:val="24"/>
                <w:lang w:eastAsia="ru-RU" w:bidi="ru-RU"/>
              </w:rPr>
              <w:t xml:space="preserve"> про</w:t>
            </w:r>
            <w:r>
              <w:rPr>
                <w:rFonts w:ascii="Times New Roman" w:hAnsi="Times New Roman" w:cs="Times New Roman"/>
                <w:color w:val="000000"/>
                <w:sz w:val="24"/>
                <w:szCs w:val="24"/>
                <w:lang w:eastAsia="ru-RU" w:bidi="ru-RU"/>
              </w:rPr>
              <w:softHyphen/>
              <w:t>ведение инвентаризации</w:t>
            </w:r>
            <w:r w:rsidRPr="00282A2B">
              <w:rPr>
                <w:rFonts w:ascii="Times New Roman" w:hAnsi="Times New Roman" w:cs="Times New Roman"/>
                <w:color w:val="000000"/>
                <w:sz w:val="24"/>
                <w:szCs w:val="24"/>
                <w:lang w:eastAsia="ru-RU" w:bidi="ru-RU"/>
              </w:rPr>
              <w:t xml:space="preserve"> недоимки физических лиц с момента образования до ее взыскания.</w:t>
            </w:r>
          </w:p>
        </w:tc>
        <w:tc>
          <w:tcPr>
            <w:tcW w:w="3686" w:type="dxa"/>
          </w:tcPr>
          <w:p w:rsidR="001B65C7" w:rsidRPr="0072346C" w:rsidRDefault="001B65C7" w:rsidP="00EA2A52">
            <w:pPr>
              <w:ind w:left="-107" w:right="-109"/>
              <w:rPr>
                <w:rFonts w:ascii="Times New Roman" w:hAnsi="Times New Roman" w:cs="Times New Roman"/>
                <w:sz w:val="24"/>
                <w:szCs w:val="24"/>
              </w:rPr>
            </w:pPr>
            <w:r w:rsidRPr="005355C8">
              <w:rPr>
                <w:rFonts w:ascii="Times New Roman" w:hAnsi="Times New Roman" w:cs="Times New Roman"/>
                <w:sz w:val="24"/>
                <w:szCs w:val="24"/>
              </w:rPr>
              <w:t>Продолжить взаимодействие со службой судебных приставов</w:t>
            </w:r>
            <w:r>
              <w:rPr>
                <w:rFonts w:ascii="Times New Roman" w:hAnsi="Times New Roman" w:cs="Times New Roman"/>
                <w:sz w:val="24"/>
                <w:szCs w:val="24"/>
              </w:rPr>
              <w:t xml:space="preserve">, </w:t>
            </w:r>
            <w:proofErr w:type="gramStart"/>
            <w:r>
              <w:rPr>
                <w:rFonts w:ascii="Times New Roman" w:hAnsi="Times New Roman" w:cs="Times New Roman"/>
                <w:sz w:val="24"/>
                <w:szCs w:val="24"/>
              </w:rPr>
              <w:t>МРИ</w:t>
            </w:r>
            <w:proofErr w:type="gramEnd"/>
            <w:r>
              <w:rPr>
                <w:rFonts w:ascii="Times New Roman" w:hAnsi="Times New Roman" w:cs="Times New Roman"/>
                <w:sz w:val="24"/>
                <w:szCs w:val="24"/>
              </w:rPr>
              <w:t xml:space="preserve"> </w:t>
            </w:r>
            <w:r w:rsidRPr="00AF7E1C">
              <w:rPr>
                <w:rFonts w:ascii="Times New Roman" w:hAnsi="Times New Roman" w:cs="Times New Roman"/>
                <w:sz w:val="24"/>
                <w:szCs w:val="24"/>
              </w:rPr>
              <w:t>ФНС</w:t>
            </w:r>
            <w:r>
              <w:rPr>
                <w:rFonts w:ascii="Times New Roman" w:hAnsi="Times New Roman" w:cs="Times New Roman"/>
                <w:sz w:val="24"/>
                <w:szCs w:val="24"/>
              </w:rPr>
              <w:t xml:space="preserve"> России №10 </w:t>
            </w:r>
            <w:r w:rsidRPr="005355C8">
              <w:rPr>
                <w:rFonts w:ascii="Times New Roman" w:hAnsi="Times New Roman" w:cs="Times New Roman"/>
                <w:sz w:val="24"/>
                <w:szCs w:val="24"/>
              </w:rPr>
              <w:t xml:space="preserve"> по погашению задолженности физических лиц по имущественным налогам.</w:t>
            </w:r>
          </w:p>
        </w:tc>
        <w:tc>
          <w:tcPr>
            <w:tcW w:w="1277"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5388" w:type="dxa"/>
            <w:gridSpan w:val="4"/>
          </w:tcPr>
          <w:p w:rsidR="001B65C7" w:rsidRPr="00D45C8B" w:rsidRDefault="001B65C7" w:rsidP="00EA2A52">
            <w:pPr>
              <w:ind w:left="-108" w:right="-91" w:firstLine="34"/>
              <w:rPr>
                <w:rFonts w:ascii="Times New Roman" w:hAnsi="Times New Roman" w:cs="Times New Roman"/>
                <w:sz w:val="24"/>
                <w:szCs w:val="24"/>
              </w:rPr>
            </w:pPr>
            <w:r w:rsidRPr="00D45C8B">
              <w:rPr>
                <w:rFonts w:ascii="Times New Roman" w:hAnsi="Times New Roman" w:cs="Times New Roman"/>
                <w:sz w:val="24"/>
                <w:szCs w:val="24"/>
              </w:rPr>
              <w:t xml:space="preserve">В целях снижения задолженности физических лиц по имущественным налогам администрациями городского и сельских поселений </w:t>
            </w:r>
            <w:proofErr w:type="spellStart"/>
            <w:r w:rsidRPr="00D45C8B">
              <w:rPr>
                <w:rFonts w:ascii="Times New Roman" w:hAnsi="Times New Roman" w:cs="Times New Roman"/>
                <w:sz w:val="24"/>
                <w:szCs w:val="24"/>
              </w:rPr>
              <w:t>Тимашевского</w:t>
            </w:r>
            <w:proofErr w:type="spellEnd"/>
            <w:r w:rsidRPr="00D45C8B">
              <w:rPr>
                <w:rFonts w:ascii="Times New Roman" w:hAnsi="Times New Roman" w:cs="Times New Roman"/>
                <w:sz w:val="24"/>
                <w:szCs w:val="24"/>
              </w:rPr>
              <w:t xml:space="preserve"> района совместно с МРИ ФНС России №10, службой судебных приставов в 2016 году проведено 6 совместных рейдовых мероприятий. Кроме того, в рамках межведомственных комиссий заслушано 2 727 человек с общей суммой </w:t>
            </w:r>
            <w:proofErr w:type="gramStart"/>
            <w:r w:rsidRPr="00D45C8B">
              <w:rPr>
                <w:rFonts w:ascii="Times New Roman" w:hAnsi="Times New Roman" w:cs="Times New Roman"/>
                <w:sz w:val="24"/>
                <w:szCs w:val="24"/>
              </w:rPr>
              <w:t>задолжен</w:t>
            </w:r>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ности</w:t>
            </w:r>
            <w:proofErr w:type="spellEnd"/>
            <w:proofErr w:type="gramEnd"/>
            <w:r w:rsidRPr="00D45C8B">
              <w:rPr>
                <w:rFonts w:ascii="Times New Roman" w:hAnsi="Times New Roman" w:cs="Times New Roman"/>
                <w:sz w:val="24"/>
                <w:szCs w:val="24"/>
              </w:rPr>
              <w:t xml:space="preserve"> по имущественным налогам 7 727,1 тыс. рублей. Погашено в бюджет – 7 669,3 тыс. руб</w:t>
            </w:r>
            <w:r>
              <w:rPr>
                <w:rFonts w:ascii="Times New Roman" w:hAnsi="Times New Roman" w:cs="Times New Roman"/>
                <w:sz w:val="24"/>
                <w:szCs w:val="24"/>
              </w:rPr>
              <w:t>лей</w:t>
            </w:r>
            <w:r w:rsidRPr="00D45C8B">
              <w:rPr>
                <w:rFonts w:ascii="Times New Roman" w:hAnsi="Times New Roman" w:cs="Times New Roman"/>
                <w:sz w:val="24"/>
                <w:szCs w:val="24"/>
              </w:rPr>
              <w:t>.</w:t>
            </w:r>
          </w:p>
        </w:tc>
      </w:tr>
      <w:tr w:rsidR="001B65C7" w:rsidRPr="0072346C" w:rsidTr="00F84E43">
        <w:trPr>
          <w:trHeight w:val="2785"/>
        </w:trPr>
        <w:tc>
          <w:tcPr>
            <w:tcW w:w="567" w:type="dxa"/>
          </w:tcPr>
          <w:p w:rsidR="001B65C7" w:rsidRDefault="001B65C7" w:rsidP="00EA2A52">
            <w:pPr>
              <w:ind w:left="-108" w:right="-110"/>
              <w:jc w:val="center"/>
              <w:rPr>
                <w:rFonts w:ascii="Times New Roman" w:hAnsi="Times New Roman" w:cs="Times New Roman"/>
                <w:sz w:val="24"/>
                <w:szCs w:val="24"/>
              </w:rPr>
            </w:pPr>
            <w:r>
              <w:rPr>
                <w:rFonts w:ascii="Times New Roman" w:hAnsi="Times New Roman" w:cs="Times New Roman"/>
                <w:sz w:val="24"/>
                <w:szCs w:val="24"/>
              </w:rPr>
              <w:t>9.2.10</w:t>
            </w:r>
          </w:p>
        </w:tc>
        <w:tc>
          <w:tcPr>
            <w:tcW w:w="4251" w:type="dxa"/>
            <w:gridSpan w:val="2"/>
          </w:tcPr>
          <w:p w:rsidR="001B65C7" w:rsidRPr="00AB331A" w:rsidRDefault="001B65C7" w:rsidP="00EA2A52">
            <w:pPr>
              <w:ind w:left="-107" w:right="-109"/>
              <w:rPr>
                <w:rFonts w:ascii="Times New Roman" w:hAnsi="Times New Roman" w:cs="Times New Roman"/>
                <w:sz w:val="24"/>
                <w:szCs w:val="24"/>
              </w:rPr>
            </w:pPr>
            <w:r w:rsidRPr="00AB331A">
              <w:rPr>
                <w:rFonts w:ascii="Times New Roman" w:hAnsi="Times New Roman" w:cs="Times New Roman"/>
                <w:sz w:val="24"/>
                <w:szCs w:val="24"/>
              </w:rPr>
              <w:t>Обеспечение расширения налогооблагаемой базы по налогу на имущество физических лиц за счет понуждения к регистрации права собственности на вновь созданные объекты недвижимости</w:t>
            </w:r>
          </w:p>
        </w:tc>
        <w:tc>
          <w:tcPr>
            <w:tcW w:w="3686" w:type="dxa"/>
          </w:tcPr>
          <w:p w:rsidR="001B65C7"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Проведение мониторинга вновь созданных объектов</w:t>
            </w:r>
            <w:r w:rsidRPr="00AB331A">
              <w:rPr>
                <w:rFonts w:ascii="Times New Roman" w:hAnsi="Times New Roman" w:cs="Times New Roman"/>
                <w:sz w:val="24"/>
                <w:szCs w:val="24"/>
              </w:rPr>
              <w:t xml:space="preserve"> недвижимости</w:t>
            </w:r>
            <w:r>
              <w:rPr>
                <w:rFonts w:ascii="Times New Roman" w:hAnsi="Times New Roman" w:cs="Times New Roman"/>
                <w:sz w:val="24"/>
                <w:szCs w:val="24"/>
              </w:rPr>
              <w:t xml:space="preserve"> на предмет регистрации права собственности</w:t>
            </w:r>
          </w:p>
        </w:tc>
        <w:tc>
          <w:tcPr>
            <w:tcW w:w="1277" w:type="dxa"/>
          </w:tcPr>
          <w:p w:rsidR="001B65C7"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5388" w:type="dxa"/>
            <w:gridSpan w:val="4"/>
          </w:tcPr>
          <w:p w:rsidR="001B65C7" w:rsidRPr="00D45C8B" w:rsidRDefault="001B65C7" w:rsidP="00EA2A52">
            <w:pPr>
              <w:ind w:left="-108" w:right="-91"/>
              <w:rPr>
                <w:rFonts w:ascii="Times New Roman" w:hAnsi="Times New Roman" w:cs="Times New Roman"/>
                <w:sz w:val="24"/>
                <w:szCs w:val="24"/>
              </w:rPr>
            </w:pPr>
            <w:r w:rsidRPr="00D45C8B">
              <w:rPr>
                <w:rFonts w:ascii="Times New Roman" w:hAnsi="Times New Roman" w:cs="Times New Roman"/>
                <w:sz w:val="24"/>
                <w:szCs w:val="24"/>
              </w:rPr>
              <w:t xml:space="preserve">В целях обеспечения расширения </w:t>
            </w:r>
            <w:proofErr w:type="spellStart"/>
            <w:r w:rsidRPr="00D45C8B">
              <w:rPr>
                <w:rFonts w:ascii="Times New Roman" w:hAnsi="Times New Roman" w:cs="Times New Roman"/>
                <w:sz w:val="24"/>
                <w:szCs w:val="24"/>
              </w:rPr>
              <w:t>налогооблагае</w:t>
            </w:r>
            <w:proofErr w:type="spellEnd"/>
            <w:r>
              <w:rPr>
                <w:rFonts w:ascii="Times New Roman" w:hAnsi="Times New Roman" w:cs="Times New Roman"/>
                <w:sz w:val="24"/>
                <w:szCs w:val="24"/>
              </w:rPr>
              <w:t xml:space="preserve"> </w:t>
            </w:r>
            <w:r w:rsidRPr="00D45C8B">
              <w:rPr>
                <w:rFonts w:ascii="Times New Roman" w:hAnsi="Times New Roman" w:cs="Times New Roman"/>
                <w:sz w:val="24"/>
                <w:szCs w:val="24"/>
              </w:rPr>
              <w:t xml:space="preserve">мой базы по налогу на имущество физических лиц за счет понуждения к регистрации права </w:t>
            </w:r>
            <w:proofErr w:type="spellStart"/>
            <w:r w:rsidRPr="00D45C8B">
              <w:rPr>
                <w:rFonts w:ascii="Times New Roman" w:hAnsi="Times New Roman" w:cs="Times New Roman"/>
                <w:sz w:val="24"/>
                <w:szCs w:val="24"/>
              </w:rPr>
              <w:t>собствен</w:t>
            </w:r>
            <w:proofErr w:type="spellEnd"/>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ности</w:t>
            </w:r>
            <w:proofErr w:type="spellEnd"/>
            <w:r w:rsidRPr="00D45C8B">
              <w:rPr>
                <w:rFonts w:ascii="Times New Roman" w:hAnsi="Times New Roman" w:cs="Times New Roman"/>
                <w:sz w:val="24"/>
                <w:szCs w:val="24"/>
              </w:rPr>
              <w:t xml:space="preserve"> на вновь созданные объекты в городском и сельских поселениях </w:t>
            </w:r>
            <w:proofErr w:type="spellStart"/>
            <w:r w:rsidRPr="00D45C8B">
              <w:rPr>
                <w:rFonts w:ascii="Times New Roman" w:hAnsi="Times New Roman" w:cs="Times New Roman"/>
                <w:sz w:val="24"/>
                <w:szCs w:val="24"/>
              </w:rPr>
              <w:t>Тимашевского</w:t>
            </w:r>
            <w:proofErr w:type="spellEnd"/>
            <w:r w:rsidRPr="00D45C8B">
              <w:rPr>
                <w:rFonts w:ascii="Times New Roman" w:hAnsi="Times New Roman" w:cs="Times New Roman"/>
                <w:sz w:val="24"/>
                <w:szCs w:val="24"/>
              </w:rPr>
              <w:t xml:space="preserve"> района </w:t>
            </w:r>
            <w:proofErr w:type="spellStart"/>
            <w:r w:rsidRPr="00D45C8B">
              <w:rPr>
                <w:rFonts w:ascii="Times New Roman" w:hAnsi="Times New Roman" w:cs="Times New Roman"/>
                <w:sz w:val="24"/>
                <w:szCs w:val="24"/>
              </w:rPr>
              <w:t>прове</w:t>
            </w:r>
            <w:proofErr w:type="spellEnd"/>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дена</w:t>
            </w:r>
            <w:proofErr w:type="spellEnd"/>
            <w:r w:rsidRPr="00D45C8B">
              <w:rPr>
                <w:rFonts w:ascii="Times New Roman" w:hAnsi="Times New Roman" w:cs="Times New Roman"/>
                <w:sz w:val="24"/>
                <w:szCs w:val="24"/>
              </w:rPr>
              <w:t xml:space="preserve"> работа и выявлено 498 объектов </w:t>
            </w:r>
            <w:proofErr w:type="spellStart"/>
            <w:r w:rsidRPr="00D45C8B">
              <w:rPr>
                <w:rFonts w:ascii="Times New Roman" w:hAnsi="Times New Roman" w:cs="Times New Roman"/>
                <w:sz w:val="24"/>
                <w:szCs w:val="24"/>
              </w:rPr>
              <w:t>недвижимос</w:t>
            </w:r>
            <w:proofErr w:type="spellEnd"/>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ти</w:t>
            </w:r>
            <w:proofErr w:type="spellEnd"/>
            <w:r w:rsidRPr="00D45C8B">
              <w:rPr>
                <w:rFonts w:ascii="Times New Roman" w:hAnsi="Times New Roman" w:cs="Times New Roman"/>
                <w:sz w:val="24"/>
                <w:szCs w:val="24"/>
              </w:rPr>
              <w:t>. Из них, правообладатели 179 объектов получи</w:t>
            </w:r>
            <w:r>
              <w:rPr>
                <w:rFonts w:ascii="Times New Roman" w:hAnsi="Times New Roman" w:cs="Times New Roman"/>
                <w:sz w:val="24"/>
                <w:szCs w:val="24"/>
              </w:rPr>
              <w:t xml:space="preserve"> </w:t>
            </w:r>
            <w:r w:rsidRPr="00D45C8B">
              <w:rPr>
                <w:rFonts w:ascii="Times New Roman" w:hAnsi="Times New Roman" w:cs="Times New Roman"/>
                <w:sz w:val="24"/>
                <w:szCs w:val="24"/>
              </w:rPr>
              <w:t xml:space="preserve">ли документы, подтверждающие право </w:t>
            </w:r>
            <w:proofErr w:type="spellStart"/>
            <w:proofErr w:type="gramStart"/>
            <w:r w:rsidRPr="00D45C8B">
              <w:rPr>
                <w:rFonts w:ascii="Times New Roman" w:hAnsi="Times New Roman" w:cs="Times New Roman"/>
                <w:sz w:val="24"/>
                <w:szCs w:val="24"/>
              </w:rPr>
              <w:t>собственнос</w:t>
            </w:r>
            <w:proofErr w:type="spellEnd"/>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ти</w:t>
            </w:r>
            <w:proofErr w:type="spellEnd"/>
            <w:proofErr w:type="gramEnd"/>
            <w:r w:rsidRPr="00D45C8B">
              <w:rPr>
                <w:rFonts w:ascii="Times New Roman" w:hAnsi="Times New Roman" w:cs="Times New Roman"/>
                <w:sz w:val="24"/>
                <w:szCs w:val="24"/>
              </w:rPr>
              <w:t>, остальные находятся в стадии строительства.</w:t>
            </w:r>
          </w:p>
        </w:tc>
      </w:tr>
      <w:tr w:rsidR="001B65C7" w:rsidRPr="0072346C" w:rsidTr="00F84E43">
        <w:trPr>
          <w:trHeight w:val="1974"/>
        </w:trPr>
        <w:tc>
          <w:tcPr>
            <w:tcW w:w="567" w:type="dxa"/>
          </w:tcPr>
          <w:p w:rsidR="001B65C7" w:rsidRPr="0072346C" w:rsidRDefault="001B65C7" w:rsidP="00EA2A52">
            <w:pPr>
              <w:jc w:val="center"/>
              <w:rPr>
                <w:rFonts w:ascii="Times New Roman" w:hAnsi="Times New Roman" w:cs="Times New Roman"/>
                <w:sz w:val="24"/>
                <w:szCs w:val="24"/>
              </w:rPr>
            </w:pPr>
            <w:r>
              <w:rPr>
                <w:rFonts w:ascii="Times New Roman" w:hAnsi="Times New Roman" w:cs="Times New Roman"/>
                <w:sz w:val="24"/>
                <w:szCs w:val="24"/>
              </w:rPr>
              <w:t>9.2.11</w:t>
            </w:r>
          </w:p>
        </w:tc>
        <w:tc>
          <w:tcPr>
            <w:tcW w:w="4251" w:type="dxa"/>
            <w:gridSpan w:val="2"/>
          </w:tcPr>
          <w:p w:rsidR="001B65C7" w:rsidRPr="008A306B" w:rsidRDefault="001B65C7" w:rsidP="00EA2A52">
            <w:pPr>
              <w:ind w:left="-107" w:right="-109"/>
              <w:rPr>
                <w:rFonts w:ascii="Times New Roman" w:hAnsi="Times New Roman" w:cs="Times New Roman"/>
                <w:sz w:val="24"/>
                <w:szCs w:val="24"/>
              </w:rPr>
            </w:pPr>
            <w:r w:rsidRPr="008A306B">
              <w:rPr>
                <w:rFonts w:ascii="Times New Roman" w:hAnsi="Times New Roman" w:cs="Times New Roman"/>
                <w:sz w:val="24"/>
                <w:szCs w:val="24"/>
              </w:rPr>
              <w:t>Организация эффективного взаимодействия со службой</w:t>
            </w:r>
            <w:r>
              <w:rPr>
                <w:rFonts w:ascii="Times New Roman" w:hAnsi="Times New Roman" w:cs="Times New Roman"/>
                <w:sz w:val="24"/>
                <w:szCs w:val="24"/>
              </w:rPr>
              <w:t xml:space="preserve"> судебных приставов и обеспечение погашения</w:t>
            </w:r>
            <w:r w:rsidRPr="008A306B">
              <w:rPr>
                <w:rFonts w:ascii="Times New Roman" w:hAnsi="Times New Roman" w:cs="Times New Roman"/>
                <w:sz w:val="24"/>
                <w:szCs w:val="24"/>
              </w:rPr>
              <w:t xml:space="preserve"> не менее 50% задолженности </w:t>
            </w:r>
            <w:r>
              <w:rPr>
                <w:rFonts w:ascii="Times New Roman" w:hAnsi="Times New Roman" w:cs="Times New Roman"/>
                <w:sz w:val="24"/>
                <w:szCs w:val="24"/>
              </w:rPr>
              <w:t>физических лиц по имущественным налогам, по которой имеется судебный акт о взыскании</w:t>
            </w:r>
          </w:p>
        </w:tc>
        <w:tc>
          <w:tcPr>
            <w:tcW w:w="3686" w:type="dxa"/>
          </w:tcPr>
          <w:p w:rsidR="001B65C7" w:rsidRPr="0072346C" w:rsidRDefault="001B65C7" w:rsidP="00F84E43">
            <w:pPr>
              <w:ind w:left="-107" w:right="-109"/>
              <w:rPr>
                <w:rFonts w:ascii="Times New Roman" w:hAnsi="Times New Roman" w:cs="Times New Roman"/>
                <w:sz w:val="24"/>
                <w:szCs w:val="24"/>
              </w:rPr>
            </w:pPr>
            <w:r>
              <w:rPr>
                <w:rFonts w:ascii="Times New Roman" w:hAnsi="Times New Roman" w:cs="Times New Roman"/>
                <w:sz w:val="24"/>
                <w:szCs w:val="24"/>
              </w:rPr>
              <w:t xml:space="preserve">Проведение персональной работы с налогоплательщиками, по которым имеются судебные акты о взыска </w:t>
            </w:r>
            <w:proofErr w:type="spellStart"/>
            <w:r>
              <w:rPr>
                <w:rFonts w:ascii="Times New Roman" w:hAnsi="Times New Roman" w:cs="Times New Roman"/>
                <w:sz w:val="24"/>
                <w:szCs w:val="24"/>
              </w:rPr>
              <w:t>нии</w:t>
            </w:r>
            <w:proofErr w:type="spellEnd"/>
            <w:r>
              <w:rPr>
                <w:rFonts w:ascii="Times New Roman" w:hAnsi="Times New Roman" w:cs="Times New Roman"/>
                <w:sz w:val="24"/>
                <w:szCs w:val="24"/>
              </w:rPr>
              <w:t xml:space="preserve"> налогов, пеней, штрафов, </w:t>
            </w:r>
            <w:proofErr w:type="spellStart"/>
            <w:r>
              <w:rPr>
                <w:rFonts w:ascii="Times New Roman" w:hAnsi="Times New Roman" w:cs="Times New Roman"/>
                <w:sz w:val="24"/>
                <w:szCs w:val="24"/>
              </w:rPr>
              <w:t>всту</w:t>
            </w:r>
            <w:proofErr w:type="spellEnd"/>
            <w:r>
              <w:rPr>
                <w:rFonts w:ascii="Times New Roman" w:hAnsi="Times New Roman" w:cs="Times New Roman"/>
                <w:sz w:val="24"/>
                <w:szCs w:val="24"/>
              </w:rPr>
              <w:t xml:space="preserve"> пившие в законную силу, </w:t>
            </w:r>
            <w:proofErr w:type="spellStart"/>
            <w:r>
              <w:rPr>
                <w:rFonts w:ascii="Times New Roman" w:hAnsi="Times New Roman" w:cs="Times New Roman"/>
                <w:sz w:val="24"/>
                <w:szCs w:val="24"/>
              </w:rPr>
              <w:t>направ</w:t>
            </w:r>
            <w:proofErr w:type="spellEnd"/>
            <w:r>
              <w:rPr>
                <w:rFonts w:ascii="Times New Roman" w:hAnsi="Times New Roman" w:cs="Times New Roman"/>
                <w:sz w:val="24"/>
                <w:szCs w:val="24"/>
              </w:rPr>
              <w:t xml:space="preserve"> ленной на уплату задолженности по налоговым платежам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tc>
        <w:tc>
          <w:tcPr>
            <w:tcW w:w="1277" w:type="dxa"/>
          </w:tcPr>
          <w:p w:rsidR="001B65C7" w:rsidRPr="0072346C"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5388" w:type="dxa"/>
            <w:gridSpan w:val="4"/>
          </w:tcPr>
          <w:p w:rsidR="001B65C7" w:rsidRPr="00D45C8B" w:rsidRDefault="001B65C7" w:rsidP="00EA2A52">
            <w:pPr>
              <w:ind w:left="-107" w:right="-91"/>
              <w:rPr>
                <w:rFonts w:ascii="Times New Roman" w:hAnsi="Times New Roman" w:cs="Times New Roman"/>
                <w:sz w:val="24"/>
                <w:szCs w:val="24"/>
              </w:rPr>
            </w:pPr>
            <w:r w:rsidRPr="00D45C8B">
              <w:rPr>
                <w:rFonts w:ascii="Times New Roman" w:hAnsi="Times New Roman" w:cs="Times New Roman"/>
                <w:sz w:val="24"/>
                <w:szCs w:val="24"/>
              </w:rPr>
              <w:t xml:space="preserve">В 2016 году </w:t>
            </w:r>
            <w:r w:rsidRPr="00D45C8B">
              <w:rPr>
                <w:rFonts w:ascii="Times New Roman" w:hAnsi="Times New Roman" w:cs="Times New Roman"/>
                <w:sz w:val="24"/>
                <w:szCs w:val="24"/>
                <w:lang w:eastAsia="ar-SA"/>
              </w:rPr>
              <w:t xml:space="preserve"> </w:t>
            </w:r>
            <w:r w:rsidRPr="00D45C8B">
              <w:rPr>
                <w:rFonts w:ascii="Times New Roman" w:hAnsi="Times New Roman" w:cs="Times New Roman"/>
                <w:color w:val="000000"/>
                <w:sz w:val="24"/>
                <w:szCs w:val="24"/>
                <w:lang w:eastAsia="ru-RU" w:bidi="ru-RU"/>
              </w:rPr>
              <w:t>службой суд</w:t>
            </w:r>
            <w:r>
              <w:rPr>
                <w:rFonts w:ascii="Times New Roman" w:hAnsi="Times New Roman" w:cs="Times New Roman"/>
                <w:color w:val="000000"/>
                <w:sz w:val="24"/>
                <w:szCs w:val="24"/>
                <w:lang w:eastAsia="ru-RU" w:bidi="ru-RU"/>
              </w:rPr>
              <w:t>ебных приставов взыскано 7 900</w:t>
            </w:r>
            <w:r w:rsidRPr="00D45C8B">
              <w:rPr>
                <w:rFonts w:ascii="Times New Roman" w:hAnsi="Times New Roman" w:cs="Times New Roman"/>
                <w:color w:val="000000"/>
                <w:sz w:val="24"/>
                <w:szCs w:val="24"/>
                <w:lang w:eastAsia="ru-RU" w:bidi="ru-RU"/>
              </w:rPr>
              <w:t xml:space="preserve"> тыс. рублей</w:t>
            </w:r>
            <w:r w:rsidRPr="00D45C8B">
              <w:rPr>
                <w:rFonts w:ascii="Times New Roman" w:hAnsi="Times New Roman" w:cs="Times New Roman"/>
                <w:sz w:val="24"/>
                <w:szCs w:val="24"/>
              </w:rPr>
              <w:t xml:space="preserve"> задолженности физических лиц по имущественным налогам, по которой имеется судебный акт о взыскании или 26% от общ</w:t>
            </w:r>
            <w:r>
              <w:rPr>
                <w:rFonts w:ascii="Times New Roman" w:hAnsi="Times New Roman" w:cs="Times New Roman"/>
                <w:sz w:val="24"/>
                <w:szCs w:val="24"/>
              </w:rPr>
              <w:t>ей суммы задолженности (30 453</w:t>
            </w:r>
            <w:r w:rsidRPr="00D45C8B">
              <w:rPr>
                <w:rFonts w:ascii="Times New Roman" w:hAnsi="Times New Roman" w:cs="Times New Roman"/>
                <w:sz w:val="24"/>
                <w:szCs w:val="24"/>
              </w:rPr>
              <w:t xml:space="preserve"> тыс. рублей).</w:t>
            </w:r>
          </w:p>
        </w:tc>
      </w:tr>
      <w:tr w:rsidR="001B65C7" w:rsidRPr="0072346C" w:rsidTr="00DA1688">
        <w:trPr>
          <w:trHeight w:val="416"/>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D45C8B" w:rsidRDefault="001B65C7" w:rsidP="00EA2A52">
            <w:pPr>
              <w:jc w:val="center"/>
              <w:rPr>
                <w:rFonts w:ascii="Times New Roman" w:hAnsi="Times New Roman" w:cs="Times New Roman"/>
                <w:sz w:val="24"/>
                <w:szCs w:val="24"/>
              </w:rPr>
            </w:pPr>
            <w:r w:rsidRPr="00D45C8B">
              <w:rPr>
                <w:rFonts w:ascii="Times New Roman" w:hAnsi="Times New Roman" w:cs="Times New Roman"/>
                <w:sz w:val="24"/>
                <w:szCs w:val="24"/>
              </w:rPr>
              <w:t>5</w:t>
            </w:r>
          </w:p>
        </w:tc>
      </w:tr>
      <w:tr w:rsidR="001B65C7" w:rsidRPr="0072346C" w:rsidTr="00DA1688">
        <w:trPr>
          <w:trHeight w:val="768"/>
        </w:trPr>
        <w:tc>
          <w:tcPr>
            <w:tcW w:w="567" w:type="dxa"/>
          </w:tcPr>
          <w:p w:rsidR="001B65C7" w:rsidRDefault="001B65C7" w:rsidP="00EA2A52">
            <w:pPr>
              <w:jc w:val="center"/>
              <w:rPr>
                <w:rFonts w:ascii="Times New Roman" w:hAnsi="Times New Roman" w:cs="Times New Roman"/>
                <w:sz w:val="24"/>
                <w:szCs w:val="24"/>
              </w:rPr>
            </w:pPr>
            <w:r>
              <w:rPr>
                <w:rFonts w:ascii="Times New Roman" w:hAnsi="Times New Roman" w:cs="Times New Roman"/>
                <w:sz w:val="24"/>
                <w:szCs w:val="24"/>
              </w:rPr>
              <w:t>9.2.12</w:t>
            </w:r>
          </w:p>
        </w:tc>
        <w:tc>
          <w:tcPr>
            <w:tcW w:w="4251" w:type="dxa"/>
            <w:gridSpan w:val="2"/>
          </w:tcPr>
          <w:p w:rsidR="001B65C7" w:rsidRPr="00416054"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Обеспечение исполнения</w:t>
            </w:r>
            <w:r w:rsidRPr="00416054">
              <w:rPr>
                <w:rFonts w:ascii="Times New Roman" w:hAnsi="Times New Roman" w:cs="Times New Roman"/>
                <w:sz w:val="24"/>
                <w:szCs w:val="24"/>
              </w:rPr>
              <w:t xml:space="preserve"> программы приватизации муниципального имущест</w:t>
            </w:r>
            <w:r>
              <w:rPr>
                <w:rFonts w:ascii="Times New Roman" w:hAnsi="Times New Roman" w:cs="Times New Roman"/>
                <w:sz w:val="24"/>
                <w:szCs w:val="24"/>
              </w:rPr>
              <w:t>ва на 2016 год</w:t>
            </w:r>
          </w:p>
        </w:tc>
        <w:tc>
          <w:tcPr>
            <w:tcW w:w="3686" w:type="dxa"/>
          </w:tcPr>
          <w:p w:rsidR="001B65C7" w:rsidRDefault="001B65C7" w:rsidP="00EA2A52">
            <w:pPr>
              <w:ind w:left="-107" w:right="-109"/>
              <w:rPr>
                <w:rFonts w:ascii="Times New Roman" w:hAnsi="Times New Roman" w:cs="Times New Roman"/>
                <w:sz w:val="24"/>
                <w:szCs w:val="24"/>
              </w:rPr>
            </w:pPr>
            <w:r w:rsidRPr="004A7C98">
              <w:rPr>
                <w:rFonts w:ascii="Times New Roman" w:hAnsi="Times New Roman" w:cs="Times New Roman"/>
                <w:sz w:val="24"/>
                <w:szCs w:val="24"/>
              </w:rPr>
              <w:t>Проведение мониторинга эффективности использования муниципальной собственности, повторное выставление на продажу объектов недвижимости</w:t>
            </w:r>
            <w:r>
              <w:rPr>
                <w:rFonts w:ascii="Times New Roman" w:hAnsi="Times New Roman" w:cs="Times New Roman"/>
                <w:sz w:val="24"/>
                <w:szCs w:val="24"/>
              </w:rPr>
              <w:t xml:space="preserve"> (при необходимости)</w:t>
            </w:r>
            <w:r w:rsidRPr="004A7C98">
              <w:rPr>
                <w:rFonts w:ascii="Times New Roman" w:hAnsi="Times New Roman" w:cs="Times New Roman"/>
                <w:sz w:val="24"/>
                <w:szCs w:val="24"/>
              </w:rPr>
              <w:t>.</w:t>
            </w:r>
          </w:p>
        </w:tc>
        <w:tc>
          <w:tcPr>
            <w:tcW w:w="1277" w:type="dxa"/>
          </w:tcPr>
          <w:p w:rsidR="001B65C7"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5388" w:type="dxa"/>
            <w:gridSpan w:val="4"/>
          </w:tcPr>
          <w:p w:rsidR="001B65C7" w:rsidRPr="00D45C8B" w:rsidRDefault="001B65C7" w:rsidP="00477A86">
            <w:pPr>
              <w:ind w:left="-107"/>
            </w:pPr>
            <w:r w:rsidRPr="00E33CFC">
              <w:rPr>
                <w:rFonts w:ascii="Times New Roman" w:hAnsi="Times New Roman" w:cs="Times New Roman"/>
                <w:sz w:val="24"/>
                <w:szCs w:val="24"/>
              </w:rPr>
              <w:t xml:space="preserve">16 марта 2016 года в соответствии с программой приватизации администрацией МО </w:t>
            </w:r>
            <w:proofErr w:type="spellStart"/>
            <w:r w:rsidRPr="00E33CFC">
              <w:rPr>
                <w:rFonts w:ascii="Times New Roman" w:hAnsi="Times New Roman" w:cs="Times New Roman"/>
                <w:sz w:val="24"/>
                <w:szCs w:val="24"/>
              </w:rPr>
              <w:t>Тимашевский</w:t>
            </w:r>
            <w:proofErr w:type="spellEnd"/>
            <w:r w:rsidRPr="00E33CFC">
              <w:rPr>
                <w:rFonts w:ascii="Times New Roman" w:hAnsi="Times New Roman" w:cs="Times New Roman"/>
                <w:sz w:val="24"/>
                <w:szCs w:val="24"/>
              </w:rPr>
              <w:t xml:space="preserve"> район было реализовано здание с земельным участком, расположенное </w:t>
            </w:r>
            <w:r>
              <w:rPr>
                <w:rFonts w:ascii="Times New Roman" w:hAnsi="Times New Roman" w:cs="Times New Roman"/>
                <w:sz w:val="24"/>
                <w:szCs w:val="24"/>
              </w:rPr>
              <w:t xml:space="preserve"> в </w:t>
            </w:r>
            <w:proofErr w:type="spellStart"/>
            <w:r w:rsidRPr="00E33CFC">
              <w:rPr>
                <w:rFonts w:ascii="Times New Roman" w:hAnsi="Times New Roman" w:cs="Times New Roman"/>
                <w:sz w:val="24"/>
                <w:szCs w:val="24"/>
              </w:rPr>
              <w:t>ст</w:t>
            </w:r>
            <w:proofErr w:type="gramStart"/>
            <w:r w:rsidRPr="00E33CFC">
              <w:rPr>
                <w:rFonts w:ascii="Times New Roman" w:hAnsi="Times New Roman" w:cs="Times New Roman"/>
                <w:sz w:val="24"/>
                <w:szCs w:val="24"/>
              </w:rPr>
              <w:t>.М</w:t>
            </w:r>
            <w:proofErr w:type="gramEnd"/>
            <w:r w:rsidRPr="00E33CFC">
              <w:rPr>
                <w:rFonts w:ascii="Times New Roman" w:hAnsi="Times New Roman" w:cs="Times New Roman"/>
                <w:sz w:val="24"/>
                <w:szCs w:val="24"/>
              </w:rPr>
              <w:t>едведовская</w:t>
            </w:r>
            <w:proofErr w:type="spellEnd"/>
            <w:r w:rsidRPr="00E33CFC">
              <w:rPr>
                <w:rFonts w:ascii="Times New Roman" w:hAnsi="Times New Roman" w:cs="Times New Roman"/>
                <w:sz w:val="24"/>
                <w:szCs w:val="24"/>
              </w:rPr>
              <w:t>, на сумму 916 тыс. рублей и пакет акций в размере 21,03 процента уставного капитала АО «Тимашев</w:t>
            </w:r>
            <w:r>
              <w:rPr>
                <w:rFonts w:ascii="Times New Roman" w:hAnsi="Times New Roman" w:cs="Times New Roman"/>
                <w:sz w:val="24"/>
                <w:szCs w:val="24"/>
              </w:rPr>
              <w:t xml:space="preserve"> </w:t>
            </w:r>
            <w:proofErr w:type="spellStart"/>
            <w:r w:rsidRPr="00E33CFC">
              <w:rPr>
                <w:rFonts w:ascii="Times New Roman" w:hAnsi="Times New Roman" w:cs="Times New Roman"/>
                <w:sz w:val="24"/>
                <w:szCs w:val="24"/>
              </w:rPr>
              <w:t>скрайгаз</w:t>
            </w:r>
            <w:proofErr w:type="spellEnd"/>
            <w:r w:rsidRPr="00E33CFC">
              <w:rPr>
                <w:rFonts w:ascii="Times New Roman" w:hAnsi="Times New Roman" w:cs="Times New Roman"/>
                <w:sz w:val="24"/>
                <w:szCs w:val="24"/>
              </w:rPr>
              <w:t xml:space="preserve">» в количестве 463 </w:t>
            </w:r>
            <w:proofErr w:type="spellStart"/>
            <w:r w:rsidRPr="00E33CFC">
              <w:rPr>
                <w:rFonts w:ascii="Times New Roman" w:hAnsi="Times New Roman" w:cs="Times New Roman"/>
                <w:sz w:val="24"/>
                <w:szCs w:val="24"/>
              </w:rPr>
              <w:t>ед</w:t>
            </w:r>
            <w:proofErr w:type="spellEnd"/>
            <w:r w:rsidRPr="00E33CFC">
              <w:rPr>
                <w:rFonts w:ascii="Times New Roman" w:hAnsi="Times New Roman" w:cs="Times New Roman"/>
                <w:sz w:val="24"/>
                <w:szCs w:val="24"/>
              </w:rPr>
              <w:t>, на сумму 3 256, 8 тыс. рублей</w:t>
            </w:r>
            <w:r>
              <w:rPr>
                <w:rFonts w:ascii="Times New Roman" w:hAnsi="Times New Roman" w:cs="Times New Roman"/>
                <w:sz w:val="24"/>
                <w:szCs w:val="24"/>
              </w:rPr>
              <w:t>.</w:t>
            </w:r>
          </w:p>
        </w:tc>
      </w:tr>
      <w:tr w:rsidR="001B65C7" w:rsidRPr="0072346C" w:rsidTr="00DA1688">
        <w:trPr>
          <w:trHeight w:val="138"/>
        </w:trPr>
        <w:tc>
          <w:tcPr>
            <w:tcW w:w="567" w:type="dxa"/>
          </w:tcPr>
          <w:p w:rsidR="001B65C7" w:rsidRDefault="001B65C7" w:rsidP="00EA2A52">
            <w:pPr>
              <w:ind w:left="-108" w:right="-109"/>
              <w:jc w:val="center"/>
              <w:rPr>
                <w:rFonts w:ascii="Times New Roman" w:hAnsi="Times New Roman" w:cs="Times New Roman"/>
                <w:sz w:val="24"/>
                <w:szCs w:val="24"/>
              </w:rPr>
            </w:pPr>
            <w:r>
              <w:rPr>
                <w:rFonts w:ascii="Times New Roman" w:hAnsi="Times New Roman" w:cs="Times New Roman"/>
                <w:sz w:val="24"/>
                <w:szCs w:val="24"/>
              </w:rPr>
              <w:t>9.2.13</w:t>
            </w:r>
          </w:p>
        </w:tc>
        <w:tc>
          <w:tcPr>
            <w:tcW w:w="4251" w:type="dxa"/>
            <w:gridSpan w:val="2"/>
          </w:tcPr>
          <w:p w:rsidR="001B65C7" w:rsidRPr="00416054"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Принятие</w:t>
            </w:r>
            <w:r w:rsidRPr="00416054">
              <w:rPr>
                <w:rFonts w:ascii="Times New Roman" w:hAnsi="Times New Roman" w:cs="Times New Roman"/>
                <w:sz w:val="24"/>
                <w:szCs w:val="24"/>
              </w:rPr>
              <w:t xml:space="preserve"> в собственность муниципальных образований имущества, которое числится за умершими собственниками (по которому не вступают в наследство в установленные законодательством сроки), с последующим использованием или реализацией данного имущества</w:t>
            </w:r>
          </w:p>
        </w:tc>
        <w:tc>
          <w:tcPr>
            <w:tcW w:w="3686" w:type="dxa"/>
          </w:tcPr>
          <w:p w:rsidR="001B65C7" w:rsidRDefault="001B65C7" w:rsidP="00EA2A52">
            <w:pPr>
              <w:ind w:left="-107"/>
              <w:rPr>
                <w:rFonts w:ascii="Times New Roman" w:hAnsi="Times New Roman" w:cs="Times New Roman"/>
                <w:sz w:val="24"/>
                <w:szCs w:val="24"/>
              </w:rPr>
            </w:pPr>
            <w:r w:rsidRPr="004A7C98">
              <w:rPr>
                <w:rFonts w:ascii="Times New Roman" w:hAnsi="Times New Roman" w:cs="Times New Roman"/>
                <w:sz w:val="24"/>
                <w:szCs w:val="24"/>
              </w:rPr>
              <w:t>Проведение мониторинга</w:t>
            </w:r>
            <w:r>
              <w:rPr>
                <w:rFonts w:ascii="Times New Roman" w:hAnsi="Times New Roman" w:cs="Times New Roman"/>
                <w:sz w:val="24"/>
                <w:szCs w:val="24"/>
              </w:rPr>
              <w:t xml:space="preserve"> по выявлению имущества,</w:t>
            </w:r>
            <w:r w:rsidRPr="00416054">
              <w:rPr>
                <w:rFonts w:ascii="Times New Roman" w:hAnsi="Times New Roman" w:cs="Times New Roman"/>
                <w:sz w:val="24"/>
                <w:szCs w:val="24"/>
              </w:rPr>
              <w:t xml:space="preserve"> которое числится за умершими </w:t>
            </w:r>
            <w:proofErr w:type="spellStart"/>
            <w:proofErr w:type="gramStart"/>
            <w:r w:rsidRPr="00416054">
              <w:rPr>
                <w:rFonts w:ascii="Times New Roman" w:hAnsi="Times New Roman" w:cs="Times New Roman"/>
                <w:sz w:val="24"/>
                <w:szCs w:val="24"/>
              </w:rPr>
              <w:t>собствен</w:t>
            </w:r>
            <w:proofErr w:type="spellEnd"/>
            <w:r>
              <w:rPr>
                <w:rFonts w:ascii="Times New Roman" w:hAnsi="Times New Roman" w:cs="Times New Roman"/>
                <w:sz w:val="24"/>
                <w:szCs w:val="24"/>
              </w:rPr>
              <w:t xml:space="preserve"> </w:t>
            </w:r>
            <w:proofErr w:type="spellStart"/>
            <w:r w:rsidRPr="00416054">
              <w:rPr>
                <w:rFonts w:ascii="Times New Roman" w:hAnsi="Times New Roman" w:cs="Times New Roman"/>
                <w:sz w:val="24"/>
                <w:szCs w:val="24"/>
              </w:rPr>
              <w:t>никами</w:t>
            </w:r>
            <w:proofErr w:type="spellEnd"/>
            <w:proofErr w:type="gramEnd"/>
            <w:r w:rsidRPr="00416054">
              <w:rPr>
                <w:rFonts w:ascii="Times New Roman" w:hAnsi="Times New Roman" w:cs="Times New Roman"/>
                <w:sz w:val="24"/>
                <w:szCs w:val="24"/>
              </w:rPr>
              <w:t xml:space="preserve"> (по которому не вступают в наследство в установленные законодательством сроки), с последующим использованием или реализацией данного имущества</w:t>
            </w:r>
          </w:p>
        </w:tc>
        <w:tc>
          <w:tcPr>
            <w:tcW w:w="1277" w:type="dxa"/>
          </w:tcPr>
          <w:p w:rsidR="001B65C7" w:rsidRDefault="001B65C7" w:rsidP="00EA2A52">
            <w:pPr>
              <w:ind w:left="-107" w:right="-109"/>
              <w:rPr>
                <w:rFonts w:ascii="Times New Roman" w:hAnsi="Times New Roman" w:cs="Times New Roman"/>
                <w:sz w:val="24"/>
                <w:szCs w:val="24"/>
              </w:rPr>
            </w:pPr>
            <w:r>
              <w:rPr>
                <w:rFonts w:ascii="Times New Roman" w:hAnsi="Times New Roman" w:cs="Times New Roman"/>
                <w:sz w:val="24"/>
                <w:szCs w:val="24"/>
              </w:rPr>
              <w:t>В течение года</w:t>
            </w:r>
          </w:p>
        </w:tc>
        <w:tc>
          <w:tcPr>
            <w:tcW w:w="5388" w:type="dxa"/>
            <w:gridSpan w:val="4"/>
          </w:tcPr>
          <w:p w:rsidR="001B65C7" w:rsidRPr="00D45C8B" w:rsidRDefault="001B65C7" w:rsidP="00477A86">
            <w:pPr>
              <w:ind w:left="-107" w:right="-91"/>
            </w:pPr>
            <w:r w:rsidRPr="00D45C8B">
              <w:rPr>
                <w:rFonts w:ascii="Times New Roman" w:hAnsi="Times New Roman" w:cs="Times New Roman"/>
                <w:sz w:val="24"/>
                <w:szCs w:val="24"/>
              </w:rPr>
              <w:t xml:space="preserve">Администрациями городского и сельских поселений </w:t>
            </w:r>
            <w:proofErr w:type="spellStart"/>
            <w:r w:rsidRPr="00D45C8B">
              <w:rPr>
                <w:rFonts w:ascii="Times New Roman" w:hAnsi="Times New Roman" w:cs="Times New Roman"/>
                <w:sz w:val="24"/>
                <w:szCs w:val="24"/>
              </w:rPr>
              <w:t>Тимашевского</w:t>
            </w:r>
            <w:proofErr w:type="spellEnd"/>
            <w:r w:rsidRPr="00D45C8B">
              <w:rPr>
                <w:rFonts w:ascii="Times New Roman" w:hAnsi="Times New Roman" w:cs="Times New Roman"/>
                <w:sz w:val="24"/>
                <w:szCs w:val="24"/>
              </w:rPr>
              <w:t xml:space="preserve"> района в 2016 году проводился мониторинг по выявлению имущества, которое числится за умершими собственниками (по которому не вступают в наследство в </w:t>
            </w:r>
            <w:proofErr w:type="gramStart"/>
            <w:r w:rsidRPr="00D45C8B">
              <w:rPr>
                <w:rFonts w:ascii="Times New Roman" w:hAnsi="Times New Roman" w:cs="Times New Roman"/>
                <w:sz w:val="24"/>
                <w:szCs w:val="24"/>
              </w:rPr>
              <w:t>установлен</w:t>
            </w:r>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ные</w:t>
            </w:r>
            <w:proofErr w:type="spellEnd"/>
            <w:proofErr w:type="gramEnd"/>
            <w:r w:rsidRPr="00D45C8B">
              <w:rPr>
                <w:rFonts w:ascii="Times New Roman" w:hAnsi="Times New Roman" w:cs="Times New Roman"/>
                <w:sz w:val="24"/>
                <w:szCs w:val="24"/>
              </w:rPr>
              <w:t xml:space="preserve"> законодательством сроки) в целях последую</w:t>
            </w:r>
            <w:r>
              <w:rPr>
                <w:rFonts w:ascii="Times New Roman" w:hAnsi="Times New Roman" w:cs="Times New Roman"/>
                <w:sz w:val="24"/>
                <w:szCs w:val="24"/>
              </w:rPr>
              <w:t xml:space="preserve"> </w:t>
            </w:r>
            <w:proofErr w:type="spellStart"/>
            <w:r w:rsidRPr="00D45C8B">
              <w:rPr>
                <w:rFonts w:ascii="Times New Roman" w:hAnsi="Times New Roman" w:cs="Times New Roman"/>
                <w:sz w:val="24"/>
                <w:szCs w:val="24"/>
              </w:rPr>
              <w:t>щего</w:t>
            </w:r>
            <w:proofErr w:type="spellEnd"/>
            <w:r w:rsidRPr="00D45C8B">
              <w:rPr>
                <w:rFonts w:ascii="Times New Roman" w:hAnsi="Times New Roman" w:cs="Times New Roman"/>
                <w:sz w:val="24"/>
                <w:szCs w:val="24"/>
              </w:rPr>
              <w:t xml:space="preserve"> использования или реализации данного имущества. В результате этого </w:t>
            </w:r>
            <w:proofErr w:type="spellStart"/>
            <w:r w:rsidRPr="00D45C8B">
              <w:rPr>
                <w:rFonts w:ascii="Times New Roman" w:hAnsi="Times New Roman" w:cs="Times New Roman"/>
                <w:sz w:val="24"/>
                <w:szCs w:val="24"/>
              </w:rPr>
              <w:t>Роговским</w:t>
            </w:r>
            <w:proofErr w:type="spellEnd"/>
            <w:r w:rsidRPr="00D45C8B">
              <w:rPr>
                <w:rFonts w:ascii="Times New Roman" w:hAnsi="Times New Roman" w:cs="Times New Roman"/>
                <w:sz w:val="24"/>
                <w:szCs w:val="24"/>
              </w:rPr>
              <w:t xml:space="preserve"> сельским поселением ведется работа по оформлению </w:t>
            </w:r>
            <w:r>
              <w:rPr>
                <w:rFonts w:ascii="Times New Roman" w:hAnsi="Times New Roman" w:cs="Times New Roman"/>
                <w:sz w:val="24"/>
                <w:szCs w:val="24"/>
              </w:rPr>
              <w:t xml:space="preserve">двух </w:t>
            </w:r>
            <w:r w:rsidRPr="00D45C8B">
              <w:rPr>
                <w:rFonts w:ascii="Times New Roman" w:hAnsi="Times New Roman" w:cs="Times New Roman"/>
                <w:sz w:val="24"/>
                <w:szCs w:val="24"/>
              </w:rPr>
              <w:t>объектов недвижимости в собственность поселения.</w:t>
            </w:r>
          </w:p>
        </w:tc>
      </w:tr>
      <w:tr w:rsidR="001B65C7" w:rsidRPr="0072346C" w:rsidTr="00841342">
        <w:trPr>
          <w:trHeight w:val="126"/>
        </w:trPr>
        <w:tc>
          <w:tcPr>
            <w:tcW w:w="15169" w:type="dxa"/>
            <w:gridSpan w:val="9"/>
          </w:tcPr>
          <w:p w:rsidR="001B65C7" w:rsidRPr="00D45C8B" w:rsidRDefault="001B65C7" w:rsidP="00EA2A52">
            <w:pPr>
              <w:jc w:val="center"/>
              <w:rPr>
                <w:rFonts w:ascii="Times New Roman" w:hAnsi="Times New Roman" w:cs="Times New Roman"/>
                <w:sz w:val="24"/>
                <w:szCs w:val="24"/>
              </w:rPr>
            </w:pPr>
            <w:r w:rsidRPr="00D45C8B">
              <w:rPr>
                <w:rFonts w:ascii="Times New Roman" w:hAnsi="Times New Roman" w:cs="Times New Roman"/>
                <w:sz w:val="24"/>
                <w:szCs w:val="24"/>
              </w:rPr>
              <w:t>9.2.14 Принятие исчерпывающих мер для снижения задолженности по уплате арендных платежей за землю и имущество, а также по уплате выкупной стоимости земельных участков и имущества не менее чем на 50% от общей суммы задолженности, сложившейся на начало 2016 года, в том числе за счет повышения результативности и эффективности</w:t>
            </w:r>
          </w:p>
        </w:tc>
      </w:tr>
      <w:tr w:rsidR="001B65C7" w:rsidRPr="0072346C" w:rsidTr="00DA1688">
        <w:trPr>
          <w:trHeight w:val="125"/>
        </w:trPr>
        <w:tc>
          <w:tcPr>
            <w:tcW w:w="567" w:type="dxa"/>
          </w:tcPr>
          <w:p w:rsidR="001B65C7" w:rsidRPr="0072346C" w:rsidRDefault="001B65C7" w:rsidP="00EA2A52">
            <w:pPr>
              <w:ind w:left="-108" w:right="-109"/>
              <w:jc w:val="center"/>
              <w:rPr>
                <w:rFonts w:ascii="Times New Roman" w:hAnsi="Times New Roman" w:cs="Times New Roman"/>
                <w:sz w:val="24"/>
                <w:szCs w:val="24"/>
              </w:rPr>
            </w:pPr>
            <w:r>
              <w:rPr>
                <w:rFonts w:ascii="Times New Roman" w:hAnsi="Times New Roman" w:cs="Times New Roman"/>
                <w:sz w:val="24"/>
                <w:szCs w:val="24"/>
              </w:rPr>
              <w:t>1.</w:t>
            </w:r>
          </w:p>
        </w:tc>
        <w:tc>
          <w:tcPr>
            <w:tcW w:w="4251" w:type="dxa"/>
            <w:gridSpan w:val="2"/>
          </w:tcPr>
          <w:p w:rsidR="001B65C7" w:rsidRPr="00E05276" w:rsidRDefault="001B65C7" w:rsidP="00EA2A52">
            <w:pPr>
              <w:ind w:left="-107" w:right="-109"/>
              <w:rPr>
                <w:rFonts w:ascii="Times New Roman" w:hAnsi="Times New Roman" w:cs="Times New Roman"/>
                <w:sz w:val="24"/>
                <w:szCs w:val="24"/>
              </w:rPr>
            </w:pPr>
            <w:r w:rsidRPr="00E05276">
              <w:rPr>
                <w:rFonts w:ascii="Times New Roman" w:hAnsi="Times New Roman" w:cs="Times New Roman"/>
                <w:sz w:val="24"/>
                <w:szCs w:val="24"/>
              </w:rPr>
              <w:t>Претензионной работы (направления претензий в адрес арендаторов не позднее 10-ти дней со дня образования просроченной задолженности).</w:t>
            </w:r>
          </w:p>
        </w:tc>
        <w:tc>
          <w:tcPr>
            <w:tcW w:w="3686" w:type="dxa"/>
          </w:tcPr>
          <w:p w:rsidR="001B65C7" w:rsidRPr="004A7C98" w:rsidRDefault="001B65C7" w:rsidP="00EA2A52">
            <w:pPr>
              <w:ind w:left="-107"/>
              <w:rPr>
                <w:rFonts w:ascii="Times New Roman" w:hAnsi="Times New Roman" w:cs="Times New Roman"/>
                <w:sz w:val="24"/>
                <w:szCs w:val="24"/>
              </w:rPr>
            </w:pPr>
            <w:r w:rsidRPr="004A7C98">
              <w:rPr>
                <w:rFonts w:ascii="Times New Roman" w:hAnsi="Times New Roman" w:cs="Times New Roman"/>
                <w:sz w:val="24"/>
                <w:szCs w:val="24"/>
              </w:rPr>
              <w:t xml:space="preserve">Проведение мониторинга </w:t>
            </w:r>
            <w:proofErr w:type="spellStart"/>
            <w:r w:rsidRPr="004A7C98">
              <w:rPr>
                <w:rFonts w:ascii="Times New Roman" w:hAnsi="Times New Roman" w:cs="Times New Roman"/>
                <w:sz w:val="24"/>
                <w:szCs w:val="24"/>
              </w:rPr>
              <w:t>поступ</w:t>
            </w:r>
            <w:proofErr w:type="spellEnd"/>
            <w:r>
              <w:rPr>
                <w:rFonts w:ascii="Times New Roman" w:hAnsi="Times New Roman" w:cs="Times New Roman"/>
                <w:sz w:val="24"/>
                <w:szCs w:val="24"/>
              </w:rPr>
              <w:t xml:space="preserve"> </w:t>
            </w:r>
            <w:proofErr w:type="spellStart"/>
            <w:r w:rsidRPr="004A7C98">
              <w:rPr>
                <w:rFonts w:ascii="Times New Roman" w:hAnsi="Times New Roman" w:cs="Times New Roman"/>
                <w:sz w:val="24"/>
                <w:szCs w:val="24"/>
              </w:rPr>
              <w:t>лений</w:t>
            </w:r>
            <w:proofErr w:type="spellEnd"/>
            <w:r w:rsidRPr="004A7C98">
              <w:rPr>
                <w:rFonts w:ascii="Times New Roman" w:hAnsi="Times New Roman" w:cs="Times New Roman"/>
                <w:sz w:val="24"/>
                <w:szCs w:val="24"/>
              </w:rPr>
              <w:t xml:space="preserve"> по арендной плате за землю и анализ причин образования за</w:t>
            </w:r>
            <w:r>
              <w:rPr>
                <w:rFonts w:ascii="Times New Roman" w:hAnsi="Times New Roman" w:cs="Times New Roman"/>
                <w:sz w:val="24"/>
                <w:szCs w:val="24"/>
              </w:rPr>
              <w:t xml:space="preserve"> </w:t>
            </w:r>
            <w:proofErr w:type="spellStart"/>
            <w:r w:rsidRPr="004A7C98">
              <w:rPr>
                <w:rFonts w:ascii="Times New Roman" w:hAnsi="Times New Roman" w:cs="Times New Roman"/>
                <w:sz w:val="24"/>
                <w:szCs w:val="24"/>
              </w:rPr>
              <w:t>долженности</w:t>
            </w:r>
            <w:proofErr w:type="spellEnd"/>
            <w:r w:rsidRPr="004A7C98">
              <w:rPr>
                <w:rFonts w:ascii="Times New Roman" w:hAnsi="Times New Roman" w:cs="Times New Roman"/>
                <w:sz w:val="24"/>
                <w:szCs w:val="24"/>
              </w:rPr>
              <w:t xml:space="preserve">, направлять </w:t>
            </w:r>
            <w:proofErr w:type="spellStart"/>
            <w:r w:rsidRPr="004A7C98">
              <w:rPr>
                <w:rFonts w:ascii="Times New Roman" w:hAnsi="Times New Roman" w:cs="Times New Roman"/>
                <w:sz w:val="24"/>
                <w:szCs w:val="24"/>
              </w:rPr>
              <w:t>претен</w:t>
            </w:r>
            <w:proofErr w:type="spellEnd"/>
            <w:r>
              <w:rPr>
                <w:rFonts w:ascii="Times New Roman" w:hAnsi="Times New Roman" w:cs="Times New Roman"/>
                <w:sz w:val="24"/>
                <w:szCs w:val="24"/>
              </w:rPr>
              <w:t xml:space="preserve"> </w:t>
            </w:r>
            <w:proofErr w:type="spellStart"/>
            <w:r w:rsidRPr="004A7C98">
              <w:rPr>
                <w:rFonts w:ascii="Times New Roman" w:hAnsi="Times New Roman" w:cs="Times New Roman"/>
                <w:sz w:val="24"/>
                <w:szCs w:val="24"/>
              </w:rPr>
              <w:t>зии</w:t>
            </w:r>
            <w:proofErr w:type="spellEnd"/>
            <w:r w:rsidRPr="004A7C98">
              <w:rPr>
                <w:rFonts w:ascii="Times New Roman" w:hAnsi="Times New Roman" w:cs="Times New Roman"/>
                <w:sz w:val="24"/>
                <w:szCs w:val="24"/>
              </w:rPr>
              <w:t xml:space="preserve"> в адрес аренда</w:t>
            </w:r>
            <w:r>
              <w:rPr>
                <w:rFonts w:ascii="Times New Roman" w:hAnsi="Times New Roman" w:cs="Times New Roman"/>
                <w:sz w:val="24"/>
                <w:szCs w:val="24"/>
              </w:rPr>
              <w:t xml:space="preserve"> </w:t>
            </w:r>
            <w:r w:rsidRPr="004A7C98">
              <w:rPr>
                <w:rFonts w:ascii="Times New Roman" w:hAnsi="Times New Roman" w:cs="Times New Roman"/>
                <w:sz w:val="24"/>
                <w:szCs w:val="24"/>
              </w:rPr>
              <w:t xml:space="preserve">торов не </w:t>
            </w:r>
            <w:proofErr w:type="spellStart"/>
            <w:r w:rsidRPr="004A7C98">
              <w:rPr>
                <w:rFonts w:ascii="Times New Roman" w:hAnsi="Times New Roman" w:cs="Times New Roman"/>
                <w:sz w:val="24"/>
                <w:szCs w:val="24"/>
              </w:rPr>
              <w:t>позд</w:t>
            </w:r>
            <w:proofErr w:type="spellEnd"/>
            <w:r>
              <w:rPr>
                <w:rFonts w:ascii="Times New Roman" w:hAnsi="Times New Roman" w:cs="Times New Roman"/>
                <w:sz w:val="24"/>
                <w:szCs w:val="24"/>
              </w:rPr>
              <w:t xml:space="preserve"> </w:t>
            </w:r>
            <w:r w:rsidRPr="004A7C98">
              <w:rPr>
                <w:rFonts w:ascii="Times New Roman" w:hAnsi="Times New Roman" w:cs="Times New Roman"/>
                <w:sz w:val="24"/>
                <w:szCs w:val="24"/>
              </w:rPr>
              <w:t>нее 10-ти дней со дня образования просроченной задолженности</w:t>
            </w:r>
          </w:p>
        </w:tc>
        <w:tc>
          <w:tcPr>
            <w:tcW w:w="1277" w:type="dxa"/>
          </w:tcPr>
          <w:p w:rsidR="001B65C7" w:rsidRPr="004A7C98" w:rsidRDefault="001B65C7" w:rsidP="00EA2A52">
            <w:pPr>
              <w:ind w:left="-107"/>
              <w:jc w:val="both"/>
              <w:rPr>
                <w:rFonts w:ascii="Times New Roman" w:hAnsi="Times New Roman" w:cs="Times New Roman"/>
                <w:sz w:val="24"/>
                <w:szCs w:val="24"/>
              </w:rPr>
            </w:pPr>
            <w:proofErr w:type="spellStart"/>
            <w:r>
              <w:rPr>
                <w:rFonts w:ascii="Times New Roman" w:hAnsi="Times New Roman" w:cs="Times New Roman"/>
                <w:sz w:val="24"/>
                <w:szCs w:val="24"/>
              </w:rPr>
              <w:t>Е</w:t>
            </w:r>
            <w:r w:rsidRPr="004A7C98">
              <w:rPr>
                <w:rFonts w:ascii="Times New Roman" w:hAnsi="Times New Roman" w:cs="Times New Roman"/>
                <w:sz w:val="24"/>
                <w:szCs w:val="24"/>
              </w:rPr>
              <w:t>жеквар</w:t>
            </w:r>
            <w:proofErr w:type="spellEnd"/>
            <w:r>
              <w:rPr>
                <w:rFonts w:ascii="Times New Roman" w:hAnsi="Times New Roman" w:cs="Times New Roman"/>
                <w:sz w:val="24"/>
                <w:szCs w:val="24"/>
              </w:rPr>
              <w:t xml:space="preserve"> </w:t>
            </w:r>
            <w:proofErr w:type="spellStart"/>
            <w:r w:rsidRPr="004A7C98">
              <w:rPr>
                <w:rFonts w:ascii="Times New Roman" w:hAnsi="Times New Roman" w:cs="Times New Roman"/>
                <w:sz w:val="24"/>
                <w:szCs w:val="24"/>
              </w:rPr>
              <w:t>тально</w:t>
            </w:r>
            <w:proofErr w:type="spellEnd"/>
          </w:p>
        </w:tc>
        <w:tc>
          <w:tcPr>
            <w:tcW w:w="5388" w:type="dxa"/>
            <w:gridSpan w:val="4"/>
          </w:tcPr>
          <w:p w:rsidR="001B65C7" w:rsidRPr="00D45C8B" w:rsidRDefault="001B65C7" w:rsidP="00EA2A52">
            <w:pPr>
              <w:jc w:val="both"/>
              <w:rPr>
                <w:rFonts w:ascii="Times New Roman" w:hAnsi="Times New Roman" w:cs="Times New Roman"/>
                <w:sz w:val="24"/>
                <w:szCs w:val="24"/>
              </w:rPr>
            </w:pPr>
            <w:r w:rsidRPr="00D45C8B">
              <w:rPr>
                <w:rFonts w:ascii="Times New Roman" w:hAnsi="Times New Roman" w:cs="Times New Roman"/>
                <w:sz w:val="24"/>
                <w:szCs w:val="24"/>
              </w:rPr>
              <w:t xml:space="preserve">В целях снижения задолженности по арендной плате за земельные участки отделом земельных и имущественных отношений осуществляется </w:t>
            </w:r>
            <w:proofErr w:type="spellStart"/>
            <w:r w:rsidRPr="00D45C8B">
              <w:rPr>
                <w:rFonts w:ascii="Times New Roman" w:hAnsi="Times New Roman" w:cs="Times New Roman"/>
                <w:sz w:val="24"/>
                <w:szCs w:val="24"/>
              </w:rPr>
              <w:t>претензионно</w:t>
            </w:r>
            <w:proofErr w:type="spellEnd"/>
            <w:r w:rsidRPr="00D45C8B">
              <w:rPr>
                <w:rFonts w:ascii="Times New Roman" w:hAnsi="Times New Roman" w:cs="Times New Roman"/>
                <w:sz w:val="24"/>
                <w:szCs w:val="24"/>
              </w:rPr>
              <w:t>-исковая работа. За 2016 года направлено 1036 претензий должникам на сумму 21 756 тыс. рублей и оплачено 8 445 тыс. руб</w:t>
            </w:r>
            <w:r>
              <w:rPr>
                <w:rFonts w:ascii="Times New Roman" w:hAnsi="Times New Roman" w:cs="Times New Roman"/>
                <w:sz w:val="24"/>
                <w:szCs w:val="24"/>
              </w:rPr>
              <w:t>лей</w:t>
            </w:r>
            <w:r w:rsidRPr="00D45C8B">
              <w:rPr>
                <w:rFonts w:ascii="Times New Roman" w:hAnsi="Times New Roman" w:cs="Times New Roman"/>
                <w:sz w:val="24"/>
                <w:szCs w:val="24"/>
              </w:rPr>
              <w:t>.</w:t>
            </w:r>
          </w:p>
          <w:p w:rsidR="001B65C7" w:rsidRPr="00D45C8B" w:rsidRDefault="001B65C7" w:rsidP="00EA2A52">
            <w:pPr>
              <w:ind w:left="-99" w:right="-91"/>
              <w:rPr>
                <w:rFonts w:ascii="Times New Roman" w:hAnsi="Times New Roman" w:cs="Times New Roman"/>
                <w:sz w:val="24"/>
                <w:szCs w:val="24"/>
              </w:rPr>
            </w:pPr>
          </w:p>
        </w:tc>
      </w:tr>
      <w:tr w:rsidR="001B65C7" w:rsidRPr="0072346C" w:rsidTr="00DA1688">
        <w:trPr>
          <w:trHeight w:val="88"/>
        </w:trPr>
        <w:tc>
          <w:tcPr>
            <w:tcW w:w="567" w:type="dxa"/>
          </w:tcPr>
          <w:p w:rsidR="001B65C7" w:rsidRPr="0072346C" w:rsidRDefault="001B65C7" w:rsidP="00EA2A52">
            <w:pPr>
              <w:ind w:left="-108" w:right="-109"/>
              <w:jc w:val="center"/>
              <w:rPr>
                <w:rFonts w:ascii="Times New Roman" w:hAnsi="Times New Roman" w:cs="Times New Roman"/>
                <w:sz w:val="24"/>
                <w:szCs w:val="24"/>
              </w:rPr>
            </w:pPr>
            <w:r>
              <w:rPr>
                <w:rFonts w:ascii="Times New Roman" w:hAnsi="Times New Roman" w:cs="Times New Roman"/>
                <w:sz w:val="24"/>
                <w:szCs w:val="24"/>
              </w:rPr>
              <w:t>2.</w:t>
            </w:r>
          </w:p>
        </w:tc>
        <w:tc>
          <w:tcPr>
            <w:tcW w:w="4251" w:type="dxa"/>
            <w:gridSpan w:val="2"/>
          </w:tcPr>
          <w:p w:rsidR="001B65C7" w:rsidRPr="00E05276" w:rsidRDefault="001B65C7" w:rsidP="00F84E43">
            <w:pPr>
              <w:ind w:left="-107" w:right="-109"/>
              <w:rPr>
                <w:rFonts w:ascii="Times New Roman" w:hAnsi="Times New Roman" w:cs="Times New Roman"/>
                <w:sz w:val="24"/>
                <w:szCs w:val="24"/>
              </w:rPr>
            </w:pPr>
            <w:proofErr w:type="gramStart"/>
            <w:r w:rsidRPr="00E05276">
              <w:rPr>
                <w:rFonts w:ascii="Times New Roman" w:hAnsi="Times New Roman" w:cs="Times New Roman"/>
                <w:sz w:val="24"/>
                <w:szCs w:val="24"/>
              </w:rPr>
              <w:t xml:space="preserve">Исковой работы (направления исков в суд не позднее 30-ти дней со дня образования просроченной задолженности или в сроки, установленные условиями договора аренды; обеспечения проведения </w:t>
            </w:r>
            <w:proofErr w:type="gramEnd"/>
          </w:p>
        </w:tc>
        <w:tc>
          <w:tcPr>
            <w:tcW w:w="3686" w:type="dxa"/>
          </w:tcPr>
          <w:p w:rsidR="001B65C7" w:rsidRPr="00994F1B" w:rsidRDefault="001B65C7" w:rsidP="00F84E43">
            <w:pPr>
              <w:ind w:left="-107"/>
              <w:rPr>
                <w:rFonts w:ascii="Times New Roman" w:hAnsi="Times New Roman" w:cs="Times New Roman"/>
                <w:sz w:val="24"/>
                <w:szCs w:val="24"/>
              </w:rPr>
            </w:pPr>
            <w:r w:rsidRPr="00994F1B">
              <w:rPr>
                <w:rFonts w:ascii="Times New Roman" w:hAnsi="Times New Roman" w:cs="Times New Roman"/>
                <w:sz w:val="24"/>
                <w:szCs w:val="24"/>
              </w:rPr>
              <w:t xml:space="preserve">Проведение мониторинга </w:t>
            </w:r>
            <w:proofErr w:type="gramStart"/>
            <w:r w:rsidRPr="00994F1B">
              <w:rPr>
                <w:rFonts w:ascii="Times New Roman" w:hAnsi="Times New Roman" w:cs="Times New Roman"/>
                <w:sz w:val="24"/>
                <w:szCs w:val="24"/>
              </w:rPr>
              <w:t>судеб</w:t>
            </w:r>
            <w:r>
              <w:rPr>
                <w:rFonts w:ascii="Times New Roman" w:hAnsi="Times New Roman" w:cs="Times New Roman"/>
                <w:sz w:val="24"/>
                <w:szCs w:val="24"/>
              </w:rPr>
              <w:t xml:space="preserve"> </w:t>
            </w:r>
            <w:proofErr w:type="spellStart"/>
            <w:r w:rsidRPr="00994F1B">
              <w:rPr>
                <w:rFonts w:ascii="Times New Roman" w:hAnsi="Times New Roman" w:cs="Times New Roman"/>
                <w:sz w:val="24"/>
                <w:szCs w:val="24"/>
              </w:rPr>
              <w:t>ных</w:t>
            </w:r>
            <w:proofErr w:type="spellEnd"/>
            <w:proofErr w:type="gramEnd"/>
            <w:r w:rsidRPr="00994F1B">
              <w:rPr>
                <w:rFonts w:ascii="Times New Roman" w:hAnsi="Times New Roman" w:cs="Times New Roman"/>
                <w:sz w:val="24"/>
                <w:szCs w:val="24"/>
              </w:rPr>
              <w:t xml:space="preserve"> актов: об отказе от приема исковых требований, об отказе в удовлетворении исковых </w:t>
            </w:r>
            <w:proofErr w:type="spellStart"/>
            <w:r w:rsidRPr="00994F1B">
              <w:rPr>
                <w:rFonts w:ascii="Times New Roman" w:hAnsi="Times New Roman" w:cs="Times New Roman"/>
                <w:sz w:val="24"/>
                <w:szCs w:val="24"/>
              </w:rPr>
              <w:t>требова</w:t>
            </w:r>
            <w:proofErr w:type="spellEnd"/>
            <w:r>
              <w:rPr>
                <w:rFonts w:ascii="Times New Roman" w:hAnsi="Times New Roman" w:cs="Times New Roman"/>
                <w:sz w:val="24"/>
                <w:szCs w:val="24"/>
              </w:rPr>
              <w:t xml:space="preserve"> </w:t>
            </w:r>
            <w:proofErr w:type="spellStart"/>
            <w:r w:rsidRPr="00994F1B">
              <w:rPr>
                <w:rFonts w:ascii="Times New Roman" w:hAnsi="Times New Roman" w:cs="Times New Roman"/>
                <w:sz w:val="24"/>
                <w:szCs w:val="24"/>
              </w:rPr>
              <w:t>ний</w:t>
            </w:r>
            <w:proofErr w:type="spellEnd"/>
            <w:r w:rsidRPr="00994F1B">
              <w:rPr>
                <w:rFonts w:ascii="Times New Roman" w:hAnsi="Times New Roman" w:cs="Times New Roman"/>
                <w:sz w:val="24"/>
                <w:szCs w:val="24"/>
              </w:rPr>
              <w:t xml:space="preserve">, направлять иски в суд не позднее 30-ти дней со дня </w:t>
            </w:r>
            <w:proofErr w:type="spellStart"/>
            <w:r w:rsidRPr="00994F1B">
              <w:rPr>
                <w:rFonts w:ascii="Times New Roman" w:hAnsi="Times New Roman" w:cs="Times New Roman"/>
                <w:sz w:val="24"/>
                <w:szCs w:val="24"/>
              </w:rPr>
              <w:t>образо</w:t>
            </w:r>
            <w:proofErr w:type="spellEnd"/>
            <w:r>
              <w:rPr>
                <w:rFonts w:ascii="Times New Roman" w:hAnsi="Times New Roman" w:cs="Times New Roman"/>
                <w:sz w:val="24"/>
                <w:szCs w:val="24"/>
              </w:rPr>
              <w:t xml:space="preserve"> </w:t>
            </w:r>
          </w:p>
        </w:tc>
        <w:tc>
          <w:tcPr>
            <w:tcW w:w="1277" w:type="dxa"/>
          </w:tcPr>
          <w:p w:rsidR="001B65C7" w:rsidRPr="00994F1B" w:rsidRDefault="001B65C7" w:rsidP="00EA2A52">
            <w:pPr>
              <w:ind w:left="-107"/>
              <w:rPr>
                <w:rFonts w:ascii="Times New Roman" w:hAnsi="Times New Roman" w:cs="Times New Roman"/>
                <w:sz w:val="24"/>
                <w:szCs w:val="24"/>
              </w:rPr>
            </w:pPr>
            <w:proofErr w:type="spellStart"/>
            <w:proofErr w:type="gramStart"/>
            <w:r>
              <w:rPr>
                <w:rFonts w:ascii="Times New Roman" w:hAnsi="Times New Roman" w:cs="Times New Roman"/>
                <w:sz w:val="24"/>
                <w:szCs w:val="24"/>
              </w:rPr>
              <w:t>Е</w:t>
            </w:r>
            <w:r w:rsidRPr="00994F1B">
              <w:rPr>
                <w:rFonts w:ascii="Times New Roman" w:hAnsi="Times New Roman" w:cs="Times New Roman"/>
                <w:sz w:val="24"/>
                <w:szCs w:val="24"/>
              </w:rPr>
              <w:t>жеквар</w:t>
            </w:r>
            <w:proofErr w:type="spellEnd"/>
            <w:r>
              <w:rPr>
                <w:rFonts w:ascii="Times New Roman" w:hAnsi="Times New Roman" w:cs="Times New Roman"/>
                <w:sz w:val="24"/>
                <w:szCs w:val="24"/>
              </w:rPr>
              <w:t xml:space="preserve"> </w:t>
            </w:r>
            <w:proofErr w:type="spellStart"/>
            <w:r w:rsidRPr="00994F1B">
              <w:rPr>
                <w:rFonts w:ascii="Times New Roman" w:hAnsi="Times New Roman" w:cs="Times New Roman"/>
                <w:sz w:val="24"/>
                <w:szCs w:val="24"/>
              </w:rPr>
              <w:t>тально</w:t>
            </w:r>
            <w:proofErr w:type="spellEnd"/>
            <w:proofErr w:type="gramEnd"/>
          </w:p>
        </w:tc>
        <w:tc>
          <w:tcPr>
            <w:tcW w:w="5388" w:type="dxa"/>
            <w:gridSpan w:val="4"/>
          </w:tcPr>
          <w:p w:rsidR="001B65C7" w:rsidRPr="00D45C8B" w:rsidRDefault="001B65C7" w:rsidP="00EA2A52">
            <w:pPr>
              <w:ind w:left="-99" w:right="-91"/>
              <w:rPr>
                <w:rFonts w:ascii="Times New Roman" w:hAnsi="Times New Roman" w:cs="Times New Roman"/>
                <w:sz w:val="24"/>
                <w:szCs w:val="24"/>
              </w:rPr>
            </w:pPr>
            <w:r w:rsidRPr="00D45C8B">
              <w:rPr>
                <w:rFonts w:ascii="Times New Roman" w:hAnsi="Times New Roman" w:cs="Times New Roman"/>
                <w:sz w:val="24"/>
                <w:szCs w:val="24"/>
              </w:rPr>
              <w:t>В целях снижения задолженности по арендной плате за земельные участки отделом земельных и имущественных отношений проводится исковая работа. В 2016 году всего охвачено исками на сумму 5 551 тыс. руб</w:t>
            </w:r>
            <w:r>
              <w:rPr>
                <w:rFonts w:ascii="Times New Roman" w:hAnsi="Times New Roman" w:cs="Times New Roman"/>
                <w:sz w:val="24"/>
                <w:szCs w:val="24"/>
              </w:rPr>
              <w:t>лей</w:t>
            </w:r>
            <w:r w:rsidRPr="00D45C8B">
              <w:rPr>
                <w:rFonts w:ascii="Times New Roman" w:hAnsi="Times New Roman" w:cs="Times New Roman"/>
                <w:sz w:val="24"/>
                <w:szCs w:val="24"/>
              </w:rPr>
              <w:t>.</w:t>
            </w:r>
          </w:p>
        </w:tc>
      </w:tr>
      <w:tr w:rsidR="001B65C7" w:rsidRPr="0072346C" w:rsidTr="00DA1688">
        <w:trPr>
          <w:trHeight w:val="150"/>
        </w:trPr>
        <w:tc>
          <w:tcPr>
            <w:tcW w:w="56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lastRenderedPageBreak/>
              <w:t>1</w:t>
            </w:r>
          </w:p>
        </w:tc>
        <w:tc>
          <w:tcPr>
            <w:tcW w:w="4251" w:type="dxa"/>
            <w:gridSpan w:val="2"/>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2</w:t>
            </w:r>
          </w:p>
        </w:tc>
        <w:tc>
          <w:tcPr>
            <w:tcW w:w="3686"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3</w:t>
            </w:r>
          </w:p>
        </w:tc>
        <w:tc>
          <w:tcPr>
            <w:tcW w:w="1277" w:type="dxa"/>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4</w:t>
            </w:r>
          </w:p>
        </w:tc>
        <w:tc>
          <w:tcPr>
            <w:tcW w:w="5388" w:type="dxa"/>
            <w:gridSpan w:val="4"/>
          </w:tcPr>
          <w:p w:rsidR="001B65C7" w:rsidRPr="0000446F" w:rsidRDefault="001B65C7" w:rsidP="00EA2A52">
            <w:pPr>
              <w:jc w:val="center"/>
              <w:rPr>
                <w:rFonts w:ascii="Times New Roman" w:hAnsi="Times New Roman" w:cs="Times New Roman"/>
                <w:sz w:val="24"/>
                <w:szCs w:val="24"/>
              </w:rPr>
            </w:pPr>
            <w:r w:rsidRPr="0000446F">
              <w:rPr>
                <w:rFonts w:ascii="Times New Roman" w:hAnsi="Times New Roman" w:cs="Times New Roman"/>
                <w:sz w:val="24"/>
                <w:szCs w:val="24"/>
              </w:rPr>
              <w:t>5</w:t>
            </w:r>
          </w:p>
        </w:tc>
      </w:tr>
      <w:tr w:rsidR="001B65C7" w:rsidRPr="0072346C" w:rsidTr="00DA1688">
        <w:trPr>
          <w:trHeight w:val="850"/>
        </w:trPr>
        <w:tc>
          <w:tcPr>
            <w:tcW w:w="567" w:type="dxa"/>
          </w:tcPr>
          <w:p w:rsidR="001B65C7" w:rsidRDefault="001B65C7" w:rsidP="00EA2A52">
            <w:pPr>
              <w:ind w:left="-108" w:right="-110"/>
              <w:jc w:val="center"/>
              <w:rPr>
                <w:rFonts w:ascii="Times New Roman" w:hAnsi="Times New Roman" w:cs="Times New Roman"/>
                <w:sz w:val="24"/>
                <w:szCs w:val="24"/>
              </w:rPr>
            </w:pPr>
          </w:p>
        </w:tc>
        <w:tc>
          <w:tcPr>
            <w:tcW w:w="4251" w:type="dxa"/>
            <w:gridSpan w:val="2"/>
          </w:tcPr>
          <w:p w:rsidR="001B65C7" w:rsidRPr="00422D58" w:rsidRDefault="001B65C7" w:rsidP="00EA2A52">
            <w:pPr>
              <w:ind w:left="-106"/>
              <w:rPr>
                <w:rFonts w:ascii="Times New Roman" w:hAnsi="Times New Roman" w:cs="Times New Roman"/>
                <w:sz w:val="24"/>
                <w:szCs w:val="24"/>
              </w:rPr>
            </w:pPr>
            <w:r w:rsidRPr="00E05276">
              <w:rPr>
                <w:rFonts w:ascii="Times New Roman" w:hAnsi="Times New Roman" w:cs="Times New Roman"/>
                <w:sz w:val="24"/>
                <w:szCs w:val="24"/>
              </w:rPr>
              <w:t>мониторинга судебных актов: об отказе от приема исковых требований, об отказе в удовлетворении исковых требований).</w:t>
            </w:r>
          </w:p>
        </w:tc>
        <w:tc>
          <w:tcPr>
            <w:tcW w:w="3686" w:type="dxa"/>
          </w:tcPr>
          <w:p w:rsidR="001B65C7" w:rsidRPr="00994F1B" w:rsidRDefault="001B65C7" w:rsidP="00EA2A52">
            <w:pPr>
              <w:ind w:left="-106" w:right="-110"/>
              <w:rPr>
                <w:rFonts w:ascii="Times New Roman" w:hAnsi="Times New Roman" w:cs="Times New Roman"/>
                <w:sz w:val="24"/>
                <w:szCs w:val="24"/>
              </w:rPr>
            </w:pPr>
            <w:proofErr w:type="spellStart"/>
            <w:r w:rsidRPr="00994F1B">
              <w:rPr>
                <w:rFonts w:ascii="Times New Roman" w:hAnsi="Times New Roman" w:cs="Times New Roman"/>
                <w:sz w:val="24"/>
                <w:szCs w:val="24"/>
              </w:rPr>
              <w:t>вания</w:t>
            </w:r>
            <w:proofErr w:type="spellEnd"/>
            <w:r w:rsidRPr="00994F1B">
              <w:rPr>
                <w:rFonts w:ascii="Times New Roman" w:hAnsi="Times New Roman" w:cs="Times New Roman"/>
                <w:sz w:val="24"/>
                <w:szCs w:val="24"/>
              </w:rPr>
              <w:t xml:space="preserve"> просроченной </w:t>
            </w:r>
            <w:proofErr w:type="gramStart"/>
            <w:r w:rsidRPr="00994F1B">
              <w:rPr>
                <w:rFonts w:ascii="Times New Roman" w:hAnsi="Times New Roman" w:cs="Times New Roman"/>
                <w:sz w:val="24"/>
                <w:szCs w:val="24"/>
              </w:rPr>
              <w:t>задолжен</w:t>
            </w:r>
            <w:r>
              <w:rPr>
                <w:rFonts w:ascii="Times New Roman" w:hAnsi="Times New Roman" w:cs="Times New Roman"/>
                <w:sz w:val="24"/>
                <w:szCs w:val="24"/>
              </w:rPr>
              <w:t xml:space="preserve"> </w:t>
            </w:r>
            <w:proofErr w:type="spellStart"/>
            <w:r w:rsidRPr="00994F1B">
              <w:rPr>
                <w:rFonts w:ascii="Times New Roman" w:hAnsi="Times New Roman" w:cs="Times New Roman"/>
                <w:sz w:val="24"/>
                <w:szCs w:val="24"/>
              </w:rPr>
              <w:t>ности</w:t>
            </w:r>
            <w:proofErr w:type="spellEnd"/>
            <w:proofErr w:type="gramEnd"/>
            <w:r w:rsidRPr="00994F1B">
              <w:rPr>
                <w:rFonts w:ascii="Times New Roman" w:hAnsi="Times New Roman" w:cs="Times New Roman"/>
                <w:sz w:val="24"/>
                <w:szCs w:val="24"/>
              </w:rPr>
              <w:t xml:space="preserve"> или в сроки, установленные условиями договора аренды</w:t>
            </w:r>
          </w:p>
        </w:tc>
        <w:tc>
          <w:tcPr>
            <w:tcW w:w="1277" w:type="dxa"/>
          </w:tcPr>
          <w:p w:rsidR="001B65C7" w:rsidRPr="00994F1B" w:rsidRDefault="001B65C7" w:rsidP="00EA2A52">
            <w:pPr>
              <w:ind w:left="-107"/>
              <w:rPr>
                <w:rFonts w:ascii="Times New Roman" w:hAnsi="Times New Roman" w:cs="Times New Roman"/>
                <w:sz w:val="24"/>
                <w:szCs w:val="24"/>
              </w:rPr>
            </w:pPr>
          </w:p>
        </w:tc>
        <w:tc>
          <w:tcPr>
            <w:tcW w:w="5388" w:type="dxa"/>
            <w:gridSpan w:val="4"/>
          </w:tcPr>
          <w:p w:rsidR="001B65C7" w:rsidRDefault="001B65C7" w:rsidP="00EA2A52">
            <w:pPr>
              <w:ind w:left="-99" w:right="-91"/>
              <w:rPr>
                <w:rFonts w:ascii="Times New Roman" w:hAnsi="Times New Roman" w:cs="Times New Roman"/>
                <w:sz w:val="24"/>
                <w:szCs w:val="24"/>
              </w:rPr>
            </w:pPr>
          </w:p>
        </w:tc>
      </w:tr>
      <w:tr w:rsidR="001B65C7" w:rsidRPr="0072346C" w:rsidTr="00DA1688">
        <w:trPr>
          <w:trHeight w:val="850"/>
        </w:trPr>
        <w:tc>
          <w:tcPr>
            <w:tcW w:w="567" w:type="dxa"/>
          </w:tcPr>
          <w:p w:rsidR="001B65C7" w:rsidRDefault="001B65C7" w:rsidP="00EA2A52">
            <w:pPr>
              <w:ind w:left="-108" w:right="-110"/>
              <w:jc w:val="center"/>
              <w:rPr>
                <w:rFonts w:ascii="Times New Roman" w:hAnsi="Times New Roman" w:cs="Times New Roman"/>
                <w:sz w:val="24"/>
                <w:szCs w:val="24"/>
              </w:rPr>
            </w:pPr>
            <w:r>
              <w:rPr>
                <w:rFonts w:ascii="Times New Roman" w:hAnsi="Times New Roman" w:cs="Times New Roman"/>
                <w:sz w:val="24"/>
                <w:szCs w:val="24"/>
              </w:rPr>
              <w:t>3.</w:t>
            </w:r>
          </w:p>
        </w:tc>
        <w:tc>
          <w:tcPr>
            <w:tcW w:w="4251" w:type="dxa"/>
            <w:gridSpan w:val="2"/>
          </w:tcPr>
          <w:p w:rsidR="001B65C7" w:rsidRDefault="001B65C7" w:rsidP="00EA2A52">
            <w:pPr>
              <w:ind w:left="-106"/>
              <w:rPr>
                <w:rFonts w:ascii="Times New Roman" w:hAnsi="Times New Roman" w:cs="Times New Roman"/>
                <w:sz w:val="24"/>
                <w:szCs w:val="24"/>
              </w:rPr>
            </w:pPr>
            <w:r w:rsidRPr="00422D58">
              <w:rPr>
                <w:rFonts w:ascii="Times New Roman" w:hAnsi="Times New Roman" w:cs="Times New Roman"/>
                <w:sz w:val="24"/>
                <w:szCs w:val="24"/>
              </w:rPr>
              <w:t>Принудительного исполнения судебных актов (направления исполнительных листов в Управление Федеральной службы судебных приставов по Краснодарскому раю не позднее 30-ти дней со дня вступления в законную силу судебного акта)</w:t>
            </w:r>
          </w:p>
        </w:tc>
        <w:tc>
          <w:tcPr>
            <w:tcW w:w="3686" w:type="dxa"/>
          </w:tcPr>
          <w:p w:rsidR="001B65C7" w:rsidRDefault="001B65C7" w:rsidP="00EA2A52">
            <w:pPr>
              <w:ind w:left="-106" w:right="-110"/>
              <w:rPr>
                <w:rFonts w:ascii="Times New Roman" w:hAnsi="Times New Roman" w:cs="Times New Roman"/>
                <w:sz w:val="24"/>
                <w:szCs w:val="24"/>
              </w:rPr>
            </w:pPr>
            <w:r w:rsidRPr="00994F1B">
              <w:rPr>
                <w:rFonts w:ascii="Times New Roman" w:hAnsi="Times New Roman" w:cs="Times New Roman"/>
                <w:sz w:val="24"/>
                <w:szCs w:val="24"/>
              </w:rPr>
              <w:t>Направление исполнительных листов в ФССП в течение 30 дней со дня поступления исполнительного</w:t>
            </w:r>
            <w:r>
              <w:rPr>
                <w:rFonts w:ascii="Times New Roman" w:hAnsi="Times New Roman" w:cs="Times New Roman"/>
                <w:sz w:val="24"/>
                <w:szCs w:val="24"/>
              </w:rPr>
              <w:t xml:space="preserve"> документа в администрацию </w:t>
            </w:r>
            <w:r>
              <w:rPr>
                <w:rFonts w:ascii="Times New Roman" w:hAnsi="Times New Roman"/>
                <w:sz w:val="24"/>
                <w:szCs w:val="24"/>
              </w:rPr>
              <w:t>муниципального образования</w:t>
            </w:r>
            <w:r w:rsidRPr="00BC00F2">
              <w:rPr>
                <w:rFonts w:ascii="Times New Roman" w:hAnsi="Times New Roman"/>
                <w:sz w:val="24"/>
                <w:szCs w:val="24"/>
              </w:rPr>
              <w:t xml:space="preserve"> </w:t>
            </w:r>
            <w:proofErr w:type="spellStart"/>
            <w:r>
              <w:rPr>
                <w:rFonts w:ascii="Times New Roman" w:hAnsi="Times New Roman" w:cs="Times New Roman"/>
                <w:sz w:val="24"/>
                <w:szCs w:val="24"/>
              </w:rPr>
              <w:t>Тимашевский</w:t>
            </w:r>
            <w:proofErr w:type="spellEnd"/>
            <w:r w:rsidRPr="00994F1B">
              <w:rPr>
                <w:rFonts w:ascii="Times New Roman" w:hAnsi="Times New Roman" w:cs="Times New Roman"/>
                <w:sz w:val="24"/>
                <w:szCs w:val="24"/>
              </w:rPr>
              <w:t xml:space="preserve"> район</w:t>
            </w:r>
          </w:p>
        </w:tc>
        <w:tc>
          <w:tcPr>
            <w:tcW w:w="1277" w:type="dxa"/>
          </w:tcPr>
          <w:p w:rsidR="001B65C7" w:rsidRPr="00994F1B" w:rsidRDefault="001B65C7" w:rsidP="00EA2A52">
            <w:pPr>
              <w:ind w:left="-107"/>
              <w:rPr>
                <w:rFonts w:ascii="Times New Roman" w:hAnsi="Times New Roman" w:cs="Times New Roman"/>
                <w:sz w:val="24"/>
                <w:szCs w:val="24"/>
              </w:rPr>
            </w:pPr>
            <w:r w:rsidRPr="00994F1B">
              <w:rPr>
                <w:rFonts w:ascii="Times New Roman" w:hAnsi="Times New Roman" w:cs="Times New Roman"/>
                <w:sz w:val="24"/>
                <w:szCs w:val="24"/>
              </w:rPr>
              <w:t xml:space="preserve">На </w:t>
            </w:r>
            <w:proofErr w:type="spellStart"/>
            <w:r w:rsidRPr="00994F1B">
              <w:rPr>
                <w:rFonts w:ascii="Times New Roman" w:hAnsi="Times New Roman" w:cs="Times New Roman"/>
                <w:sz w:val="24"/>
                <w:szCs w:val="24"/>
              </w:rPr>
              <w:t>постоян</w:t>
            </w:r>
            <w:proofErr w:type="spellEnd"/>
            <w:r>
              <w:rPr>
                <w:rFonts w:ascii="Times New Roman" w:hAnsi="Times New Roman" w:cs="Times New Roman"/>
                <w:sz w:val="24"/>
                <w:szCs w:val="24"/>
              </w:rPr>
              <w:t xml:space="preserve"> </w:t>
            </w:r>
            <w:r w:rsidRPr="00994F1B">
              <w:rPr>
                <w:rFonts w:ascii="Times New Roman" w:hAnsi="Times New Roman" w:cs="Times New Roman"/>
                <w:sz w:val="24"/>
                <w:szCs w:val="24"/>
              </w:rPr>
              <w:t xml:space="preserve">ной основе </w:t>
            </w:r>
          </w:p>
        </w:tc>
        <w:tc>
          <w:tcPr>
            <w:tcW w:w="5388" w:type="dxa"/>
            <w:gridSpan w:val="4"/>
          </w:tcPr>
          <w:p w:rsidR="001B65C7" w:rsidRPr="0072346C" w:rsidRDefault="001B65C7" w:rsidP="00EA2A52">
            <w:pPr>
              <w:ind w:left="-99" w:right="-91"/>
              <w:rPr>
                <w:rFonts w:ascii="Times New Roman" w:hAnsi="Times New Roman" w:cs="Times New Roman"/>
                <w:sz w:val="24"/>
                <w:szCs w:val="24"/>
              </w:rPr>
            </w:pPr>
            <w:r>
              <w:rPr>
                <w:rFonts w:ascii="Times New Roman" w:hAnsi="Times New Roman" w:cs="Times New Roman"/>
                <w:sz w:val="24"/>
                <w:szCs w:val="24"/>
              </w:rPr>
              <w:t>За 2016 год возбуждено исполнительное производство на сумму 3496 тыс. руб., оплачено по исполнительным листам 1 954 тыс. руб.</w:t>
            </w:r>
          </w:p>
        </w:tc>
      </w:tr>
      <w:tr w:rsidR="001B65C7" w:rsidRPr="00A10C19" w:rsidTr="00DA1688">
        <w:trPr>
          <w:trHeight w:val="150"/>
        </w:trPr>
        <w:tc>
          <w:tcPr>
            <w:tcW w:w="567" w:type="dxa"/>
          </w:tcPr>
          <w:p w:rsidR="001B65C7" w:rsidRPr="0072346C" w:rsidRDefault="001B65C7" w:rsidP="00EA2A52">
            <w:pPr>
              <w:ind w:left="-108" w:right="-110"/>
              <w:jc w:val="center"/>
              <w:rPr>
                <w:rFonts w:ascii="Times New Roman" w:hAnsi="Times New Roman" w:cs="Times New Roman"/>
                <w:sz w:val="24"/>
                <w:szCs w:val="24"/>
              </w:rPr>
            </w:pPr>
            <w:r>
              <w:rPr>
                <w:rFonts w:ascii="Times New Roman" w:hAnsi="Times New Roman" w:cs="Times New Roman"/>
                <w:sz w:val="24"/>
                <w:szCs w:val="24"/>
              </w:rPr>
              <w:t>9.3</w:t>
            </w:r>
          </w:p>
        </w:tc>
        <w:tc>
          <w:tcPr>
            <w:tcW w:w="4251" w:type="dxa"/>
            <w:gridSpan w:val="2"/>
          </w:tcPr>
          <w:p w:rsidR="001B65C7" w:rsidRPr="000E7B57" w:rsidRDefault="001B65C7" w:rsidP="00EA2A52">
            <w:pPr>
              <w:ind w:left="-106"/>
              <w:rPr>
                <w:rFonts w:ascii="Times New Roman" w:hAnsi="Times New Roman" w:cs="Times New Roman"/>
                <w:sz w:val="24"/>
                <w:szCs w:val="24"/>
              </w:rPr>
            </w:pPr>
            <w:r>
              <w:rPr>
                <w:rFonts w:ascii="Times New Roman" w:hAnsi="Times New Roman" w:cs="Times New Roman"/>
                <w:sz w:val="24"/>
                <w:szCs w:val="24"/>
              </w:rPr>
              <w:t>Проведение инвентаризации</w:t>
            </w:r>
            <w:r w:rsidRPr="000E7B57">
              <w:rPr>
                <w:rFonts w:ascii="Times New Roman" w:hAnsi="Times New Roman" w:cs="Times New Roman"/>
                <w:sz w:val="24"/>
                <w:szCs w:val="24"/>
              </w:rPr>
              <w:t xml:space="preserve"> возникшей кредиторской задолженности муниципальных образований, по проср</w:t>
            </w:r>
            <w:r>
              <w:rPr>
                <w:rFonts w:ascii="Times New Roman" w:hAnsi="Times New Roman" w:cs="Times New Roman"/>
                <w:sz w:val="24"/>
                <w:szCs w:val="24"/>
              </w:rPr>
              <w:t>оченной задолженности обеспечение безусловной реализации</w:t>
            </w:r>
            <w:r w:rsidRPr="000E7B57">
              <w:rPr>
                <w:rFonts w:ascii="Times New Roman" w:hAnsi="Times New Roman" w:cs="Times New Roman"/>
                <w:sz w:val="24"/>
                <w:szCs w:val="24"/>
              </w:rPr>
              <w:t xml:space="preserve"> плана по ее погашению;</w:t>
            </w:r>
          </w:p>
          <w:p w:rsidR="001B65C7" w:rsidRPr="0072346C" w:rsidRDefault="001B65C7" w:rsidP="00EA2A52">
            <w:pPr>
              <w:ind w:left="-106"/>
              <w:rPr>
                <w:rFonts w:ascii="Times New Roman" w:hAnsi="Times New Roman" w:cs="Times New Roman"/>
                <w:sz w:val="24"/>
                <w:szCs w:val="24"/>
              </w:rPr>
            </w:pPr>
            <w:r>
              <w:rPr>
                <w:rFonts w:ascii="Times New Roman" w:hAnsi="Times New Roman" w:cs="Times New Roman"/>
                <w:sz w:val="24"/>
                <w:szCs w:val="24"/>
              </w:rPr>
              <w:t>проведение оптимизации</w:t>
            </w:r>
            <w:r w:rsidRPr="000E7B57">
              <w:rPr>
                <w:rFonts w:ascii="Times New Roman" w:hAnsi="Times New Roman" w:cs="Times New Roman"/>
                <w:sz w:val="24"/>
                <w:szCs w:val="24"/>
              </w:rPr>
              <w:t xml:space="preserve"> расходов в целях недопущения рос</w:t>
            </w:r>
            <w:r>
              <w:rPr>
                <w:rFonts w:ascii="Times New Roman" w:hAnsi="Times New Roman" w:cs="Times New Roman"/>
                <w:sz w:val="24"/>
                <w:szCs w:val="24"/>
              </w:rPr>
              <w:t>та объема долговых обязательств</w:t>
            </w:r>
          </w:p>
        </w:tc>
        <w:tc>
          <w:tcPr>
            <w:tcW w:w="3686" w:type="dxa"/>
          </w:tcPr>
          <w:p w:rsidR="001B65C7" w:rsidRDefault="001B65C7" w:rsidP="00EA2A52">
            <w:pPr>
              <w:ind w:left="-106" w:right="-110"/>
              <w:rPr>
                <w:rFonts w:ascii="Times New Roman" w:hAnsi="Times New Roman" w:cs="Times New Roman"/>
                <w:sz w:val="24"/>
                <w:szCs w:val="24"/>
              </w:rPr>
            </w:pPr>
            <w:r>
              <w:rPr>
                <w:rFonts w:ascii="Times New Roman" w:hAnsi="Times New Roman" w:cs="Times New Roman"/>
                <w:sz w:val="24"/>
                <w:szCs w:val="24"/>
              </w:rPr>
              <w:t>Мониторинг</w:t>
            </w:r>
            <w:r w:rsidRPr="000E7B57">
              <w:rPr>
                <w:rFonts w:ascii="Times New Roman" w:hAnsi="Times New Roman" w:cs="Times New Roman"/>
                <w:sz w:val="24"/>
                <w:szCs w:val="24"/>
              </w:rPr>
              <w:t xml:space="preserve"> возникшей кредиторской задолженности</w:t>
            </w:r>
            <w:r>
              <w:rPr>
                <w:rFonts w:ascii="Times New Roman" w:hAnsi="Times New Roman" w:cs="Times New Roman"/>
                <w:sz w:val="24"/>
                <w:szCs w:val="24"/>
              </w:rPr>
              <w:t xml:space="preserve"> муниципальных учреждений</w:t>
            </w:r>
          </w:p>
          <w:p w:rsidR="001B65C7" w:rsidRDefault="001B65C7" w:rsidP="00EA2A52">
            <w:pPr>
              <w:ind w:left="-106" w:right="-110"/>
              <w:rPr>
                <w:rFonts w:ascii="Times New Roman" w:hAnsi="Times New Roman" w:cs="Times New Roman"/>
                <w:sz w:val="24"/>
                <w:szCs w:val="24"/>
              </w:rPr>
            </w:pPr>
          </w:p>
          <w:p w:rsidR="001B65C7" w:rsidRDefault="001B65C7" w:rsidP="00EA2A52">
            <w:pPr>
              <w:ind w:left="-106" w:right="-110"/>
              <w:rPr>
                <w:rFonts w:ascii="Times New Roman" w:hAnsi="Times New Roman" w:cs="Times New Roman"/>
                <w:sz w:val="24"/>
                <w:szCs w:val="24"/>
              </w:rPr>
            </w:pPr>
          </w:p>
          <w:p w:rsidR="001B65C7" w:rsidRDefault="001B65C7" w:rsidP="00EA2A52">
            <w:pPr>
              <w:ind w:left="-106" w:right="-110"/>
              <w:rPr>
                <w:rFonts w:ascii="Times New Roman" w:hAnsi="Times New Roman" w:cs="Times New Roman"/>
                <w:sz w:val="24"/>
                <w:szCs w:val="24"/>
              </w:rPr>
            </w:pPr>
          </w:p>
          <w:p w:rsidR="001B65C7" w:rsidRPr="004A7C98" w:rsidRDefault="001B65C7" w:rsidP="00EA2A52">
            <w:pPr>
              <w:ind w:left="-106" w:right="-110"/>
              <w:rPr>
                <w:rFonts w:ascii="Times New Roman" w:hAnsi="Times New Roman" w:cs="Times New Roman"/>
                <w:sz w:val="24"/>
                <w:szCs w:val="24"/>
              </w:rPr>
            </w:pPr>
            <w:r>
              <w:rPr>
                <w:rFonts w:ascii="Times New Roman" w:hAnsi="Times New Roman" w:cs="Times New Roman"/>
                <w:sz w:val="24"/>
                <w:szCs w:val="24"/>
              </w:rPr>
              <w:t>Проведение анализа объема долговых обязательств муниципальных бюджетов</w:t>
            </w:r>
          </w:p>
        </w:tc>
        <w:tc>
          <w:tcPr>
            <w:tcW w:w="1277" w:type="dxa"/>
          </w:tcPr>
          <w:p w:rsidR="001B65C7" w:rsidRPr="004A7C98" w:rsidRDefault="001B65C7" w:rsidP="00EA2A52">
            <w:pPr>
              <w:ind w:left="-106"/>
              <w:jc w:val="both"/>
              <w:rPr>
                <w:rFonts w:ascii="Times New Roman" w:hAnsi="Times New Roman" w:cs="Times New Roman"/>
                <w:sz w:val="24"/>
                <w:szCs w:val="24"/>
              </w:rPr>
            </w:pPr>
            <w:r w:rsidRPr="00994F1B">
              <w:rPr>
                <w:rFonts w:ascii="Times New Roman" w:hAnsi="Times New Roman" w:cs="Times New Roman"/>
                <w:sz w:val="24"/>
                <w:szCs w:val="24"/>
              </w:rPr>
              <w:t xml:space="preserve">На </w:t>
            </w:r>
            <w:proofErr w:type="spellStart"/>
            <w:r w:rsidRPr="00994F1B">
              <w:rPr>
                <w:rFonts w:ascii="Times New Roman" w:hAnsi="Times New Roman" w:cs="Times New Roman"/>
                <w:sz w:val="24"/>
                <w:szCs w:val="24"/>
              </w:rPr>
              <w:t>постоян</w:t>
            </w:r>
            <w:proofErr w:type="spellEnd"/>
            <w:r>
              <w:rPr>
                <w:rFonts w:ascii="Times New Roman" w:hAnsi="Times New Roman" w:cs="Times New Roman"/>
                <w:sz w:val="24"/>
                <w:szCs w:val="24"/>
              </w:rPr>
              <w:t xml:space="preserve"> </w:t>
            </w:r>
            <w:r w:rsidRPr="00994F1B">
              <w:rPr>
                <w:rFonts w:ascii="Times New Roman" w:hAnsi="Times New Roman" w:cs="Times New Roman"/>
                <w:sz w:val="24"/>
                <w:szCs w:val="24"/>
              </w:rPr>
              <w:t>ной основе</w:t>
            </w:r>
          </w:p>
        </w:tc>
        <w:tc>
          <w:tcPr>
            <w:tcW w:w="5388" w:type="dxa"/>
            <w:gridSpan w:val="4"/>
          </w:tcPr>
          <w:p w:rsidR="001B65C7" w:rsidRPr="00A10C19" w:rsidRDefault="001B65C7" w:rsidP="00EA2A52">
            <w:pPr>
              <w:ind w:left="-108" w:right="-107"/>
              <w:rPr>
                <w:sz w:val="24"/>
                <w:szCs w:val="24"/>
              </w:rPr>
            </w:pPr>
            <w:r w:rsidRPr="00A10C19">
              <w:rPr>
                <w:rFonts w:ascii="Times New Roman" w:hAnsi="Times New Roman"/>
                <w:sz w:val="24"/>
                <w:szCs w:val="24"/>
              </w:rPr>
              <w:t>В течение 2016 года ежемесячно по состоянию на 01 число проводился мониторинг кредиторской задолженности обслуживаемых муниципальных  учреждений. По стоянию на 01 января 2017 года просроченной кредиторской задолженности нет. Текущая задолженность оплачивается в соответствии с заключенными договорами с поставщиками услуг.</w:t>
            </w:r>
          </w:p>
        </w:tc>
      </w:tr>
    </w:tbl>
    <w:p w:rsidR="00E01ADC" w:rsidRDefault="00E01ADC" w:rsidP="00496395">
      <w:pPr>
        <w:spacing w:after="0"/>
        <w:jc w:val="both"/>
        <w:rPr>
          <w:rFonts w:ascii="Times New Roman" w:hAnsi="Times New Roman" w:cs="Times New Roman"/>
          <w:sz w:val="28"/>
          <w:szCs w:val="28"/>
        </w:rPr>
      </w:pPr>
    </w:p>
    <w:p w:rsidR="00C8799B" w:rsidRDefault="00C8799B" w:rsidP="00496395">
      <w:pPr>
        <w:spacing w:after="0"/>
        <w:jc w:val="both"/>
        <w:rPr>
          <w:rFonts w:ascii="Times New Roman" w:hAnsi="Times New Roman" w:cs="Times New Roman"/>
          <w:sz w:val="28"/>
          <w:szCs w:val="28"/>
        </w:rPr>
      </w:pPr>
    </w:p>
    <w:p w:rsidR="002806E7" w:rsidRDefault="002806E7" w:rsidP="00496395">
      <w:pPr>
        <w:spacing w:after="0"/>
        <w:jc w:val="both"/>
        <w:rPr>
          <w:rFonts w:ascii="Times New Roman" w:hAnsi="Times New Roman" w:cs="Times New Roman"/>
          <w:sz w:val="28"/>
          <w:szCs w:val="28"/>
        </w:rPr>
      </w:pPr>
    </w:p>
    <w:p w:rsidR="00CA5925" w:rsidRDefault="00CE1E36" w:rsidP="00496395">
      <w:pPr>
        <w:spacing w:after="0"/>
        <w:jc w:val="both"/>
        <w:rPr>
          <w:rFonts w:ascii="Times New Roman" w:hAnsi="Times New Roman" w:cs="Times New Roman"/>
          <w:sz w:val="28"/>
          <w:szCs w:val="28"/>
        </w:rPr>
      </w:pPr>
      <w:r>
        <w:rPr>
          <w:rFonts w:ascii="Times New Roman" w:hAnsi="Times New Roman" w:cs="Times New Roman"/>
          <w:sz w:val="28"/>
          <w:szCs w:val="28"/>
        </w:rPr>
        <w:t>Заместитель  главы</w:t>
      </w:r>
      <w:r w:rsidR="00CA5925">
        <w:rPr>
          <w:rFonts w:ascii="Times New Roman" w:hAnsi="Times New Roman" w:cs="Times New Roman"/>
          <w:sz w:val="28"/>
          <w:szCs w:val="28"/>
        </w:rPr>
        <w:t xml:space="preserve"> муниципального образования</w:t>
      </w:r>
    </w:p>
    <w:p w:rsidR="00CA5925" w:rsidRPr="0072346C" w:rsidRDefault="000E7B57" w:rsidP="00496395">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Тимашев</w:t>
      </w:r>
      <w:r w:rsidR="00CA5925">
        <w:rPr>
          <w:rFonts w:ascii="Times New Roman" w:hAnsi="Times New Roman" w:cs="Times New Roman"/>
          <w:sz w:val="28"/>
          <w:szCs w:val="28"/>
        </w:rPr>
        <w:t>ский</w:t>
      </w:r>
      <w:proofErr w:type="spellEnd"/>
      <w:r w:rsidR="00CA5925">
        <w:rPr>
          <w:rFonts w:ascii="Times New Roman" w:hAnsi="Times New Roman" w:cs="Times New Roman"/>
          <w:sz w:val="28"/>
          <w:szCs w:val="28"/>
        </w:rPr>
        <w:t xml:space="preserve"> район                                                                                                                    </w:t>
      </w:r>
      <w:r w:rsidR="002806E7">
        <w:rPr>
          <w:rFonts w:ascii="Times New Roman" w:hAnsi="Times New Roman" w:cs="Times New Roman"/>
          <w:sz w:val="28"/>
          <w:szCs w:val="28"/>
        </w:rPr>
        <w:t xml:space="preserve">             </w:t>
      </w:r>
      <w:r w:rsidR="00161A5B">
        <w:rPr>
          <w:rFonts w:ascii="Times New Roman" w:hAnsi="Times New Roman" w:cs="Times New Roman"/>
          <w:sz w:val="28"/>
          <w:szCs w:val="28"/>
        </w:rPr>
        <w:t xml:space="preserve">             </w:t>
      </w:r>
      <w:r w:rsidR="00CA5925">
        <w:rPr>
          <w:rFonts w:ascii="Times New Roman" w:hAnsi="Times New Roman" w:cs="Times New Roman"/>
          <w:sz w:val="28"/>
          <w:szCs w:val="28"/>
        </w:rPr>
        <w:t xml:space="preserve"> </w:t>
      </w:r>
      <w:r w:rsidR="00CE1E36">
        <w:rPr>
          <w:rFonts w:ascii="Times New Roman" w:hAnsi="Times New Roman" w:cs="Times New Roman"/>
          <w:sz w:val="28"/>
          <w:szCs w:val="28"/>
        </w:rPr>
        <w:t>И.Б.</w:t>
      </w:r>
      <w:r w:rsidR="001E1AF3">
        <w:rPr>
          <w:rFonts w:ascii="Times New Roman" w:hAnsi="Times New Roman" w:cs="Times New Roman"/>
          <w:sz w:val="28"/>
          <w:szCs w:val="28"/>
        </w:rPr>
        <w:t xml:space="preserve"> </w:t>
      </w:r>
      <w:proofErr w:type="spellStart"/>
      <w:r w:rsidR="00CE1E36">
        <w:rPr>
          <w:rFonts w:ascii="Times New Roman" w:hAnsi="Times New Roman" w:cs="Times New Roman"/>
          <w:sz w:val="28"/>
          <w:szCs w:val="28"/>
        </w:rPr>
        <w:t>Репях</w:t>
      </w:r>
      <w:proofErr w:type="spellEnd"/>
      <w:r w:rsidR="00CA5925">
        <w:rPr>
          <w:rFonts w:ascii="Times New Roman" w:hAnsi="Times New Roman" w:cs="Times New Roman"/>
          <w:sz w:val="28"/>
          <w:szCs w:val="28"/>
        </w:rPr>
        <w:t xml:space="preserve">                        </w:t>
      </w:r>
    </w:p>
    <w:sectPr w:rsidR="00CA5925" w:rsidRPr="0072346C" w:rsidSect="000517F1">
      <w:headerReference w:type="default" r:id="rId10"/>
      <w:pgSz w:w="16838" w:h="11906" w:orient="landscape"/>
      <w:pgMar w:top="993" w:right="1134" w:bottom="567" w:left="1134" w:header="56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A36" w:rsidRDefault="00780A36" w:rsidP="00BC3D99">
      <w:pPr>
        <w:spacing w:after="0" w:line="240" w:lineRule="auto"/>
      </w:pPr>
      <w:r>
        <w:separator/>
      </w:r>
    </w:p>
  </w:endnote>
  <w:endnote w:type="continuationSeparator" w:id="0">
    <w:p w:rsidR="00780A36" w:rsidRDefault="00780A36" w:rsidP="00BC3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A36" w:rsidRDefault="00780A36" w:rsidP="00BC3D99">
      <w:pPr>
        <w:spacing w:after="0" w:line="240" w:lineRule="auto"/>
      </w:pPr>
      <w:r>
        <w:separator/>
      </w:r>
    </w:p>
  </w:footnote>
  <w:footnote w:type="continuationSeparator" w:id="0">
    <w:p w:rsidR="00780A36" w:rsidRDefault="00780A36" w:rsidP="00BC3D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000902"/>
      <w:docPartObj>
        <w:docPartGallery w:val="Page Numbers (Top of Page)"/>
        <w:docPartUnique/>
      </w:docPartObj>
    </w:sdtPr>
    <w:sdtContent>
      <w:p w:rsidR="00E864E9" w:rsidRDefault="00E864E9" w:rsidP="00BC3D99">
        <w:pPr>
          <w:pStyle w:val="ab"/>
          <w:tabs>
            <w:tab w:val="left" w:pos="2431"/>
            <w:tab w:val="center" w:pos="7285"/>
          </w:tabs>
        </w:pPr>
        <w:r>
          <w:tab/>
        </w:r>
        <w:r>
          <w:tab/>
        </w:r>
        <w:r>
          <w:tab/>
        </w:r>
        <w:r>
          <w:fldChar w:fldCharType="begin"/>
        </w:r>
        <w:r>
          <w:instrText>PAGE   \* MERGEFORMAT</w:instrText>
        </w:r>
        <w:r>
          <w:fldChar w:fldCharType="separate"/>
        </w:r>
        <w:r w:rsidR="00053F12">
          <w:rPr>
            <w:noProof/>
          </w:rPr>
          <w:t>3</w:t>
        </w:r>
        <w:r>
          <w:fldChar w:fldCharType="end"/>
        </w:r>
      </w:p>
    </w:sdtContent>
  </w:sdt>
  <w:p w:rsidR="00E864E9" w:rsidRDefault="00E864E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64A3A"/>
    <w:multiLevelType w:val="hybridMultilevel"/>
    <w:tmpl w:val="235CFFB0"/>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
    <w:nsid w:val="29C8248C"/>
    <w:multiLevelType w:val="hybridMultilevel"/>
    <w:tmpl w:val="7AA23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9604FD"/>
    <w:multiLevelType w:val="hybridMultilevel"/>
    <w:tmpl w:val="C6DEDB6E"/>
    <w:lvl w:ilvl="0" w:tplc="C854EF66">
      <w:start w:val="1"/>
      <w:numFmt w:val="decimal"/>
      <w:lvlText w:val="%1."/>
      <w:lvlJc w:val="left"/>
      <w:pPr>
        <w:ind w:left="1241" w:hanging="870"/>
      </w:pPr>
      <w:rPr>
        <w:rFonts w:hint="default"/>
      </w:r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3">
    <w:nsid w:val="31F83929"/>
    <w:multiLevelType w:val="hybridMultilevel"/>
    <w:tmpl w:val="235CFFB0"/>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4">
    <w:nsid w:val="33AD2BDB"/>
    <w:multiLevelType w:val="hybridMultilevel"/>
    <w:tmpl w:val="35DA6C6E"/>
    <w:lvl w:ilvl="0" w:tplc="1B2CDFB8">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60454D0"/>
    <w:multiLevelType w:val="hybridMultilevel"/>
    <w:tmpl w:val="0DB2C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257234"/>
    <w:multiLevelType w:val="hybridMultilevel"/>
    <w:tmpl w:val="728AB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D17E60"/>
    <w:multiLevelType w:val="hybridMultilevel"/>
    <w:tmpl w:val="849A9B4A"/>
    <w:lvl w:ilvl="0" w:tplc="FD4C14F6">
      <w:start w:val="2"/>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77E96F13"/>
    <w:multiLevelType w:val="hybridMultilevel"/>
    <w:tmpl w:val="7ADA6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3C609D"/>
    <w:multiLevelType w:val="hybridMultilevel"/>
    <w:tmpl w:val="DD54855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6"/>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4B"/>
    <w:rsid w:val="000025AE"/>
    <w:rsid w:val="0000446F"/>
    <w:rsid w:val="00004FB5"/>
    <w:rsid w:val="000065EB"/>
    <w:rsid w:val="000113EB"/>
    <w:rsid w:val="00024425"/>
    <w:rsid w:val="00030F0F"/>
    <w:rsid w:val="00037442"/>
    <w:rsid w:val="00040D02"/>
    <w:rsid w:val="000515DC"/>
    <w:rsid w:val="000517F1"/>
    <w:rsid w:val="00053F12"/>
    <w:rsid w:val="0005643D"/>
    <w:rsid w:val="000567C1"/>
    <w:rsid w:val="0006734E"/>
    <w:rsid w:val="00072768"/>
    <w:rsid w:val="00073012"/>
    <w:rsid w:val="00073650"/>
    <w:rsid w:val="000751A3"/>
    <w:rsid w:val="00081AFF"/>
    <w:rsid w:val="000834F3"/>
    <w:rsid w:val="00083583"/>
    <w:rsid w:val="000924DA"/>
    <w:rsid w:val="00093A1C"/>
    <w:rsid w:val="000940BB"/>
    <w:rsid w:val="0009615C"/>
    <w:rsid w:val="000A1D47"/>
    <w:rsid w:val="000A6CDE"/>
    <w:rsid w:val="000B147A"/>
    <w:rsid w:val="000B1F9B"/>
    <w:rsid w:val="000C6623"/>
    <w:rsid w:val="000C6766"/>
    <w:rsid w:val="000C686F"/>
    <w:rsid w:val="000C6C63"/>
    <w:rsid w:val="000D0AAD"/>
    <w:rsid w:val="000D6919"/>
    <w:rsid w:val="000E0D8A"/>
    <w:rsid w:val="000E2E7A"/>
    <w:rsid w:val="000E7B57"/>
    <w:rsid w:val="000F2AC1"/>
    <w:rsid w:val="000F4068"/>
    <w:rsid w:val="00102A9E"/>
    <w:rsid w:val="00104A2B"/>
    <w:rsid w:val="00104CB4"/>
    <w:rsid w:val="00106C0B"/>
    <w:rsid w:val="00123F15"/>
    <w:rsid w:val="00124F04"/>
    <w:rsid w:val="00131951"/>
    <w:rsid w:val="00136372"/>
    <w:rsid w:val="0014793A"/>
    <w:rsid w:val="00161A5B"/>
    <w:rsid w:val="00162476"/>
    <w:rsid w:val="00167A15"/>
    <w:rsid w:val="00172D04"/>
    <w:rsid w:val="00174D7E"/>
    <w:rsid w:val="001801D9"/>
    <w:rsid w:val="00180A26"/>
    <w:rsid w:val="001839C2"/>
    <w:rsid w:val="00184949"/>
    <w:rsid w:val="00186E16"/>
    <w:rsid w:val="001A13D7"/>
    <w:rsid w:val="001A4888"/>
    <w:rsid w:val="001B35C8"/>
    <w:rsid w:val="001B65C7"/>
    <w:rsid w:val="001B7473"/>
    <w:rsid w:val="001C2654"/>
    <w:rsid w:val="001C3B3E"/>
    <w:rsid w:val="001C6261"/>
    <w:rsid w:val="001D2F49"/>
    <w:rsid w:val="001D655C"/>
    <w:rsid w:val="001D67DF"/>
    <w:rsid w:val="001E1375"/>
    <w:rsid w:val="001E1AF3"/>
    <w:rsid w:val="001F1373"/>
    <w:rsid w:val="001F45EF"/>
    <w:rsid w:val="001F6036"/>
    <w:rsid w:val="001F72D9"/>
    <w:rsid w:val="002006E1"/>
    <w:rsid w:val="002017F6"/>
    <w:rsid w:val="00205FCE"/>
    <w:rsid w:val="00206F31"/>
    <w:rsid w:val="002128E5"/>
    <w:rsid w:val="00213848"/>
    <w:rsid w:val="00213EA7"/>
    <w:rsid w:val="00213F77"/>
    <w:rsid w:val="00226293"/>
    <w:rsid w:val="00227583"/>
    <w:rsid w:val="00233066"/>
    <w:rsid w:val="00236059"/>
    <w:rsid w:val="002423B6"/>
    <w:rsid w:val="00242FBA"/>
    <w:rsid w:val="00245B54"/>
    <w:rsid w:val="00251016"/>
    <w:rsid w:val="0026085C"/>
    <w:rsid w:val="002609C7"/>
    <w:rsid w:val="00261BC4"/>
    <w:rsid w:val="00262C72"/>
    <w:rsid w:val="00263E08"/>
    <w:rsid w:val="00274E6B"/>
    <w:rsid w:val="002756D1"/>
    <w:rsid w:val="00275718"/>
    <w:rsid w:val="00277DD2"/>
    <w:rsid w:val="002806E7"/>
    <w:rsid w:val="00282A2B"/>
    <w:rsid w:val="00294F39"/>
    <w:rsid w:val="002A03AC"/>
    <w:rsid w:val="002A5B81"/>
    <w:rsid w:val="002A6DE5"/>
    <w:rsid w:val="002B0173"/>
    <w:rsid w:val="002C5433"/>
    <w:rsid w:val="002D26A0"/>
    <w:rsid w:val="002E033C"/>
    <w:rsid w:val="002E1B8B"/>
    <w:rsid w:val="002E4CFA"/>
    <w:rsid w:val="002E5121"/>
    <w:rsid w:val="002E52BF"/>
    <w:rsid w:val="002E5B38"/>
    <w:rsid w:val="002F003D"/>
    <w:rsid w:val="002F29E5"/>
    <w:rsid w:val="002F4D35"/>
    <w:rsid w:val="00301D82"/>
    <w:rsid w:val="00316275"/>
    <w:rsid w:val="00321CD9"/>
    <w:rsid w:val="00341646"/>
    <w:rsid w:val="00343E13"/>
    <w:rsid w:val="00344D4B"/>
    <w:rsid w:val="0035440E"/>
    <w:rsid w:val="00361070"/>
    <w:rsid w:val="00367A2D"/>
    <w:rsid w:val="003758FA"/>
    <w:rsid w:val="00391585"/>
    <w:rsid w:val="00393173"/>
    <w:rsid w:val="00393D69"/>
    <w:rsid w:val="00397CF2"/>
    <w:rsid w:val="003A303A"/>
    <w:rsid w:val="003C2343"/>
    <w:rsid w:val="003C70DE"/>
    <w:rsid w:val="003C726A"/>
    <w:rsid w:val="003D529F"/>
    <w:rsid w:val="003D617E"/>
    <w:rsid w:val="003D76A8"/>
    <w:rsid w:val="003E02C9"/>
    <w:rsid w:val="003F0138"/>
    <w:rsid w:val="003F2FE1"/>
    <w:rsid w:val="00400276"/>
    <w:rsid w:val="00403C67"/>
    <w:rsid w:val="00412682"/>
    <w:rsid w:val="00414593"/>
    <w:rsid w:val="00414F15"/>
    <w:rsid w:val="00416054"/>
    <w:rsid w:val="004174F7"/>
    <w:rsid w:val="00422D58"/>
    <w:rsid w:val="00432606"/>
    <w:rsid w:val="00445617"/>
    <w:rsid w:val="004617B6"/>
    <w:rsid w:val="004640E8"/>
    <w:rsid w:val="00466208"/>
    <w:rsid w:val="00473A01"/>
    <w:rsid w:val="00474F9E"/>
    <w:rsid w:val="00477A86"/>
    <w:rsid w:val="00482553"/>
    <w:rsid w:val="00484EE8"/>
    <w:rsid w:val="00491BA0"/>
    <w:rsid w:val="00491BC1"/>
    <w:rsid w:val="00493A27"/>
    <w:rsid w:val="004945B2"/>
    <w:rsid w:val="00494ADB"/>
    <w:rsid w:val="00494FC6"/>
    <w:rsid w:val="00496395"/>
    <w:rsid w:val="00497D73"/>
    <w:rsid w:val="004A1ECA"/>
    <w:rsid w:val="004A2993"/>
    <w:rsid w:val="004A7936"/>
    <w:rsid w:val="004A7C98"/>
    <w:rsid w:val="004B09AF"/>
    <w:rsid w:val="004B4166"/>
    <w:rsid w:val="004B469E"/>
    <w:rsid w:val="004B6375"/>
    <w:rsid w:val="004C5DA6"/>
    <w:rsid w:val="004C64BA"/>
    <w:rsid w:val="004D1036"/>
    <w:rsid w:val="004D3BC4"/>
    <w:rsid w:val="004E2E50"/>
    <w:rsid w:val="004E69CE"/>
    <w:rsid w:val="004F0177"/>
    <w:rsid w:val="00502DCF"/>
    <w:rsid w:val="005042D7"/>
    <w:rsid w:val="0050514E"/>
    <w:rsid w:val="0051070D"/>
    <w:rsid w:val="005110D1"/>
    <w:rsid w:val="0051251C"/>
    <w:rsid w:val="00513681"/>
    <w:rsid w:val="005201AC"/>
    <w:rsid w:val="005211E7"/>
    <w:rsid w:val="005220B5"/>
    <w:rsid w:val="00527FD4"/>
    <w:rsid w:val="00534D80"/>
    <w:rsid w:val="0053515E"/>
    <w:rsid w:val="00545BBC"/>
    <w:rsid w:val="00556582"/>
    <w:rsid w:val="005616AC"/>
    <w:rsid w:val="005658C0"/>
    <w:rsid w:val="00570579"/>
    <w:rsid w:val="00571E2C"/>
    <w:rsid w:val="00573028"/>
    <w:rsid w:val="00580549"/>
    <w:rsid w:val="00582207"/>
    <w:rsid w:val="00587112"/>
    <w:rsid w:val="00587B3F"/>
    <w:rsid w:val="00590BB5"/>
    <w:rsid w:val="005924C5"/>
    <w:rsid w:val="00597439"/>
    <w:rsid w:val="005976EB"/>
    <w:rsid w:val="005A1F4D"/>
    <w:rsid w:val="005A3409"/>
    <w:rsid w:val="005A42F7"/>
    <w:rsid w:val="005A4334"/>
    <w:rsid w:val="005B0AF0"/>
    <w:rsid w:val="005B62AC"/>
    <w:rsid w:val="005C0EED"/>
    <w:rsid w:val="005C2958"/>
    <w:rsid w:val="005C75A0"/>
    <w:rsid w:val="005D04FA"/>
    <w:rsid w:val="005D1BA6"/>
    <w:rsid w:val="005D6159"/>
    <w:rsid w:val="005D7503"/>
    <w:rsid w:val="005E2291"/>
    <w:rsid w:val="005F5D8F"/>
    <w:rsid w:val="006038D3"/>
    <w:rsid w:val="00610C56"/>
    <w:rsid w:val="00614264"/>
    <w:rsid w:val="006151B2"/>
    <w:rsid w:val="00623911"/>
    <w:rsid w:val="00625802"/>
    <w:rsid w:val="00625D0C"/>
    <w:rsid w:val="00626629"/>
    <w:rsid w:val="00632104"/>
    <w:rsid w:val="006325A2"/>
    <w:rsid w:val="0063538D"/>
    <w:rsid w:val="00642321"/>
    <w:rsid w:val="00643461"/>
    <w:rsid w:val="00646309"/>
    <w:rsid w:val="00647AB2"/>
    <w:rsid w:val="00650887"/>
    <w:rsid w:val="00650ACE"/>
    <w:rsid w:val="006515A9"/>
    <w:rsid w:val="00654234"/>
    <w:rsid w:val="006633C3"/>
    <w:rsid w:val="00670A28"/>
    <w:rsid w:val="00675C53"/>
    <w:rsid w:val="00676B90"/>
    <w:rsid w:val="006770A4"/>
    <w:rsid w:val="006841D8"/>
    <w:rsid w:val="00686136"/>
    <w:rsid w:val="006A0CFE"/>
    <w:rsid w:val="006A19AF"/>
    <w:rsid w:val="006A68CA"/>
    <w:rsid w:val="006B2475"/>
    <w:rsid w:val="006B415E"/>
    <w:rsid w:val="006B6EF2"/>
    <w:rsid w:val="006C0AB8"/>
    <w:rsid w:val="006C52D2"/>
    <w:rsid w:val="006D21F5"/>
    <w:rsid w:val="006D2F2C"/>
    <w:rsid w:val="006E0985"/>
    <w:rsid w:val="006E1E8E"/>
    <w:rsid w:val="006E5FE4"/>
    <w:rsid w:val="006E725D"/>
    <w:rsid w:val="006F0B0D"/>
    <w:rsid w:val="006F3934"/>
    <w:rsid w:val="006F3A6E"/>
    <w:rsid w:val="0070404B"/>
    <w:rsid w:val="00704C4B"/>
    <w:rsid w:val="007078A1"/>
    <w:rsid w:val="007113AD"/>
    <w:rsid w:val="00712AFD"/>
    <w:rsid w:val="00716C62"/>
    <w:rsid w:val="007207BB"/>
    <w:rsid w:val="0072346C"/>
    <w:rsid w:val="0072449F"/>
    <w:rsid w:val="007273F2"/>
    <w:rsid w:val="00734187"/>
    <w:rsid w:val="00740C18"/>
    <w:rsid w:val="00743B7C"/>
    <w:rsid w:val="007507CC"/>
    <w:rsid w:val="00752116"/>
    <w:rsid w:val="007538E2"/>
    <w:rsid w:val="00756E99"/>
    <w:rsid w:val="00756F23"/>
    <w:rsid w:val="007756DC"/>
    <w:rsid w:val="007761F1"/>
    <w:rsid w:val="00776719"/>
    <w:rsid w:val="00780A36"/>
    <w:rsid w:val="00787D2B"/>
    <w:rsid w:val="00796B44"/>
    <w:rsid w:val="007A0CEB"/>
    <w:rsid w:val="007A15ED"/>
    <w:rsid w:val="007A7336"/>
    <w:rsid w:val="007B36EF"/>
    <w:rsid w:val="007B6012"/>
    <w:rsid w:val="007B7785"/>
    <w:rsid w:val="007C00C3"/>
    <w:rsid w:val="007C532E"/>
    <w:rsid w:val="007D01A7"/>
    <w:rsid w:val="007D29B4"/>
    <w:rsid w:val="007E63AB"/>
    <w:rsid w:val="007F01A3"/>
    <w:rsid w:val="007F0CC1"/>
    <w:rsid w:val="007F2161"/>
    <w:rsid w:val="007F33B2"/>
    <w:rsid w:val="007F4CD8"/>
    <w:rsid w:val="00802948"/>
    <w:rsid w:val="0080345A"/>
    <w:rsid w:val="00805A34"/>
    <w:rsid w:val="00810599"/>
    <w:rsid w:val="00814EB8"/>
    <w:rsid w:val="008249E5"/>
    <w:rsid w:val="00825E6C"/>
    <w:rsid w:val="008331E6"/>
    <w:rsid w:val="00841342"/>
    <w:rsid w:val="00843B43"/>
    <w:rsid w:val="00846828"/>
    <w:rsid w:val="00853393"/>
    <w:rsid w:val="00856ADC"/>
    <w:rsid w:val="008616B1"/>
    <w:rsid w:val="00864F06"/>
    <w:rsid w:val="00874EA1"/>
    <w:rsid w:val="00880262"/>
    <w:rsid w:val="008808AC"/>
    <w:rsid w:val="00883BE7"/>
    <w:rsid w:val="008863A6"/>
    <w:rsid w:val="0089235E"/>
    <w:rsid w:val="0089373F"/>
    <w:rsid w:val="00893D7E"/>
    <w:rsid w:val="008A306B"/>
    <w:rsid w:val="008A34A7"/>
    <w:rsid w:val="008A3DC8"/>
    <w:rsid w:val="008B275F"/>
    <w:rsid w:val="008C00FB"/>
    <w:rsid w:val="008C712E"/>
    <w:rsid w:val="008D024E"/>
    <w:rsid w:val="008D04A2"/>
    <w:rsid w:val="008D0F48"/>
    <w:rsid w:val="008D201E"/>
    <w:rsid w:val="008E109F"/>
    <w:rsid w:val="008E33B8"/>
    <w:rsid w:val="008F0E75"/>
    <w:rsid w:val="009038AE"/>
    <w:rsid w:val="00906739"/>
    <w:rsid w:val="00907958"/>
    <w:rsid w:val="00912FB9"/>
    <w:rsid w:val="0091353D"/>
    <w:rsid w:val="009143A2"/>
    <w:rsid w:val="009154F1"/>
    <w:rsid w:val="0091751A"/>
    <w:rsid w:val="00917E62"/>
    <w:rsid w:val="009214D1"/>
    <w:rsid w:val="00931461"/>
    <w:rsid w:val="00932A05"/>
    <w:rsid w:val="00937652"/>
    <w:rsid w:val="009425D0"/>
    <w:rsid w:val="00945DE1"/>
    <w:rsid w:val="00947127"/>
    <w:rsid w:val="009523CB"/>
    <w:rsid w:val="00952671"/>
    <w:rsid w:val="0096057B"/>
    <w:rsid w:val="0098201D"/>
    <w:rsid w:val="009906A7"/>
    <w:rsid w:val="00994410"/>
    <w:rsid w:val="00994D61"/>
    <w:rsid w:val="00994F1B"/>
    <w:rsid w:val="009967D5"/>
    <w:rsid w:val="00996D18"/>
    <w:rsid w:val="00997BA9"/>
    <w:rsid w:val="009A2E6A"/>
    <w:rsid w:val="009A54BD"/>
    <w:rsid w:val="009A6903"/>
    <w:rsid w:val="009B5A28"/>
    <w:rsid w:val="009B6E7B"/>
    <w:rsid w:val="009C11E9"/>
    <w:rsid w:val="009C1398"/>
    <w:rsid w:val="009C27BE"/>
    <w:rsid w:val="009D19F8"/>
    <w:rsid w:val="009D6778"/>
    <w:rsid w:val="009E36D6"/>
    <w:rsid w:val="009E3B0C"/>
    <w:rsid w:val="009F6ADB"/>
    <w:rsid w:val="009F74F6"/>
    <w:rsid w:val="00A10C19"/>
    <w:rsid w:val="00A11FFF"/>
    <w:rsid w:val="00A158C5"/>
    <w:rsid w:val="00A21AA2"/>
    <w:rsid w:val="00A24858"/>
    <w:rsid w:val="00A25242"/>
    <w:rsid w:val="00A265EF"/>
    <w:rsid w:val="00A32901"/>
    <w:rsid w:val="00A40DF1"/>
    <w:rsid w:val="00A415E3"/>
    <w:rsid w:val="00A63971"/>
    <w:rsid w:val="00A70A87"/>
    <w:rsid w:val="00A74E6F"/>
    <w:rsid w:val="00A76EC9"/>
    <w:rsid w:val="00A910A8"/>
    <w:rsid w:val="00A921AA"/>
    <w:rsid w:val="00A92466"/>
    <w:rsid w:val="00A934B8"/>
    <w:rsid w:val="00AA2343"/>
    <w:rsid w:val="00AB331A"/>
    <w:rsid w:val="00AB4011"/>
    <w:rsid w:val="00AC5D9C"/>
    <w:rsid w:val="00AD75B6"/>
    <w:rsid w:val="00AF144E"/>
    <w:rsid w:val="00B053CA"/>
    <w:rsid w:val="00B11F68"/>
    <w:rsid w:val="00B23D2B"/>
    <w:rsid w:val="00B24D66"/>
    <w:rsid w:val="00B25581"/>
    <w:rsid w:val="00B3597D"/>
    <w:rsid w:val="00B35F32"/>
    <w:rsid w:val="00B40B09"/>
    <w:rsid w:val="00B44AA7"/>
    <w:rsid w:val="00B45437"/>
    <w:rsid w:val="00B45C9A"/>
    <w:rsid w:val="00B45EDF"/>
    <w:rsid w:val="00B5234E"/>
    <w:rsid w:val="00B53942"/>
    <w:rsid w:val="00B60EEA"/>
    <w:rsid w:val="00B668B5"/>
    <w:rsid w:val="00B70D00"/>
    <w:rsid w:val="00B74DAC"/>
    <w:rsid w:val="00B857AA"/>
    <w:rsid w:val="00B873FE"/>
    <w:rsid w:val="00B92542"/>
    <w:rsid w:val="00B946B5"/>
    <w:rsid w:val="00BB6E24"/>
    <w:rsid w:val="00BB6F04"/>
    <w:rsid w:val="00BC00F2"/>
    <w:rsid w:val="00BC3D99"/>
    <w:rsid w:val="00BC601E"/>
    <w:rsid w:val="00BC6612"/>
    <w:rsid w:val="00BC6CDE"/>
    <w:rsid w:val="00BC7D09"/>
    <w:rsid w:val="00BD53A3"/>
    <w:rsid w:val="00BD7813"/>
    <w:rsid w:val="00BE45FB"/>
    <w:rsid w:val="00BF1B57"/>
    <w:rsid w:val="00BF1F24"/>
    <w:rsid w:val="00BF322B"/>
    <w:rsid w:val="00BF4423"/>
    <w:rsid w:val="00BF4845"/>
    <w:rsid w:val="00BF7674"/>
    <w:rsid w:val="00C07B48"/>
    <w:rsid w:val="00C11C0A"/>
    <w:rsid w:val="00C20E26"/>
    <w:rsid w:val="00C2428F"/>
    <w:rsid w:val="00C317CE"/>
    <w:rsid w:val="00C32FD3"/>
    <w:rsid w:val="00C33995"/>
    <w:rsid w:val="00C34C35"/>
    <w:rsid w:val="00C36F6A"/>
    <w:rsid w:val="00C37ECA"/>
    <w:rsid w:val="00C44E89"/>
    <w:rsid w:val="00C553FE"/>
    <w:rsid w:val="00C56806"/>
    <w:rsid w:val="00C570F1"/>
    <w:rsid w:val="00C57BF8"/>
    <w:rsid w:val="00C57DF7"/>
    <w:rsid w:val="00C62A90"/>
    <w:rsid w:val="00C63CA5"/>
    <w:rsid w:val="00C748CF"/>
    <w:rsid w:val="00C81DA8"/>
    <w:rsid w:val="00C83715"/>
    <w:rsid w:val="00C87014"/>
    <w:rsid w:val="00C8799B"/>
    <w:rsid w:val="00C90036"/>
    <w:rsid w:val="00C92078"/>
    <w:rsid w:val="00C9582A"/>
    <w:rsid w:val="00CA013A"/>
    <w:rsid w:val="00CA1393"/>
    <w:rsid w:val="00CA139A"/>
    <w:rsid w:val="00CA1A0C"/>
    <w:rsid w:val="00CA4D92"/>
    <w:rsid w:val="00CA5878"/>
    <w:rsid w:val="00CA5925"/>
    <w:rsid w:val="00CB099B"/>
    <w:rsid w:val="00CB2365"/>
    <w:rsid w:val="00CC425D"/>
    <w:rsid w:val="00CC46AF"/>
    <w:rsid w:val="00CC6F79"/>
    <w:rsid w:val="00CD1DE2"/>
    <w:rsid w:val="00CD369D"/>
    <w:rsid w:val="00CD5C39"/>
    <w:rsid w:val="00CD7192"/>
    <w:rsid w:val="00CE1E36"/>
    <w:rsid w:val="00CE1F26"/>
    <w:rsid w:val="00CE30F3"/>
    <w:rsid w:val="00CE3671"/>
    <w:rsid w:val="00CE3BA7"/>
    <w:rsid w:val="00CE6798"/>
    <w:rsid w:val="00CF50BD"/>
    <w:rsid w:val="00CF5CD2"/>
    <w:rsid w:val="00D05F84"/>
    <w:rsid w:val="00D26BCE"/>
    <w:rsid w:val="00D27618"/>
    <w:rsid w:val="00D32A43"/>
    <w:rsid w:val="00D32F0A"/>
    <w:rsid w:val="00D37382"/>
    <w:rsid w:val="00D4180B"/>
    <w:rsid w:val="00D432B4"/>
    <w:rsid w:val="00D4442E"/>
    <w:rsid w:val="00D45C8B"/>
    <w:rsid w:val="00D5206B"/>
    <w:rsid w:val="00D54784"/>
    <w:rsid w:val="00D726C8"/>
    <w:rsid w:val="00D76E9F"/>
    <w:rsid w:val="00D82784"/>
    <w:rsid w:val="00D8318E"/>
    <w:rsid w:val="00D843B5"/>
    <w:rsid w:val="00D87E75"/>
    <w:rsid w:val="00D96889"/>
    <w:rsid w:val="00DA1688"/>
    <w:rsid w:val="00DB10A1"/>
    <w:rsid w:val="00DB7BAD"/>
    <w:rsid w:val="00DB7CEE"/>
    <w:rsid w:val="00DC34ED"/>
    <w:rsid w:val="00DD41A8"/>
    <w:rsid w:val="00DF2333"/>
    <w:rsid w:val="00DF65B3"/>
    <w:rsid w:val="00E00F40"/>
    <w:rsid w:val="00E01ADC"/>
    <w:rsid w:val="00E05276"/>
    <w:rsid w:val="00E052F8"/>
    <w:rsid w:val="00E106A0"/>
    <w:rsid w:val="00E15181"/>
    <w:rsid w:val="00E20171"/>
    <w:rsid w:val="00E22D36"/>
    <w:rsid w:val="00E358F4"/>
    <w:rsid w:val="00E41CA6"/>
    <w:rsid w:val="00E53C2D"/>
    <w:rsid w:val="00E575EB"/>
    <w:rsid w:val="00E659E5"/>
    <w:rsid w:val="00E66BB3"/>
    <w:rsid w:val="00E6778F"/>
    <w:rsid w:val="00E74817"/>
    <w:rsid w:val="00E83B06"/>
    <w:rsid w:val="00E8403F"/>
    <w:rsid w:val="00E854B2"/>
    <w:rsid w:val="00E864E9"/>
    <w:rsid w:val="00E91631"/>
    <w:rsid w:val="00E92029"/>
    <w:rsid w:val="00EA08C3"/>
    <w:rsid w:val="00EA208C"/>
    <w:rsid w:val="00EA2A52"/>
    <w:rsid w:val="00EA640B"/>
    <w:rsid w:val="00EB2ECF"/>
    <w:rsid w:val="00EC3339"/>
    <w:rsid w:val="00EC581C"/>
    <w:rsid w:val="00EC6903"/>
    <w:rsid w:val="00ED2A17"/>
    <w:rsid w:val="00ED5B63"/>
    <w:rsid w:val="00ED65DC"/>
    <w:rsid w:val="00EE3E49"/>
    <w:rsid w:val="00EE70E6"/>
    <w:rsid w:val="00EF12C4"/>
    <w:rsid w:val="00F1306C"/>
    <w:rsid w:val="00F20FBF"/>
    <w:rsid w:val="00F22F22"/>
    <w:rsid w:val="00F31798"/>
    <w:rsid w:val="00F340F5"/>
    <w:rsid w:val="00F433ED"/>
    <w:rsid w:val="00F4507B"/>
    <w:rsid w:val="00F52998"/>
    <w:rsid w:val="00F552C8"/>
    <w:rsid w:val="00F60B7C"/>
    <w:rsid w:val="00F61A7A"/>
    <w:rsid w:val="00F7056A"/>
    <w:rsid w:val="00F75617"/>
    <w:rsid w:val="00F77FC6"/>
    <w:rsid w:val="00F84E43"/>
    <w:rsid w:val="00F9015A"/>
    <w:rsid w:val="00F95461"/>
    <w:rsid w:val="00FA0DB9"/>
    <w:rsid w:val="00FA4607"/>
    <w:rsid w:val="00FB12AA"/>
    <w:rsid w:val="00FB2B64"/>
    <w:rsid w:val="00FB76EA"/>
    <w:rsid w:val="00FC1B3A"/>
    <w:rsid w:val="00FC35D6"/>
    <w:rsid w:val="00FD03F0"/>
    <w:rsid w:val="00FD18EE"/>
    <w:rsid w:val="00FD1A01"/>
    <w:rsid w:val="00FD5E9E"/>
    <w:rsid w:val="00FD6232"/>
    <w:rsid w:val="00FD644C"/>
    <w:rsid w:val="00FE2BBA"/>
    <w:rsid w:val="00FE2FCB"/>
    <w:rsid w:val="00FE6015"/>
    <w:rsid w:val="00FE7BE6"/>
    <w:rsid w:val="00FE7C4F"/>
    <w:rsid w:val="00FF0B5D"/>
    <w:rsid w:val="00FF29D1"/>
    <w:rsid w:val="00FF6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F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34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2346C"/>
    <w:pPr>
      <w:ind w:left="720"/>
      <w:contextualSpacing/>
    </w:pPr>
  </w:style>
  <w:style w:type="paragraph" w:styleId="a5">
    <w:name w:val="No Spacing"/>
    <w:uiPriority w:val="1"/>
    <w:qFormat/>
    <w:rsid w:val="00ED5B63"/>
    <w:pPr>
      <w:spacing w:after="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link w:val="a7"/>
    <w:locked/>
    <w:rsid w:val="00BD53A3"/>
    <w:rPr>
      <w:sz w:val="28"/>
      <w:szCs w:val="24"/>
      <w:lang w:eastAsia="ru-RU"/>
    </w:rPr>
  </w:style>
  <w:style w:type="paragraph" w:styleId="a7">
    <w:name w:val="Body Text"/>
    <w:basedOn w:val="a"/>
    <w:link w:val="a6"/>
    <w:rsid w:val="00BD53A3"/>
    <w:pPr>
      <w:spacing w:after="0" w:line="240" w:lineRule="auto"/>
      <w:jc w:val="center"/>
    </w:pPr>
    <w:rPr>
      <w:sz w:val="28"/>
      <w:szCs w:val="24"/>
      <w:lang w:eastAsia="ru-RU"/>
    </w:rPr>
  </w:style>
  <w:style w:type="character" w:customStyle="1" w:styleId="1">
    <w:name w:val="Основной текст Знак1"/>
    <w:basedOn w:val="a0"/>
    <w:uiPriority w:val="99"/>
    <w:semiHidden/>
    <w:rsid w:val="00BD53A3"/>
  </w:style>
  <w:style w:type="paragraph" w:customStyle="1" w:styleId="ConsNormal">
    <w:name w:val="ConsNormal"/>
    <w:rsid w:val="007B60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rsid w:val="00AD75B6"/>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AD75B6"/>
    <w:pPr>
      <w:widowControl w:val="0"/>
      <w:shd w:val="clear" w:color="auto" w:fill="FFFFFF"/>
      <w:spacing w:before="420" w:after="300" w:line="328" w:lineRule="exact"/>
      <w:jc w:val="center"/>
    </w:pPr>
    <w:rPr>
      <w:rFonts w:ascii="Times New Roman" w:eastAsia="Times New Roman" w:hAnsi="Times New Roman" w:cs="Times New Roman"/>
      <w:b/>
      <w:bCs/>
    </w:rPr>
  </w:style>
  <w:style w:type="character" w:styleId="a8">
    <w:name w:val="Emphasis"/>
    <w:qFormat/>
    <w:rsid w:val="00AD75B6"/>
    <w:rPr>
      <w:i/>
      <w:iCs/>
    </w:rPr>
  </w:style>
  <w:style w:type="paragraph" w:styleId="a9">
    <w:name w:val="Balloon Text"/>
    <w:basedOn w:val="a"/>
    <w:link w:val="aa"/>
    <w:uiPriority w:val="99"/>
    <w:semiHidden/>
    <w:unhideWhenUsed/>
    <w:rsid w:val="00B873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873FE"/>
    <w:rPr>
      <w:rFonts w:ascii="Tahoma" w:hAnsi="Tahoma" w:cs="Tahoma"/>
      <w:sz w:val="16"/>
      <w:szCs w:val="16"/>
    </w:rPr>
  </w:style>
  <w:style w:type="character" w:customStyle="1" w:styleId="11">
    <w:name w:val="Основной текст + 11"/>
    <w:aliases w:val="5 pt3"/>
    <w:basedOn w:val="a0"/>
    <w:uiPriority w:val="99"/>
    <w:rsid w:val="00FF6FFD"/>
    <w:rPr>
      <w:rFonts w:ascii="Times New Roman" w:hAnsi="Times New Roman" w:cs="Times New Roman"/>
      <w:sz w:val="23"/>
      <w:szCs w:val="23"/>
      <w:u w:val="none"/>
    </w:rPr>
  </w:style>
  <w:style w:type="paragraph" w:styleId="ab">
    <w:name w:val="header"/>
    <w:basedOn w:val="a"/>
    <w:link w:val="ac"/>
    <w:uiPriority w:val="99"/>
    <w:unhideWhenUsed/>
    <w:rsid w:val="00BC3D9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3D99"/>
  </w:style>
  <w:style w:type="paragraph" w:styleId="ad">
    <w:name w:val="footer"/>
    <w:basedOn w:val="a"/>
    <w:link w:val="ae"/>
    <w:uiPriority w:val="99"/>
    <w:unhideWhenUsed/>
    <w:rsid w:val="00BC3D9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C3D99"/>
  </w:style>
  <w:style w:type="character" w:styleId="af">
    <w:name w:val="Strong"/>
    <w:qFormat/>
    <w:rsid w:val="00D37382"/>
    <w:rPr>
      <w:b w:val="0"/>
      <w:bCs/>
      <w:i/>
      <w:sz w:val="28"/>
      <w:lang w:val="en-GB" w:eastAsia="en-US" w:bidi="ar-SA"/>
    </w:rPr>
  </w:style>
  <w:style w:type="character" w:customStyle="1" w:styleId="8">
    <w:name w:val="Основной текст + 8"/>
    <w:aliases w:val="5 pt"/>
    <w:basedOn w:val="a0"/>
    <w:rsid w:val="004A1ECA"/>
    <w:rPr>
      <w:rFonts w:ascii="Times New Roman" w:hAnsi="Times New Roman" w:cs="Times New Roman"/>
      <w:sz w:val="17"/>
      <w:szCs w:val="17"/>
      <w:u w:val="none"/>
    </w:rPr>
  </w:style>
  <w:style w:type="paragraph" w:customStyle="1" w:styleId="ConsPlusTitle">
    <w:name w:val="ConsPlusTitle"/>
    <w:uiPriority w:val="99"/>
    <w:rsid w:val="00B74DAC"/>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0">
    <w:name w:val="Body Text Indent"/>
    <w:basedOn w:val="a"/>
    <w:link w:val="af1"/>
    <w:uiPriority w:val="99"/>
    <w:unhideWhenUsed/>
    <w:rsid w:val="00B74DAC"/>
    <w:pPr>
      <w:spacing w:after="120"/>
      <w:ind w:left="283"/>
    </w:pPr>
  </w:style>
  <w:style w:type="character" w:customStyle="1" w:styleId="af1">
    <w:name w:val="Основной текст с отступом Знак"/>
    <w:basedOn w:val="a0"/>
    <w:link w:val="af0"/>
    <w:uiPriority w:val="99"/>
    <w:rsid w:val="00B74DAC"/>
  </w:style>
  <w:style w:type="character" w:styleId="af2">
    <w:name w:val="Hyperlink"/>
    <w:uiPriority w:val="99"/>
    <w:rsid w:val="00CB09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F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34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2346C"/>
    <w:pPr>
      <w:ind w:left="720"/>
      <w:contextualSpacing/>
    </w:pPr>
  </w:style>
  <w:style w:type="paragraph" w:styleId="a5">
    <w:name w:val="No Spacing"/>
    <w:uiPriority w:val="1"/>
    <w:qFormat/>
    <w:rsid w:val="00ED5B63"/>
    <w:pPr>
      <w:spacing w:after="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link w:val="a7"/>
    <w:locked/>
    <w:rsid w:val="00BD53A3"/>
    <w:rPr>
      <w:sz w:val="28"/>
      <w:szCs w:val="24"/>
      <w:lang w:eastAsia="ru-RU"/>
    </w:rPr>
  </w:style>
  <w:style w:type="paragraph" w:styleId="a7">
    <w:name w:val="Body Text"/>
    <w:basedOn w:val="a"/>
    <w:link w:val="a6"/>
    <w:rsid w:val="00BD53A3"/>
    <w:pPr>
      <w:spacing w:after="0" w:line="240" w:lineRule="auto"/>
      <w:jc w:val="center"/>
    </w:pPr>
    <w:rPr>
      <w:sz w:val="28"/>
      <w:szCs w:val="24"/>
      <w:lang w:eastAsia="ru-RU"/>
    </w:rPr>
  </w:style>
  <w:style w:type="character" w:customStyle="1" w:styleId="1">
    <w:name w:val="Основной текст Знак1"/>
    <w:basedOn w:val="a0"/>
    <w:uiPriority w:val="99"/>
    <w:semiHidden/>
    <w:rsid w:val="00BD53A3"/>
  </w:style>
  <w:style w:type="paragraph" w:customStyle="1" w:styleId="ConsNormal">
    <w:name w:val="ConsNormal"/>
    <w:rsid w:val="007B60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rsid w:val="00AD75B6"/>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AD75B6"/>
    <w:pPr>
      <w:widowControl w:val="0"/>
      <w:shd w:val="clear" w:color="auto" w:fill="FFFFFF"/>
      <w:spacing w:before="420" w:after="300" w:line="328" w:lineRule="exact"/>
      <w:jc w:val="center"/>
    </w:pPr>
    <w:rPr>
      <w:rFonts w:ascii="Times New Roman" w:eastAsia="Times New Roman" w:hAnsi="Times New Roman" w:cs="Times New Roman"/>
      <w:b/>
      <w:bCs/>
    </w:rPr>
  </w:style>
  <w:style w:type="character" w:styleId="a8">
    <w:name w:val="Emphasis"/>
    <w:qFormat/>
    <w:rsid w:val="00AD75B6"/>
    <w:rPr>
      <w:i/>
      <w:iCs/>
    </w:rPr>
  </w:style>
  <w:style w:type="paragraph" w:styleId="a9">
    <w:name w:val="Balloon Text"/>
    <w:basedOn w:val="a"/>
    <w:link w:val="aa"/>
    <w:uiPriority w:val="99"/>
    <w:semiHidden/>
    <w:unhideWhenUsed/>
    <w:rsid w:val="00B873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873FE"/>
    <w:rPr>
      <w:rFonts w:ascii="Tahoma" w:hAnsi="Tahoma" w:cs="Tahoma"/>
      <w:sz w:val="16"/>
      <w:szCs w:val="16"/>
    </w:rPr>
  </w:style>
  <w:style w:type="character" w:customStyle="1" w:styleId="11">
    <w:name w:val="Основной текст + 11"/>
    <w:aliases w:val="5 pt3"/>
    <w:basedOn w:val="a0"/>
    <w:uiPriority w:val="99"/>
    <w:rsid w:val="00FF6FFD"/>
    <w:rPr>
      <w:rFonts w:ascii="Times New Roman" w:hAnsi="Times New Roman" w:cs="Times New Roman"/>
      <w:sz w:val="23"/>
      <w:szCs w:val="23"/>
      <w:u w:val="none"/>
    </w:rPr>
  </w:style>
  <w:style w:type="paragraph" w:styleId="ab">
    <w:name w:val="header"/>
    <w:basedOn w:val="a"/>
    <w:link w:val="ac"/>
    <w:uiPriority w:val="99"/>
    <w:unhideWhenUsed/>
    <w:rsid w:val="00BC3D9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3D99"/>
  </w:style>
  <w:style w:type="paragraph" w:styleId="ad">
    <w:name w:val="footer"/>
    <w:basedOn w:val="a"/>
    <w:link w:val="ae"/>
    <w:uiPriority w:val="99"/>
    <w:unhideWhenUsed/>
    <w:rsid w:val="00BC3D9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C3D99"/>
  </w:style>
  <w:style w:type="character" w:styleId="af">
    <w:name w:val="Strong"/>
    <w:qFormat/>
    <w:rsid w:val="00D37382"/>
    <w:rPr>
      <w:b w:val="0"/>
      <w:bCs/>
      <w:i/>
      <w:sz w:val="28"/>
      <w:lang w:val="en-GB" w:eastAsia="en-US" w:bidi="ar-SA"/>
    </w:rPr>
  </w:style>
  <w:style w:type="character" w:customStyle="1" w:styleId="8">
    <w:name w:val="Основной текст + 8"/>
    <w:aliases w:val="5 pt"/>
    <w:basedOn w:val="a0"/>
    <w:rsid w:val="004A1ECA"/>
    <w:rPr>
      <w:rFonts w:ascii="Times New Roman" w:hAnsi="Times New Roman" w:cs="Times New Roman"/>
      <w:sz w:val="17"/>
      <w:szCs w:val="17"/>
      <w:u w:val="none"/>
    </w:rPr>
  </w:style>
  <w:style w:type="paragraph" w:customStyle="1" w:styleId="ConsPlusTitle">
    <w:name w:val="ConsPlusTitle"/>
    <w:uiPriority w:val="99"/>
    <w:rsid w:val="00B74DAC"/>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0">
    <w:name w:val="Body Text Indent"/>
    <w:basedOn w:val="a"/>
    <w:link w:val="af1"/>
    <w:uiPriority w:val="99"/>
    <w:unhideWhenUsed/>
    <w:rsid w:val="00B74DAC"/>
    <w:pPr>
      <w:spacing w:after="120"/>
      <w:ind w:left="283"/>
    </w:pPr>
  </w:style>
  <w:style w:type="character" w:customStyle="1" w:styleId="af1">
    <w:name w:val="Основной текст с отступом Знак"/>
    <w:basedOn w:val="a0"/>
    <w:link w:val="af0"/>
    <w:uiPriority w:val="99"/>
    <w:rsid w:val="00B74DAC"/>
  </w:style>
  <w:style w:type="character" w:styleId="af2">
    <w:name w:val="Hyperlink"/>
    <w:uiPriority w:val="99"/>
    <w:rsid w:val="00CB09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710793">
      <w:bodyDiv w:val="1"/>
      <w:marLeft w:val="0"/>
      <w:marRight w:val="0"/>
      <w:marTop w:val="0"/>
      <w:marBottom w:val="0"/>
      <w:divBdr>
        <w:top w:val="none" w:sz="0" w:space="0" w:color="auto"/>
        <w:left w:val="none" w:sz="0" w:space="0" w:color="auto"/>
        <w:bottom w:val="none" w:sz="0" w:space="0" w:color="auto"/>
        <w:right w:val="none" w:sz="0" w:space="0" w:color="auto"/>
      </w:divBdr>
    </w:div>
    <w:div w:id="183764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nvest-tim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C82D4-AA97-4BBD-BBD7-42F103ECB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38</Pages>
  <Words>13573</Words>
  <Characters>77370</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Экономисты</dc:creator>
  <cp:lastModifiedBy>Economist</cp:lastModifiedBy>
  <cp:revision>77</cp:revision>
  <cp:lastPrinted>2017-04-10T10:50:00Z</cp:lastPrinted>
  <dcterms:created xsi:type="dcterms:W3CDTF">2017-03-31T05:42:00Z</dcterms:created>
  <dcterms:modified xsi:type="dcterms:W3CDTF">2017-04-10T11:08:00Z</dcterms:modified>
</cp:coreProperties>
</file>